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Docker Deployment Report -- Notebook 11</w:t>
      </w:r>
    </w:p>
    <w:p>
      <w:pPr/>
      <w:r>
        <w:t>Project Portfolio Prepared By Nandagopal R</w:t>
      </w:r>
    </w:p>
    <w:p>
      <w:r>
        <w:t>Generated: 2026-08-23 22:24</w:t>
      </w:r>
    </w:p>
    <w:p>
      <w:pPr>
        <w:pStyle w:val="Heading1"/>
      </w:pPr>
      <w:r>
        <w:t>1. Docker Availability (This Run)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Docker Cli Found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Daemon Reachable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Build Ran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Build Seconds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Image Size Mb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</w:tbl>
    <w:p>
      <w:pPr>
        <w:pStyle w:val="ListBullet"/>
      </w:pPr>
      <w:r>
        <w:t>To build and run this image yourself once Docker Desktop is available:</w:t>
      </w:r>
    </w:p>
    <w:p>
      <w:pPr>
        <w:pStyle w:val="ListBullet"/>
      </w:pPr>
      <w:r>
        <w:t>cd C:\Users\rnand\Downloads\amex-default-prediction\AMEX_Enterprise_Credit_Risk_Platform\Docker</w:t>
      </w:r>
    </w:p>
    <w:p>
      <w:pPr>
        <w:pStyle w:val="ListBullet"/>
      </w:pPr>
      <w:r>
        <w:t>docker build -t amex-pd-api:latest .</w:t>
      </w:r>
    </w:p>
    <w:p>
      <w:pPr>
        <w:pStyle w:val="ListBullet"/>
      </w:pPr>
      <w:r>
        <w:t>docker run -p 8000:8000 -e AMEX_PROJECT_ROOT=/mnt/amex-project -v C:\Users\rnand\Downloads\amex-default-prediction\AMEX_Enterprise_Credit_Risk_Platform:/mnt/amex-project:ro amex-pd-api:latest</w:t>
      </w:r>
    </w:p>
    <w:p>
      <w:pPr>
        <w:pStyle w:val="Heading1"/>
      </w:pPr>
      <w:r>
        <w:t>2. Dockerfile Structural Lint</w:t>
      </w:r>
    </w:p>
    <w:p>
      <w:r>
        <w:drawing>
          <wp:inline xmlns:a="http://schemas.openxmlformats.org/drawingml/2006/main" xmlns:pic="http://schemas.openxmlformats.org/drawingml/2006/picture">
            <wp:extent cx="5486400" cy="4310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_readines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Has From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Workdir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Expose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Cmd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Has Healthcheck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Runs As Non Root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Uses Slim Base Image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 Pip Cache Bloat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 Hardcoded Secrets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3. Container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Dockerfile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Dockerfile, 12 instructions</w:t>
            </w:r>
          </w:p>
        </w:tc>
      </w:tr>
      <w:tr>
        <w:tc>
          <w:tcPr>
            <w:tcW w:type="dxa" w:w="2880"/>
          </w:tcPr>
          <w:p>
            <w:r>
              <w:t>Dockerfile Structural Lint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9/9 checks passed</w:t>
            </w:r>
          </w:p>
        </w:tc>
      </w:tr>
      <w:tr>
        <w:tc>
          <w:tcPr>
            <w:tcW w:type="dxa" w:w="2880"/>
          </w:tcPr>
          <w:p>
            <w:r>
              <w:t>Runs as Non-Root User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USER amexapi</w:t>
            </w:r>
          </w:p>
        </w:tc>
      </w:tr>
      <w:tr>
        <w:tc>
          <w:tcPr>
            <w:tcW w:type="dxa" w:w="2880"/>
          </w:tcPr>
          <w:p>
            <w:r>
              <w:t>Healthcheck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HEALTHCHECK against /health</w:t>
            </w:r>
          </w:p>
        </w:tc>
      </w:tr>
      <w:tr>
        <w:tc>
          <w:tcPr>
            <w:tcW w:type="dxa" w:w="2880"/>
          </w:tcPr>
          <w:p>
            <w:r>
              <w:t>docker-compose.yml Generated &amp; Valid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docker-compose.yml</w:t>
            </w:r>
          </w:p>
        </w:tc>
      </w:tr>
      <w:tr>
        <w:tc>
          <w:tcPr>
            <w:tcW w:type="dxa" w:w="2880"/>
          </w:tcPr>
          <w:p>
            <w:r>
              <w:t>Real Docker Build Verified</w:t>
            </w:r>
          </w:p>
        </w:tc>
        <w:tc>
          <w:tcPr>
            <w:tcW w:type="dxa" w:w="2880"/>
          </w:tcPr>
          <w:p>
            <w:r>
              <w:t>Not Verified in This Environment</w:t>
            </w:r>
          </w:p>
        </w:tc>
        <w:tc>
          <w:tcPr>
            <w:tcW w:type="dxa" w:w="2880"/>
          </w:tcPr>
          <w:p>
            <w:r>
              <w:t>Docker CLI is installed but no daemon is reachable (Docker Desktop is not running, or this environment has no Docker daemon). Skipping the real build -- see the manual build command in the Word report instead.</w:t>
            </w:r>
          </w:p>
        </w:tc>
      </w:tr>
      <w:tr>
        <w:tc>
          <w:tcPr>
            <w:tcW w:type="dxa" w:w="2880"/>
          </w:tcPr>
          <w:p>
            <w:r>
              <w:t>Model/Artifacts Mounted, Not Baked Into Image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docker-compose.yml mounts AMEX_PROJECT_ROOT_HOST as a read-only volume</w:t>
            </w:r>
          </w:p>
        </w:tc>
      </w:tr>
      <w:tr>
        <w:tc>
          <w:tcPr>
            <w:tcW w:type="dxa" w:w="2880"/>
          </w:tcPr>
          <w:p>
            <w:r>
              <w:t>Container Registry Push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Configure your registry target in ci_cd_pipeline.yml (Notebook 09)</w:t>
            </w:r>
          </w:p>
        </w:tc>
      </w:tr>
      <w:tr>
        <w:tc>
          <w:tcPr>
            <w:tcW w:type="dxa" w:w="2880"/>
          </w:tcPr>
          <w:p>
            <w:r>
              <w:t>Production Orchestration (Kubernetes/ECS/etc.)</w:t>
            </w:r>
          </w:p>
        </w:tc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This platform delivers a single-container image; orchestration is an infrastructure-team decision</w:t>
            </w:r>
          </w:p>
        </w:tc>
      </w:tr>
    </w:tbl>
    <w:p>
      <w:pPr>
        <w:pStyle w:val="Heading1"/>
      </w:pPr>
      <w:r>
        <w:t>4. Files Generated</w:t>
      </w:r>
    </w:p>
    <w:p>
      <w:pPr>
        <w:pStyle w:val="ListBullet"/>
      </w:pPr>
      <w:r>
        <w:t>Dockerfile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.dockerignore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