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761"/>
        </w:rPr>
        <w:t>Customer360 Navigator Enterprise Suite</w:t>
      </w:r>
    </w:p>
    <w:p>
      <w:pPr>
        <w:pStyle w:val="Heading1"/>
      </w:pPr>
      <w:r>
        <w:t>Suite-Wide Executive Rollup (New, Additive Capstone Report)</w:t>
      </w:r>
    </w:p>
    <w:p>
      <w:r>
        <w:t>This report aggregates the already-produced Gate-7 executive rollups of BP1 through BP7, plus BP8's own Gate1/Gate2/Gate3 status, into one consolidated view. It is a new, additive deliverable requested directly by the project owner -- it is not part of the original Master Plan -- and it is strictly read-only over every BP1-BP8 artifact it summarizes. No dollar-impact figure, illustrative number, or assumption-based claim appears anywhere in this report, consistent with this project's project-wide ban on financial-impact and assumption-based content. Its Smart Suggestions section (below) is likewise rule-based, derived only from each BP's own already-real status fields -- never AI-generated free text.</w:t>
      </w:r>
    </w:p>
    <w:p>
      <w:pPr>
        <w:pStyle w:val="Heading1"/>
      </w:pPr>
      <w:r>
        <w:t>Suite KPI Summary</w:t>
      </w:r>
    </w:p>
    <w:p>
      <w:pPr>
        <w:pStyle w:val="ListBullet"/>
      </w:pPr>
      <w:r>
        <w:t>Business problems in the suite: 8</w:t>
      </w:r>
    </w:p>
    <w:p>
      <w:pPr>
        <w:pStyle w:val="ListBullet"/>
      </w:pPr>
      <w:r>
        <w:t>BP1-BP7 with a completed Gate 7 rollup: 7 of 7</w:t>
      </w:r>
    </w:p>
    <w:p>
      <w:pPr>
        <w:pStyle w:val="ListBullet"/>
      </w:pPr>
      <w:r>
        <w:t>BP1-BP7 carrying a RECOMMENDED FOR PRODUCTION tier: 5 of 7</w:t>
      </w:r>
    </w:p>
    <w:p>
      <w:pPr>
        <w:pStyle w:val="ListBullet"/>
      </w:pPr>
      <w:r>
        <w:t>BPs flagged for disparate impact: 1 (not-applicable: 2, structurally no check: 3)</w:t>
      </w:r>
    </w:p>
    <w:p>
      <w:pPr>
        <w:pStyle w:val="ListBullet"/>
      </w:pPr>
      <w:r>
        <w:t>Total pytest-passed across the suite: 157 (summed over 2 BP(s) whose Gate 6 governance block this rollup reads)</w:t>
      </w:r>
    </w:p>
    <w:p>
      <w:pPr>
        <w:pStyle w:val="ListBullet"/>
      </w:pPr>
      <w:r>
        <w:t>Total decision/gold records represented: 1,048,575 (summed over 1 BP(s) exposing a population-scale record count)</w:t>
      </w:r>
    </w:p>
    <w:p>
      <w:pPr>
        <w:pStyle w:val="Heading2"/>
      </w:pPr>
      <w:r>
        <w:t>Tier Distribution (BP1-BP7)</w:t>
      </w:r>
    </w:p>
    <w:p>
      <w:pPr>
        <w:pStyle w:val="ListBullet"/>
      </w:pPr>
      <w:r>
        <w:t>RECOMMENDED FOR PRODUCTION: 5 BP(s)</w:t>
      </w:r>
    </w:p>
    <w:p>
      <w:pPr>
        <w:pStyle w:val="ListBullet"/>
      </w:pPr>
      <w:r>
        <w:t>CONDITIONAL - GOVERNANCE REVIEW REQUIRED: 1 BP(s)</w:t>
      </w:r>
    </w:p>
    <w:p>
      <w:pPr>
        <w:pStyle w:val="ListBullet"/>
      </w:pPr>
      <w:r>
        <w:t>Recommended for Decision-Support Use, With Monitoring: 1 BP(s)</w:t>
      </w:r>
    </w:p>
    <w:p>
      <w:pPr>
        <w:pStyle w:val="Heading1"/>
      </w:pPr>
      <w:r>
        <w:t>Per-BP Status</w:t>
      </w:r>
    </w:p>
    <w:p>
      <w:r>
        <w:rPr>
          <w:b/>
          <w:sz w:val="24"/>
        </w:rPr>
        <w:t>BP1 -- Customer Intent Classification</w:t>
      </w:r>
    </w:p>
    <w:p>
      <w:r>
        <w:t>Champion (champion_model): logistic_regression. Production tier (derived): RECOMMENDED FOR PRODUCTION. Disparate-impact status: structurally_no_check. Gate 7 generated: 2026-09-24T04:02:03.194928+00:00.</w:t>
      </w:r>
    </w:p>
    <w:p>
      <w:r>
        <w:rPr>
          <w:b/>
          <w:sz w:val="24"/>
        </w:rPr>
        <w:t>BP2 -- Customer Friction Classification</w:t>
      </w:r>
    </w:p>
    <w:p>
      <w:r>
        <w:t>Champion (champion_model): xgboost. Production tier (derived): RECOMMENDED FOR PRODUCTION. Disparate-impact status: structurally_no_check. Gate 7 generated: 2026-09-24T04:04:26.787919+00:00.</w:t>
      </w:r>
    </w:p>
    <w:p>
      <w:r>
        <w:rPr>
          <w:b/>
          <w:sz w:val="24"/>
        </w:rPr>
        <w:t>BP3 -- Complaint Escalation Prediction</w:t>
      </w:r>
    </w:p>
    <w:p>
      <w:r>
        <w:t>Champion (champion_model): xgboost. Production tier (direct): CONDITIONAL - GOVERNANCE REVIEW REQUIRED. Disparate-impact status: flagged. Gate 7 generated: 2026-09-23T11:19:24.099353+00:00.</w:t>
      </w:r>
    </w:p>
    <w:p>
      <w:r>
        <w:rPr>
          <w:b/>
          <w:sz w:val="24"/>
        </w:rPr>
        <w:t>BP4 -- Customer Journey Analytics</w:t>
      </w:r>
    </w:p>
    <w:p>
      <w:r>
        <w:t>Champion (champion_pipeline): polars_lazy_streaming. Production tier (direct): RECOMMENDED FOR PRODUCTION. Disparate-impact status: structurally_no_check. Gate 7 generated: 2026-09-23T16:02:14.118498+00:00.</w:t>
      </w:r>
    </w:p>
    <w:p>
      <w:r>
        <w:rPr>
          <w:b/>
          <w:sz w:val="24"/>
        </w:rPr>
        <w:t>BP5 -- Root Cause Driver Analytics</w:t>
      </w:r>
    </w:p>
    <w:p>
      <w:r>
        <w:t>Champion: not present in this BP's own Gate 7 manifest (real schema gap). Production tier (direct): Recommended for Decision-Support Use, With Monitoring. Disparate-impact status: not_applicable. Gate 7 generated: 2026-09-24T11:23:27.353785+00:00.</w:t>
      </w:r>
    </w:p>
    <w:p>
      <w:r>
        <w:rPr>
          <w:b/>
          <w:sz w:val="24"/>
        </w:rPr>
        <w:t>BP6 -- GenAI Resolution Assistant</w:t>
      </w:r>
    </w:p>
    <w:p>
      <w:r>
        <w:t>Champion (champion_pipeline): taxonomy_bucket_match. Production tier (direct): RECOMMENDED FOR PRODUCTION. Disparate-impact status: not_applicable. Gate 7 generated: 2026-09-24T17:09:55.782349+00:00.</w:t>
      </w:r>
    </w:p>
    <w:p>
      <w:r>
        <w:rPr>
          <w:b/>
          <w:sz w:val="24"/>
        </w:rPr>
        <w:t>BP7 -- Customer Navigator Decision Engine</w:t>
      </w:r>
    </w:p>
    <w:p>
      <w:r>
        <w:t>Champion (champion_rule_scheme): correlation_aware_plus_lr_diagnostic. Production tier (direct): RECOMMENDED FOR PRODUCTION. Disparate-impact status: not_flagged. Gate 7 generated: 2026-09-25T07:45:24.487907+00:00.</w:t>
      </w:r>
    </w:p>
    <w:p>
      <w:pPr>
        <w:pStyle w:val="Heading1"/>
      </w:pPr>
      <w:r>
        <w:t>BP8 -- Executive Product Analytics</w:t>
      </w:r>
    </w:p>
    <w:p>
      <w:r>
        <w:t>Gate 1 (aggregation scope): real-run-confirmed as of 2026-09-25T09:37:59.826592+00:00.</w:t>
      </w:r>
    </w:p>
    <w:p>
      <w:r>
        <w:t>Gate 2 (gold table build): real-run-confirmed, None KPI categories ready, None deferred, None Gold tables written.</w:t>
      </w:r>
    </w:p>
    <w:p>
      <w:r>
        <w:t>Gate 3 (decision-engine KPI layer): real-run confirmed.</w:t>
      </w:r>
    </w:p>
    <w:p>
      <w:pPr>
        <w:pStyle w:val="Heading1"/>
      </w:pPr>
      <w:r>
        <w:t>Smart Suggestions (Rule-Based, Not AI-Generated Free Text)</w:t>
      </w:r>
    </w:p>
    <w:p>
      <w:r>
        <w:t>Each line below is the fixed, deterministic output of a rule table over that BP's own already-real tier / disparate-impact / gate-status fields (see compute_smart_suggestion / compute_bp8_smart_suggestion in suite_rollup_helpers.py) -- never a forecast, dollar figure, or speculative claim.</w:t>
      </w:r>
    </w:p>
    <w:p>
      <w:r>
        <w:rPr>
          <w:b/>
        </w:rPr>
        <w:t xml:space="preserve">BP1: </w:t>
      </w:r>
      <w:r>
        <w:t>No blocking action. Re-validate at the next scheduled re-run, consistent with this suite's standing monitoring cadence.</w:t>
      </w:r>
    </w:p>
    <w:p>
      <w:r>
        <w:rPr>
          <w:b/>
        </w:rPr>
        <w:t xml:space="preserve">BP2: </w:t>
      </w:r>
      <w:r>
        <w:t>No blocking action. Re-validate at the next scheduled re-run, consistent with this suite's standing monitoring cadence.</w:t>
      </w:r>
    </w:p>
    <w:p>
      <w:r>
        <w:rPr>
          <w:b/>
        </w:rPr>
        <w:t xml:space="preserve">BP3: </w:t>
      </w:r>
      <w:r>
        <w:t>Complete the governance review this BP's own Gate 7 rollup calls for before moving to production; re-check after review.</w:t>
      </w:r>
    </w:p>
    <w:p>
      <w:r>
        <w:rPr>
          <w:b/>
        </w:rPr>
        <w:t xml:space="preserve">BP4: </w:t>
      </w:r>
      <w:r>
        <w:t>No blocking action. Re-validate at the next scheduled re-run, consistent with this suite's standing monitoring cadence.</w:t>
      </w:r>
    </w:p>
    <w:p>
      <w:r>
        <w:rPr>
          <w:b/>
        </w:rPr>
        <w:t xml:space="preserve">BP5: </w:t>
      </w:r>
      <w:r>
        <w:t>Proceed under this BP's own stated qualification -- "Recommended for Decision-Support Use, With Monitoring" -- rather than treating it as an unconditional production-ready result; keep the monitoring it calls for active.</w:t>
      </w:r>
    </w:p>
    <w:p>
      <w:r>
        <w:rPr>
          <w:b/>
        </w:rPr>
        <w:t xml:space="preserve">BP6: </w:t>
      </w:r>
      <w:r>
        <w:t>No blocking action. Re-validate at the next scheduled re-run, consistent with this suite's standing monitoring cadence.</w:t>
      </w:r>
    </w:p>
    <w:p>
      <w:r>
        <w:rPr>
          <w:b/>
        </w:rPr>
        <w:t xml:space="preserve">BP7: </w:t>
      </w:r>
      <w:r>
        <w:t>No blocking action. Re-validate at the next scheduled re-run, consistent with this suite's standing monitoring cadence.</w:t>
      </w:r>
    </w:p>
    <w:p>
      <w:r>
        <w:rPr>
          <w:b/>
        </w:rPr>
        <w:t xml:space="preserve">BP8: </w:t>
      </w:r>
      <w:r>
        <w:t>All 3 of BP8's real gates are confirmed. Remaining step is the human, Power BI Desktop (.pbix) build over these Gold tables (Master Plan Section 19).</w:t>
      </w:r>
    </w:p>
    <w:p>
      <w:pPr>
        <w:pStyle w:val="Heading1"/>
      </w:pPr>
      <w:r>
        <w:t>Closing Note</w:t>
      </w:r>
    </w:p>
    <w:p>
      <w:r>
        <w:t>The suite's own final decision layer is a human-built Power BI Desktop (.pbix) file, per the project's own Master Plan Section 19. That build is explicitly out of scope for any notebook -- including this one -- to produce.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