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1EFD" w14:textId="26687C6A" w:rsidR="00B308FD" w:rsidRDefault="00B741EB" w:rsidP="009354AD">
      <w:pPr>
        <w:spacing w:after="80"/>
      </w:pPr>
      <w:r>
        <w:rPr>
          <w:rFonts w:ascii="Segoe UI Emoji" w:hAnsi="Segoe UI Emoji" w:cs="Segoe UI Emoji"/>
          <w:sz w:val="48"/>
          <w:szCs w:val="48"/>
        </w:rPr>
        <w:t>🤖</w:t>
      </w:r>
      <w:r w:rsidR="009354AD">
        <w:rPr>
          <w:rFonts w:ascii="Segoe UI Emoji" w:hAnsi="Segoe UI Emoji" w:cs="Segoe UI Emoji"/>
          <w:sz w:val="48"/>
          <w:szCs w:val="48"/>
        </w:rPr>
        <w:t xml:space="preserve"> </w:t>
      </w:r>
      <w:r w:rsidRPr="009354AD">
        <w:rPr>
          <w:b/>
          <w:bCs/>
          <w:color w:val="2B579A"/>
          <w:sz w:val="48"/>
          <w:szCs w:val="48"/>
        </w:rPr>
        <w:t>Revisão Automática de Artigos</w:t>
      </w:r>
      <w:r w:rsidR="009354AD">
        <w:rPr>
          <w:b/>
          <w:bCs/>
          <w:color w:val="2B579A"/>
          <w:sz w:val="48"/>
          <w:szCs w:val="48"/>
        </w:rPr>
        <w:br/>
      </w:r>
    </w:p>
    <w:p w14:paraId="42AC899B" w14:textId="77777777" w:rsidR="00B308FD" w:rsidRDefault="00B741EB">
      <w:pPr>
        <w:spacing w:after="60"/>
      </w:pPr>
      <w:r>
        <w:rPr>
          <w:i/>
          <w:iCs/>
          <w:color w:val="666666"/>
          <w:sz w:val="26"/>
          <w:szCs w:val="26"/>
        </w:rPr>
        <w:t>M</w:t>
      </w:r>
      <w:r>
        <w:rPr>
          <w:i/>
          <w:iCs/>
          <w:color w:val="666666"/>
          <w:sz w:val="26"/>
          <w:szCs w:val="26"/>
        </w:rPr>
        <w:t>i</w:t>
      </w:r>
      <w:r>
        <w:rPr>
          <w:i/>
          <w:iCs/>
          <w:color w:val="666666"/>
          <w:sz w:val="26"/>
          <w:szCs w:val="26"/>
        </w:rPr>
        <w:t>n</w:t>
      </w:r>
      <w:r>
        <w:rPr>
          <w:i/>
          <w:iCs/>
          <w:color w:val="666666"/>
          <w:sz w:val="26"/>
          <w:szCs w:val="26"/>
        </w:rPr>
        <w:t>i</w:t>
      </w:r>
      <w:r>
        <w:rPr>
          <w:i/>
          <w:iCs/>
          <w:color w:val="666666"/>
          <w:sz w:val="26"/>
          <w:szCs w:val="26"/>
        </w:rPr>
        <w:t xml:space="preserve"> </w:t>
      </w:r>
      <w:r>
        <w:rPr>
          <w:i/>
          <w:iCs/>
          <w:color w:val="666666"/>
          <w:sz w:val="26"/>
          <w:szCs w:val="26"/>
        </w:rPr>
        <w:t>Manual de Uso</w:t>
      </w:r>
    </w:p>
    <w:p w14:paraId="7027D3E6" w14:textId="77777777" w:rsidR="00B308FD" w:rsidRDefault="00B741EB">
      <w:pPr>
        <w:spacing w:after="120"/>
      </w:pPr>
      <w:r>
        <w:rPr>
          <w:color w:val="333333"/>
        </w:rPr>
        <w:t xml:space="preserve">Guia rápido de como usar a revisão automática de artigos pelo </w:t>
      </w:r>
      <w:proofErr w:type="spellStart"/>
      <w:r>
        <w:rPr>
          <w:color w:val="333333"/>
        </w:rPr>
        <w:t>ClickUp</w:t>
      </w:r>
      <w:proofErr w:type="spellEnd"/>
      <w:r>
        <w:rPr>
          <w:color w:val="333333"/>
        </w:rPr>
        <w:t>. O processo usa quatro agentes de IA que analisam o artigo em frentes diferentes e geram um documento DOCX revisado com comentários e sugestões.</w:t>
      </w:r>
    </w:p>
    <w:p w14:paraId="42F92188" w14:textId="77777777" w:rsidR="00B308FD" w:rsidRDefault="00B308FD">
      <w:pPr>
        <w:pBdr>
          <w:bottom w:val="single" w:sz="6" w:space="1" w:color="2B579A"/>
        </w:pBdr>
        <w:spacing w:before="200" w:after="200"/>
      </w:pPr>
    </w:p>
    <w:p w14:paraId="6A88255C" w14:textId="77777777" w:rsidR="00B308FD" w:rsidRDefault="00B741EB">
      <w:pPr>
        <w:pStyle w:val="Ttulo2"/>
        <w:spacing w:before="300" w:after="150"/>
      </w:pPr>
      <w:r>
        <w:t>Os 4 agentes de revisão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042"/>
      </w:tblGrid>
      <w:tr w:rsidR="00B308FD" w14:paraId="679599BB" w14:textId="77777777" w:rsidTr="00E0512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3B27" w14:textId="77777777" w:rsidR="00B308FD" w:rsidRDefault="00B741EB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FCE5" w14:textId="77777777" w:rsidR="00B308FD" w:rsidRDefault="00B741EB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B308FD" w14:paraId="05218FA1" w14:textId="77777777" w:rsidTr="00E0512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9224" w14:textId="77777777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t>🔍</w:t>
            </w:r>
            <w:r>
              <w:rPr>
                <w:b/>
                <w:bCs/>
                <w:color w:val="333333"/>
              </w:rPr>
              <w:t xml:space="preserve"> SEO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6EE7" w14:textId="77777777" w:rsidR="00B308FD" w:rsidRDefault="00B741EB">
            <w:pPr>
              <w:spacing w:after="120"/>
            </w:pPr>
            <w:r>
              <w:rPr>
                <w:color w:val="333333"/>
              </w:rPr>
              <w:t xml:space="preserve">Analisa palavras-chave, estrutura de títulos, links internos/externos, </w:t>
            </w:r>
            <w:proofErr w:type="spellStart"/>
            <w:r>
              <w:rPr>
                <w:color w:val="333333"/>
              </w:rPr>
              <w:t>CTAs</w:t>
            </w:r>
            <w:proofErr w:type="spellEnd"/>
            <w:r>
              <w:rPr>
                <w:color w:val="333333"/>
              </w:rPr>
              <w:t xml:space="preserve"> e </w:t>
            </w:r>
            <w:proofErr w:type="spellStart"/>
            <w:r>
              <w:rPr>
                <w:color w:val="333333"/>
              </w:rPr>
              <w:t>escaneabilidade</w:t>
            </w:r>
            <w:proofErr w:type="spellEnd"/>
            <w:r>
              <w:rPr>
                <w:color w:val="333333"/>
              </w:rPr>
              <w:t>. Usa o manual de SEO da empresa e as palavras-chave informadas na tarefa.</w:t>
            </w:r>
          </w:p>
        </w:tc>
      </w:tr>
      <w:tr w:rsidR="00B308FD" w14:paraId="5D7DF614" w14:textId="77777777" w:rsidTr="00E0512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C2C4" w14:textId="7185D76D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t>🔬</w:t>
            </w:r>
            <w:r>
              <w:rPr>
                <w:b/>
                <w:bCs/>
                <w:color w:val="333333"/>
              </w:rPr>
              <w:t xml:space="preserve"> </w:t>
            </w:r>
            <w:r w:rsidR="00E05121">
              <w:rPr>
                <w:b/>
                <w:bCs/>
                <w:color w:val="333333"/>
              </w:rPr>
              <w:t>TÉCNICO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CAA4" w14:textId="77777777" w:rsidR="00B308FD" w:rsidRDefault="00B741EB">
            <w:pPr>
              <w:spacing w:after="120"/>
            </w:pPr>
            <w:r>
              <w:rPr>
                <w:color w:val="333333"/>
              </w:rPr>
              <w:t xml:space="preserve">Verifica se informações técnicas estão corretas e atualizadas (versões de </w:t>
            </w:r>
            <w:proofErr w:type="spellStart"/>
            <w:r>
              <w:rPr>
                <w:color w:val="333333"/>
              </w:rPr>
              <w:t>libs</w:t>
            </w:r>
            <w:proofErr w:type="spellEnd"/>
            <w:r>
              <w:rPr>
                <w:color w:val="333333"/>
              </w:rPr>
              <w:t xml:space="preserve">, comandos, boas práticas). </w:t>
            </w:r>
            <w:r>
              <w:rPr>
                <w:b/>
                <w:bCs/>
                <w:color w:val="333333"/>
              </w:rPr>
              <w:t>Pesquisa na web</w:t>
            </w:r>
            <w:r>
              <w:rPr>
                <w:color w:val="333333"/>
              </w:rPr>
              <w:t xml:space="preserve"> para validar dados.</w:t>
            </w:r>
          </w:p>
        </w:tc>
      </w:tr>
      <w:tr w:rsidR="00B308FD" w14:paraId="00F6F336" w14:textId="77777777" w:rsidTr="00E0512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4AE3" w14:textId="71C65BDC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t>📝</w:t>
            </w:r>
            <w:r>
              <w:rPr>
                <w:b/>
                <w:bCs/>
                <w:color w:val="333333"/>
              </w:rPr>
              <w:t xml:space="preserve"> </w:t>
            </w:r>
            <w:r w:rsidR="00E05121">
              <w:rPr>
                <w:b/>
                <w:bCs/>
                <w:color w:val="333333"/>
              </w:rPr>
              <w:t>TEXTO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B657" w14:textId="77777777" w:rsidR="00B308FD" w:rsidRDefault="00B741EB">
            <w:pPr>
              <w:spacing w:after="120"/>
            </w:pPr>
            <w:r>
              <w:rPr>
                <w:color w:val="333333"/>
              </w:rPr>
              <w:t>Avalia clareza, ortografia, didática, progressão lógica, tom, linguagem neutra e consistência do discurso.</w:t>
            </w:r>
          </w:p>
        </w:tc>
      </w:tr>
      <w:tr w:rsidR="00B308FD" w14:paraId="6A73D7CD" w14:textId="77777777" w:rsidTr="00E0512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1CA9" w14:textId="22B53F30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t>🖼</w:t>
            </w:r>
            <w:r>
              <w:rPr>
                <w:b/>
                <w:bCs/>
                <w:color w:val="333333"/>
              </w:rPr>
              <w:t>️</w:t>
            </w:r>
            <w:r>
              <w:rPr>
                <w:b/>
                <w:bCs/>
                <w:color w:val="333333"/>
              </w:rPr>
              <w:t xml:space="preserve"> </w:t>
            </w:r>
            <w:r w:rsidR="00E05121">
              <w:rPr>
                <w:b/>
                <w:bCs/>
                <w:color w:val="333333"/>
              </w:rPr>
              <w:t>IMAGEM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4228" w14:textId="77777777" w:rsidR="00B308FD" w:rsidRDefault="00B741EB">
            <w:pPr>
              <w:spacing w:after="120"/>
            </w:pPr>
            <w:r>
              <w:rPr>
                <w:color w:val="333333"/>
              </w:rPr>
              <w:t>Analisa relevância, qualidade e atualização das imagens/</w:t>
            </w:r>
            <w:proofErr w:type="spellStart"/>
            <w:r>
              <w:rPr>
                <w:color w:val="333333"/>
              </w:rPr>
              <w:t>screenshots</w:t>
            </w:r>
            <w:proofErr w:type="spellEnd"/>
            <w:r>
              <w:rPr>
                <w:color w:val="333333"/>
              </w:rPr>
              <w:t xml:space="preserve">. Verifica </w:t>
            </w:r>
            <w:proofErr w:type="spellStart"/>
            <w:r>
              <w:rPr>
                <w:color w:val="333333"/>
              </w:rPr>
              <w:t>alt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texts</w:t>
            </w:r>
            <w:proofErr w:type="spellEnd"/>
            <w:r>
              <w:rPr>
                <w:color w:val="333333"/>
              </w:rPr>
              <w:t xml:space="preserve"> e identifica textos presos em imagens. Também </w:t>
            </w:r>
            <w:r>
              <w:rPr>
                <w:b/>
                <w:bCs/>
                <w:color w:val="333333"/>
              </w:rPr>
              <w:t>pesquisa na web</w:t>
            </w:r>
            <w:r>
              <w:rPr>
                <w:color w:val="333333"/>
              </w:rPr>
              <w:t>.</w:t>
            </w:r>
          </w:p>
        </w:tc>
      </w:tr>
    </w:tbl>
    <w:p w14:paraId="792ABEC4" w14:textId="122D7D5C" w:rsidR="00B308FD" w:rsidRDefault="00B741EB">
      <w:pPr>
        <w:spacing w:before="120" w:after="120"/>
      </w:pPr>
      <w:r>
        <w:rPr>
          <w:color w:val="333333"/>
        </w:rPr>
        <w:t xml:space="preserve">Os quatro agentes rodam </w:t>
      </w:r>
      <w:r w:rsidR="00D51779">
        <w:rPr>
          <w:b/>
          <w:bCs/>
          <w:color w:val="333333"/>
        </w:rPr>
        <w:t>de forma independente</w:t>
      </w:r>
      <w:r>
        <w:rPr>
          <w:color w:val="333333"/>
        </w:rPr>
        <w:t>. Ao final, todas as sugestões são consolidadas em um único arquivo DOCX com comentários.</w:t>
      </w:r>
    </w:p>
    <w:p w14:paraId="77E56999" w14:textId="77777777" w:rsidR="00B308FD" w:rsidRDefault="00B308FD">
      <w:pPr>
        <w:pBdr>
          <w:bottom w:val="single" w:sz="6" w:space="1" w:color="2B579A"/>
        </w:pBdr>
        <w:spacing w:before="200" w:after="200"/>
      </w:pPr>
    </w:p>
    <w:p w14:paraId="37111149" w14:textId="77777777" w:rsidR="00B308FD" w:rsidRDefault="00B741EB">
      <w:pPr>
        <w:pStyle w:val="Ttulo2"/>
        <w:spacing w:before="300" w:after="150"/>
      </w:pPr>
      <w:r>
        <w:t>Passo a passo</w:t>
      </w:r>
    </w:p>
    <w:p w14:paraId="24D0FD5B" w14:textId="1B219014" w:rsidR="00B308FD" w:rsidRDefault="00B741EB" w:rsidP="00D51779">
      <w:pPr>
        <w:pStyle w:val="Ttulo3"/>
        <w:numPr>
          <w:ilvl w:val="0"/>
          <w:numId w:val="4"/>
        </w:numPr>
        <w:spacing w:before="300" w:after="150"/>
        <w:rPr>
          <w:color w:val="333333"/>
        </w:rPr>
      </w:pPr>
      <w:r>
        <w:rPr>
          <w:color w:val="333333"/>
        </w:rPr>
        <w:t xml:space="preserve">Confira os campos da tarefa no </w:t>
      </w:r>
      <w:proofErr w:type="spellStart"/>
      <w:r>
        <w:rPr>
          <w:color w:val="333333"/>
        </w:rPr>
        <w:t>ClickUp</w:t>
      </w:r>
      <w:proofErr w:type="spellEnd"/>
    </w:p>
    <w:p w14:paraId="17C27C27" w14:textId="66BFE31C" w:rsidR="00D51779" w:rsidRDefault="00D51779" w:rsidP="00D51779">
      <w:r>
        <w:t xml:space="preserve">Acesse a board neste </w:t>
      </w:r>
      <w:hyperlink r:id="rId7" w:history="1">
        <w:r w:rsidRPr="00D51779">
          <w:rPr>
            <w:rStyle w:val="Hyperlink"/>
          </w:rPr>
          <w:t>link</w:t>
        </w:r>
      </w:hyperlink>
      <w:r>
        <w:t>.</w:t>
      </w:r>
    </w:p>
    <w:p w14:paraId="2FB39452" w14:textId="77777777" w:rsidR="00D51779" w:rsidRDefault="00D51779" w:rsidP="00D51779"/>
    <w:p w14:paraId="00944BC0" w14:textId="5E267706" w:rsidR="00B308FD" w:rsidRDefault="00B741EB">
      <w:pPr>
        <w:spacing w:after="120"/>
      </w:pPr>
      <w:r>
        <w:rPr>
          <w:color w:val="333333"/>
        </w:rPr>
        <w:t>Antes de disparar a automação, acesse a tarefa do artigo no board</w:t>
      </w:r>
      <w:r>
        <w:rPr>
          <w:color w:val="333333"/>
        </w:rPr>
        <w:t xml:space="preserve"> e confira os campos abaixo: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308FD" w14:paraId="0E379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75C" w14:textId="77777777" w:rsidR="00B308FD" w:rsidRDefault="00B741E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00A0" w14:textId="77777777" w:rsidR="00B308FD" w:rsidRDefault="00B741EB">
            <w:r>
              <w:rPr>
                <w:b/>
                <w:bCs/>
                <w:color w:val="FFFFFF"/>
                <w:sz w:val="20"/>
                <w:szCs w:val="20"/>
              </w:rPr>
              <w:t>O que conferir</w:t>
            </w:r>
          </w:p>
        </w:tc>
      </w:tr>
      <w:tr w:rsidR="00B308FD" w14:paraId="32EBD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39E9" w14:textId="77777777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t>Nome da tarefa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45DC" w14:textId="77777777" w:rsidR="00B308FD" w:rsidRDefault="00B741EB">
            <w:pPr>
              <w:spacing w:after="120"/>
            </w:pPr>
            <w:r>
              <w:rPr>
                <w:color w:val="333333"/>
              </w:rPr>
              <w:t>Será o nome da pasta criada no SharePoint. Não altere após disparar a automação.</w:t>
            </w:r>
          </w:p>
        </w:tc>
      </w:tr>
      <w:tr w:rsidR="00B308FD" w14:paraId="4337BB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7C92" w14:textId="77777777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t>Link do artigo na plataforma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9F51" w14:textId="77777777" w:rsidR="00B308FD" w:rsidRDefault="00B741EB">
            <w:pPr>
              <w:spacing w:after="120"/>
            </w:pPr>
            <w:r>
              <w:rPr>
                <w:color w:val="333333"/>
              </w:rPr>
              <w:t>Deve conter o link completo do artigo publicado na Alura. A automação extrai o HTML desse link.</w:t>
            </w:r>
          </w:p>
        </w:tc>
      </w:tr>
      <w:tr w:rsidR="00B308FD" w14:paraId="13560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6A43" w14:textId="77777777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lastRenderedPageBreak/>
              <w:t>Palavras-chave do artigo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7AEF" w14:textId="77777777" w:rsidR="00B308FD" w:rsidRDefault="00B741EB">
            <w:pPr>
              <w:spacing w:after="120"/>
            </w:pPr>
            <w:r>
              <w:rPr>
                <w:color w:val="333333"/>
              </w:rPr>
              <w:t>(Opcional) Palavras/expressões prioritárias para o agente SEO. Se vazio, usa boas práticas gerais.</w:t>
            </w:r>
          </w:p>
        </w:tc>
      </w:tr>
      <w:tr w:rsidR="00B308FD" w14:paraId="47DE4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50B4" w14:textId="77777777" w:rsidR="00B308FD" w:rsidRDefault="00B741EB">
            <w:pPr>
              <w:spacing w:after="120"/>
            </w:pPr>
            <w:r>
              <w:rPr>
                <w:b/>
                <w:bCs/>
                <w:color w:val="333333"/>
              </w:rPr>
              <w:t>Link do artigo revisado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F2AA" w14:textId="77777777" w:rsidR="00B308FD" w:rsidRDefault="00B741EB">
            <w:pPr>
              <w:spacing w:after="120"/>
            </w:pPr>
            <w:r>
              <w:rPr>
                <w:b/>
                <w:bCs/>
                <w:color w:val="C62828"/>
              </w:rPr>
              <w:t xml:space="preserve">Deve estar VAZIO. </w:t>
            </w:r>
            <w:r>
              <w:rPr>
                <w:color w:val="333333"/>
              </w:rPr>
              <w:t>Será preenchido automaticamente com o link do SharePoint ao término do processo.</w:t>
            </w:r>
          </w:p>
        </w:tc>
      </w:tr>
    </w:tbl>
    <w:p w14:paraId="351BBAAD" w14:textId="77777777" w:rsidR="00B308FD" w:rsidRDefault="00B741EB">
      <w:pPr>
        <w:pStyle w:val="Ttulo3"/>
        <w:spacing w:before="300" w:after="150"/>
      </w:pPr>
      <w:r>
        <w:rPr>
          <w:color w:val="333333"/>
        </w:rPr>
        <w:t>2. Dispare a automação</w:t>
      </w:r>
    </w:p>
    <w:p w14:paraId="03D54D87" w14:textId="77777777" w:rsidR="00B308FD" w:rsidRDefault="00B741EB">
      <w:pPr>
        <w:spacing w:after="120"/>
      </w:pPr>
      <w:r>
        <w:rPr>
          <w:color w:val="333333"/>
        </w:rPr>
        <w:t xml:space="preserve">Mude o status da tarefa para </w:t>
      </w:r>
      <w:r>
        <w:rPr>
          <w:b/>
          <w:bCs/>
          <w:color w:val="C62828"/>
        </w:rPr>
        <w:t>REVISÃO AUTOMÁTICA</w:t>
      </w:r>
      <w:r>
        <w:rPr>
          <w:color w:val="333333"/>
        </w:rPr>
        <w:t>.</w:t>
      </w:r>
    </w:p>
    <w:p w14:paraId="290BDCE1" w14:textId="77777777" w:rsidR="00B308FD" w:rsidRDefault="00B741EB">
      <w:pPr>
        <w:spacing w:after="120"/>
      </w:pPr>
      <w:r>
        <w:rPr>
          <w:b/>
          <w:bCs/>
          <w:color w:val="333333"/>
        </w:rPr>
        <w:t>Isso é tudo!</w:t>
      </w:r>
      <w:r>
        <w:rPr>
          <w:color w:val="333333"/>
        </w:rPr>
        <w:t xml:space="preserve"> A automação será disparada automaticamente. Não é necessário fazer mais nada.</w:t>
      </w:r>
    </w:p>
    <w:p w14:paraId="47257D5A" w14:textId="77777777" w:rsidR="00B308FD" w:rsidRDefault="00B741EB">
      <w:pPr>
        <w:pStyle w:val="Ttulo3"/>
        <w:spacing w:before="300" w:after="150"/>
      </w:pPr>
      <w:r>
        <w:rPr>
          <w:color w:val="333333"/>
        </w:rPr>
        <w:t>3. Aguarde o processamento</w:t>
      </w:r>
    </w:p>
    <w:p w14:paraId="0446C8D4" w14:textId="77777777" w:rsidR="00B308FD" w:rsidRDefault="00B741EB">
      <w:pPr>
        <w:spacing w:after="120"/>
      </w:pPr>
      <w:r>
        <w:rPr>
          <w:color w:val="333333"/>
        </w:rPr>
        <w:t>O processo leva alguns minutos dependendo do tamanho do artigo e da quantidade de imagens. A automação executa os seguintes passos:</w:t>
      </w:r>
    </w:p>
    <w:p w14:paraId="2A932C68" w14:textId="77777777" w:rsidR="00B308FD" w:rsidRDefault="00B741EB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>Extrai o conteúdo HTML do artigo e converte para DOCX</w:t>
      </w:r>
    </w:p>
    <w:p w14:paraId="6B1B5EE1" w14:textId="77777777" w:rsidR="00B308FD" w:rsidRDefault="00B741EB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>Envia o DOCX para os 4 agentes de IA em paralelo</w:t>
      </w:r>
    </w:p>
    <w:p w14:paraId="1413DA6C" w14:textId="77777777" w:rsidR="00B308FD" w:rsidRDefault="00B741EB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>Consolida todas as sugestões dos agentes</w:t>
      </w:r>
    </w:p>
    <w:p w14:paraId="58AF1E4D" w14:textId="77777777" w:rsidR="00B308FD" w:rsidRDefault="00B741EB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>Aplica os comentários no documento DOCX</w:t>
      </w:r>
    </w:p>
    <w:p w14:paraId="512A4B3C" w14:textId="77777777" w:rsidR="00B308FD" w:rsidRDefault="00B741EB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>Salva o documento revisado no SharePoint</w:t>
      </w:r>
    </w:p>
    <w:p w14:paraId="5E951FC7" w14:textId="77777777" w:rsidR="00B308FD" w:rsidRDefault="00B741EB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 xml:space="preserve">Preenche o campo "Link do artigo revisado" na tarefa do </w:t>
      </w:r>
      <w:proofErr w:type="spellStart"/>
      <w:r>
        <w:rPr>
          <w:color w:val="333333"/>
        </w:rPr>
        <w:t>ClickUp</w:t>
      </w:r>
      <w:proofErr w:type="spellEnd"/>
    </w:p>
    <w:p w14:paraId="19F0ED1D" w14:textId="77777777" w:rsidR="00B308FD" w:rsidRDefault="00B741EB">
      <w:pPr>
        <w:pStyle w:val="Ttulo3"/>
        <w:spacing w:before="300" w:after="150"/>
      </w:pPr>
      <w:r>
        <w:rPr>
          <w:color w:val="333333"/>
        </w:rPr>
        <w:t>4. Acesse o documento revisado</w:t>
      </w:r>
    </w:p>
    <w:p w14:paraId="4AC52084" w14:textId="77777777" w:rsidR="00B308FD" w:rsidRDefault="00B741EB">
      <w:pPr>
        <w:spacing w:after="120"/>
      </w:pPr>
      <w:r>
        <w:rPr>
          <w:color w:val="333333"/>
        </w:rPr>
        <w:t xml:space="preserve">Quando o campo </w:t>
      </w:r>
      <w:r>
        <w:rPr>
          <w:b/>
          <w:bCs/>
          <w:color w:val="333333"/>
        </w:rPr>
        <w:t>"Link do artigo revisado"</w:t>
      </w:r>
      <w:r>
        <w:rPr>
          <w:color w:val="333333"/>
        </w:rPr>
        <w:t xml:space="preserve"> estiver preenchido, clique no link para abrir o DOCX no SharePoint. Os comentários estarão organizados por tipo de agente:</w:t>
      </w:r>
    </w:p>
    <w:p w14:paraId="077D3D86" w14:textId="77777777" w:rsidR="00B308FD" w:rsidRDefault="00B741EB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  <w:color w:val="333333"/>
        </w:rPr>
        <w:t>🔍</w:t>
      </w:r>
      <w:r>
        <w:rPr>
          <w:b/>
          <w:bCs/>
          <w:color w:val="333333"/>
        </w:rPr>
        <w:t xml:space="preserve"> SEO</w:t>
      </w:r>
      <w:r>
        <w:rPr>
          <w:color w:val="333333"/>
        </w:rPr>
        <w:t xml:space="preserve"> — Sugestões de otimização para buscadores</w:t>
      </w:r>
    </w:p>
    <w:p w14:paraId="6AAE01CA" w14:textId="77777777" w:rsidR="00B308FD" w:rsidRDefault="00B741EB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  <w:color w:val="333333"/>
        </w:rPr>
        <w:t>🔬</w:t>
      </w:r>
      <w:r>
        <w:rPr>
          <w:b/>
          <w:bCs/>
          <w:color w:val="333333"/>
        </w:rPr>
        <w:t xml:space="preserve"> TÉCNICO</w:t>
      </w:r>
      <w:r>
        <w:rPr>
          <w:color w:val="333333"/>
        </w:rPr>
        <w:t xml:space="preserve"> — Correções e atualizações técnicas</w:t>
      </w:r>
    </w:p>
    <w:p w14:paraId="3087807E" w14:textId="77777777" w:rsidR="00B308FD" w:rsidRDefault="00B741EB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  <w:color w:val="333333"/>
        </w:rPr>
        <w:t>📝</w:t>
      </w:r>
      <w:r>
        <w:rPr>
          <w:b/>
          <w:bCs/>
          <w:color w:val="333333"/>
        </w:rPr>
        <w:t xml:space="preserve"> TEXTO</w:t>
      </w:r>
      <w:r>
        <w:rPr>
          <w:color w:val="333333"/>
        </w:rPr>
        <w:t xml:space="preserve"> — Melhorias de escrita e didática</w:t>
      </w:r>
    </w:p>
    <w:p w14:paraId="59594102" w14:textId="77777777" w:rsidR="00B308FD" w:rsidRDefault="00B741EB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  <w:color w:val="333333"/>
        </w:rPr>
        <w:t>🖼</w:t>
      </w:r>
      <w:r>
        <w:rPr>
          <w:b/>
          <w:bCs/>
          <w:color w:val="333333"/>
        </w:rPr>
        <w:t>️</w:t>
      </w:r>
      <w:r>
        <w:rPr>
          <w:b/>
          <w:bCs/>
          <w:color w:val="333333"/>
        </w:rPr>
        <w:t xml:space="preserve"> IMAGEM</w:t>
      </w:r>
      <w:r>
        <w:rPr>
          <w:color w:val="333333"/>
        </w:rPr>
        <w:t xml:space="preserve"> — Observações sobre imagens e acessibilidade</w:t>
      </w:r>
    </w:p>
    <w:p w14:paraId="501FBE65" w14:textId="77777777" w:rsidR="00B308FD" w:rsidRDefault="00B308FD">
      <w:pPr>
        <w:pBdr>
          <w:bottom w:val="single" w:sz="6" w:space="1" w:color="2B579A"/>
        </w:pBdr>
        <w:spacing w:before="200" w:after="200"/>
      </w:pPr>
    </w:p>
    <w:p w14:paraId="6CD80C45" w14:textId="77777777" w:rsidR="00B308FD" w:rsidRDefault="00B741EB">
      <w:pPr>
        <w:pStyle w:val="Ttulo2"/>
        <w:spacing w:before="300" w:after="150"/>
      </w:pPr>
      <w:r>
        <w:t>Avisos importantes</w:t>
      </w:r>
    </w:p>
    <w:p w14:paraId="375B9C44" w14:textId="77777777" w:rsidR="00B308FD" w:rsidRDefault="00B741EB">
      <w:pPr>
        <w:pBdr>
          <w:left w:val="single" w:sz="18" w:space="4" w:color="FF6F00"/>
        </w:pBdr>
        <w:spacing w:before="200" w:after="60"/>
        <w:ind w:left="200"/>
      </w:pPr>
      <w:r>
        <w:rPr>
          <w:b/>
          <w:bCs/>
          <w:color w:val="C62828"/>
          <w:sz w:val="24"/>
          <w:szCs w:val="24"/>
        </w:rPr>
        <w:t>💰</w:t>
      </w:r>
      <w:r>
        <w:rPr>
          <w:b/>
          <w:bCs/>
          <w:color w:val="C62828"/>
          <w:sz w:val="24"/>
          <w:szCs w:val="24"/>
        </w:rPr>
        <w:t xml:space="preserve"> Custo por revisão</w:t>
      </w:r>
    </w:p>
    <w:p w14:paraId="5086B771" w14:textId="77777777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color w:val="333333"/>
        </w:rPr>
        <w:t xml:space="preserve">Cada revisão consome créditos das APIs da OpenAI e da </w:t>
      </w:r>
      <w:proofErr w:type="spellStart"/>
      <w:r>
        <w:rPr>
          <w:color w:val="333333"/>
        </w:rPr>
        <w:t>Anthropic</w:t>
      </w:r>
      <w:proofErr w:type="spellEnd"/>
      <w:r>
        <w:rPr>
          <w:color w:val="333333"/>
        </w:rPr>
        <w:t xml:space="preserve"> (Claude). Os quatro agentes fazem chamadas a modelos de IA cobrados por volume de tokens processados. Artigos mais longos e com mais imagens custam mais.</w:t>
      </w:r>
    </w:p>
    <w:p w14:paraId="5B38429D" w14:textId="6CFEEBB0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b/>
          <w:bCs/>
          <w:color w:val="333333"/>
        </w:rPr>
        <w:t>Use a revisão automática com consciência</w:t>
      </w:r>
      <w:r>
        <w:rPr>
          <w:color w:val="333333"/>
        </w:rPr>
        <w:t xml:space="preserve"> — evite disparar revisões desnecessárias ou repetidas</w:t>
      </w:r>
      <w:r w:rsidR="00D51779">
        <w:rPr>
          <w:color w:val="333333"/>
        </w:rPr>
        <w:t xml:space="preserve"> (se não for necessário)</w:t>
      </w:r>
      <w:r>
        <w:rPr>
          <w:color w:val="333333"/>
        </w:rPr>
        <w:t xml:space="preserve"> no mesmo artigo.</w:t>
      </w:r>
    </w:p>
    <w:p w14:paraId="186075B4" w14:textId="77777777" w:rsidR="00B308FD" w:rsidRDefault="00B308FD">
      <w:pPr>
        <w:spacing w:after="200"/>
      </w:pPr>
    </w:p>
    <w:p w14:paraId="479026BF" w14:textId="77777777" w:rsidR="00B308FD" w:rsidRDefault="00B741EB">
      <w:pPr>
        <w:pBdr>
          <w:left w:val="single" w:sz="18" w:space="4" w:color="FF6F00"/>
        </w:pBdr>
        <w:spacing w:before="200" w:after="60"/>
        <w:ind w:left="200"/>
      </w:pPr>
      <w:r>
        <w:rPr>
          <w:b/>
          <w:bCs/>
          <w:color w:val="C62828"/>
          <w:sz w:val="24"/>
          <w:szCs w:val="24"/>
        </w:rPr>
        <w:t>🚦</w:t>
      </w:r>
      <w:r>
        <w:rPr>
          <w:b/>
          <w:bCs/>
          <w:color w:val="C62828"/>
          <w:sz w:val="24"/>
          <w:szCs w:val="24"/>
        </w:rPr>
        <w:t xml:space="preserve"> Limites de uso (rate </w:t>
      </w:r>
      <w:proofErr w:type="spellStart"/>
      <w:r>
        <w:rPr>
          <w:b/>
          <w:bCs/>
          <w:color w:val="C62828"/>
          <w:sz w:val="24"/>
          <w:szCs w:val="24"/>
        </w:rPr>
        <w:t>limits</w:t>
      </w:r>
      <w:proofErr w:type="spellEnd"/>
      <w:r>
        <w:rPr>
          <w:b/>
          <w:bCs/>
          <w:color w:val="C62828"/>
          <w:sz w:val="24"/>
          <w:szCs w:val="24"/>
        </w:rPr>
        <w:t>)</w:t>
      </w:r>
    </w:p>
    <w:p w14:paraId="002B5B9C" w14:textId="77777777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color w:val="333333"/>
        </w:rPr>
        <w:t>As APIs de IA possuem limites de requisições por minuto e de tokens por minuto/dia. Nosso projeto foi pensado para revisar cerca de 400 artigos, porém NÃO é possível disparar todas as revisões de uma só vez.</w:t>
      </w:r>
    </w:p>
    <w:p w14:paraId="1A662A91" w14:textId="77777777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color w:val="333333"/>
        </w:rPr>
        <w:lastRenderedPageBreak/>
        <w:t>Se muitas revisões forem disparadas simultaneamente, as APIs retornarão erros de limite (HTTP 429) e as revisões falharão.</w:t>
      </w:r>
    </w:p>
    <w:p w14:paraId="5C7BCDAC" w14:textId="2019EC5B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b/>
          <w:bCs/>
          <w:color w:val="333333"/>
        </w:rPr>
        <w:t xml:space="preserve">Recomendação: </w:t>
      </w:r>
      <w:r>
        <w:rPr>
          <w:color w:val="333333"/>
        </w:rPr>
        <w:t xml:space="preserve">Dispare as revisões de forma escalonada — </w:t>
      </w:r>
      <w:r w:rsidR="00D51779">
        <w:rPr>
          <w:color w:val="333333"/>
        </w:rPr>
        <w:t xml:space="preserve">Uma de cada </w:t>
      </w:r>
      <w:r>
        <w:rPr>
          <w:color w:val="333333"/>
        </w:rPr>
        <w:t>vez,</w:t>
      </w:r>
      <w:r w:rsidR="00D51779">
        <w:rPr>
          <w:color w:val="333333"/>
        </w:rPr>
        <w:t xml:space="preserve"> aguarde o término, avalie o resultado (os feedbacks dessa parte são muito importantes para o refinamento do processo) e siga para a próxima. </w:t>
      </w:r>
    </w:p>
    <w:p w14:paraId="148E3542" w14:textId="77777777" w:rsidR="00B308FD" w:rsidRDefault="00B741EB">
      <w:pPr>
        <w:spacing w:before="80" w:after="40"/>
      </w:pPr>
      <w:r>
        <w:rPr>
          <w:i/>
          <w:iCs/>
          <w:color w:val="666666"/>
        </w:rPr>
        <w:t>Documentação sobre limites:</w:t>
      </w:r>
    </w:p>
    <w:p w14:paraId="2E9DCEA3" w14:textId="77777777" w:rsidR="00B308FD" w:rsidRPr="00E05121" w:rsidRDefault="00B741EB">
      <w:pPr>
        <w:pStyle w:val="PargrafodaLista"/>
        <w:numPr>
          <w:ilvl w:val="0"/>
          <w:numId w:val="3"/>
        </w:numPr>
        <w:spacing w:after="80"/>
        <w:rPr>
          <w:lang w:val="en-US"/>
        </w:rPr>
      </w:pPr>
      <w:r w:rsidRPr="00E05121">
        <w:rPr>
          <w:color w:val="333333"/>
          <w:lang w:val="en-US"/>
        </w:rPr>
        <w:t xml:space="preserve">Anthropic (Claude): </w:t>
      </w:r>
      <w:hyperlink r:id="rId8" w:history="1">
        <w:r w:rsidRPr="00E05121">
          <w:rPr>
            <w:color w:val="0563C1"/>
            <w:u w:val="single"/>
            <w:lang w:val="en-US"/>
          </w:rPr>
          <w:t>docs.anthropic.com/</w:t>
        </w:r>
        <w:proofErr w:type="spellStart"/>
        <w:r w:rsidRPr="00E05121">
          <w:rPr>
            <w:color w:val="0563C1"/>
            <w:u w:val="single"/>
            <w:lang w:val="en-US"/>
          </w:rPr>
          <w:t>en</w:t>
        </w:r>
        <w:proofErr w:type="spellEnd"/>
        <w:r w:rsidRPr="00E05121">
          <w:rPr>
            <w:color w:val="0563C1"/>
            <w:u w:val="single"/>
            <w:lang w:val="en-US"/>
          </w:rPr>
          <w:t>/</w:t>
        </w:r>
        <w:proofErr w:type="spellStart"/>
        <w:r w:rsidRPr="00E05121">
          <w:rPr>
            <w:color w:val="0563C1"/>
            <w:u w:val="single"/>
            <w:lang w:val="en-US"/>
          </w:rPr>
          <w:t>api</w:t>
        </w:r>
        <w:proofErr w:type="spellEnd"/>
        <w:r w:rsidRPr="00E05121">
          <w:rPr>
            <w:color w:val="0563C1"/>
            <w:u w:val="single"/>
            <w:lang w:val="en-US"/>
          </w:rPr>
          <w:t>/rate-limits</w:t>
        </w:r>
      </w:hyperlink>
    </w:p>
    <w:p w14:paraId="770D1CC0" w14:textId="77777777" w:rsidR="00B308FD" w:rsidRPr="00E05121" w:rsidRDefault="00B741EB">
      <w:pPr>
        <w:pStyle w:val="PargrafodaLista"/>
        <w:numPr>
          <w:ilvl w:val="0"/>
          <w:numId w:val="3"/>
        </w:numPr>
        <w:spacing w:after="80"/>
        <w:rPr>
          <w:lang w:val="en-US"/>
        </w:rPr>
      </w:pPr>
      <w:r w:rsidRPr="00E05121">
        <w:rPr>
          <w:color w:val="333333"/>
          <w:lang w:val="en-US"/>
        </w:rPr>
        <w:t xml:space="preserve">OpenAI: </w:t>
      </w:r>
      <w:hyperlink r:id="rId9" w:history="1">
        <w:r w:rsidRPr="00E05121">
          <w:rPr>
            <w:color w:val="0563C1"/>
            <w:u w:val="single"/>
            <w:lang w:val="en-US"/>
          </w:rPr>
          <w:t>platform.openai.com/docs/guides/rate-limits</w:t>
        </w:r>
      </w:hyperlink>
    </w:p>
    <w:p w14:paraId="4D14F446" w14:textId="77777777" w:rsidR="00B308FD" w:rsidRPr="00E05121" w:rsidRDefault="00B308FD">
      <w:pPr>
        <w:spacing w:after="200"/>
        <w:rPr>
          <w:lang w:val="en-US"/>
        </w:rPr>
      </w:pPr>
    </w:p>
    <w:p w14:paraId="37EC0B74" w14:textId="77777777" w:rsidR="00B308FD" w:rsidRDefault="00B741EB">
      <w:pPr>
        <w:pBdr>
          <w:left w:val="single" w:sz="18" w:space="4" w:color="FF6F00"/>
        </w:pBdr>
        <w:spacing w:before="200" w:after="60"/>
        <w:ind w:left="200"/>
      </w:pPr>
      <w:r>
        <w:rPr>
          <w:b/>
          <w:bCs/>
          <w:color w:val="C62828"/>
          <w:sz w:val="24"/>
          <w:szCs w:val="24"/>
        </w:rPr>
        <w:t>🤖</w:t>
      </w:r>
      <w:r>
        <w:rPr>
          <w:b/>
          <w:bCs/>
          <w:color w:val="C62828"/>
          <w:sz w:val="24"/>
          <w:szCs w:val="24"/>
        </w:rPr>
        <w:t xml:space="preserve"> Sugestões são sugestões, não verdades absolutas</w:t>
      </w:r>
    </w:p>
    <w:p w14:paraId="75803BCD" w14:textId="77777777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color w:val="333333"/>
        </w:rPr>
        <w:t>Os agentes de IA podem errar, alucinar ou fazer sugestões que não fazem sentido para o contexto específico do artigo.</w:t>
      </w:r>
    </w:p>
    <w:p w14:paraId="53831F6F" w14:textId="77777777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b/>
          <w:bCs/>
          <w:color w:val="333333"/>
        </w:rPr>
        <w:t>Toda sugestão deve ser avaliada criticamente por uma pessoa antes de ser aplicada.</w:t>
      </w:r>
      <w:r>
        <w:rPr>
          <w:color w:val="333333"/>
        </w:rPr>
        <w:t xml:space="preserve"> O documento revisado é um ponto de partida para a revisão humana, não um substituto dela.</w:t>
      </w:r>
    </w:p>
    <w:p w14:paraId="6859B7D1" w14:textId="77777777" w:rsidR="00B308FD" w:rsidRDefault="00B308FD">
      <w:pPr>
        <w:spacing w:after="200"/>
      </w:pPr>
    </w:p>
    <w:p w14:paraId="54EDCC9A" w14:textId="77777777" w:rsidR="00B308FD" w:rsidRDefault="00B741EB">
      <w:pPr>
        <w:pBdr>
          <w:left w:val="single" w:sz="18" w:space="4" w:color="FF6F00"/>
        </w:pBdr>
        <w:spacing w:before="200" w:after="60"/>
        <w:ind w:left="200"/>
      </w:pPr>
      <w:r>
        <w:rPr>
          <w:b/>
          <w:bCs/>
          <w:color w:val="C62828"/>
          <w:sz w:val="24"/>
          <w:szCs w:val="24"/>
        </w:rPr>
        <w:t>🔄</w:t>
      </w:r>
      <w:r>
        <w:rPr>
          <w:b/>
          <w:bCs/>
          <w:color w:val="C62828"/>
          <w:sz w:val="24"/>
          <w:szCs w:val="24"/>
        </w:rPr>
        <w:t xml:space="preserve"> Não altere a tarefa durante o processamento</w:t>
      </w:r>
    </w:p>
    <w:p w14:paraId="41CF1D91" w14:textId="77777777" w:rsidR="00B308FD" w:rsidRDefault="00B741EB">
      <w:pPr>
        <w:pBdr>
          <w:left w:val="single" w:sz="18" w:space="4" w:color="FF6F00"/>
        </w:pBdr>
        <w:spacing w:after="60"/>
        <w:ind w:left="200"/>
      </w:pPr>
      <w:r>
        <w:rPr>
          <w:color w:val="333333"/>
        </w:rPr>
        <w:t>Uma vez que o status for alterado para "Revisão Automática", aguarde o processo terminar. Alterar o status ou os campos da tarefa durante o processamento pode causar comportamentos inesperados.</w:t>
      </w:r>
    </w:p>
    <w:p w14:paraId="41AE138D" w14:textId="77777777" w:rsidR="00B308FD" w:rsidRDefault="00B308FD">
      <w:pPr>
        <w:pBdr>
          <w:bottom w:val="single" w:sz="6" w:space="1" w:color="2B579A"/>
        </w:pBdr>
        <w:spacing w:before="200" w:after="200"/>
      </w:pPr>
    </w:p>
    <w:p w14:paraId="4E30D3D3" w14:textId="77777777" w:rsidR="00B308FD" w:rsidRDefault="00B741EB">
      <w:pPr>
        <w:spacing w:before="300"/>
        <w:jc w:val="center"/>
      </w:pPr>
      <w:r>
        <w:rPr>
          <w:b/>
          <w:bCs/>
          <w:color w:val="2B579A"/>
          <w:sz w:val="24"/>
          <w:szCs w:val="24"/>
        </w:rPr>
        <w:t xml:space="preserve">Dúvidas? Manda no canal! </w:t>
      </w:r>
      <w:r>
        <w:rPr>
          <w:b/>
          <w:bCs/>
          <w:color w:val="2B579A"/>
          <w:sz w:val="24"/>
          <w:szCs w:val="24"/>
        </w:rPr>
        <w:t>🚀</w:t>
      </w:r>
    </w:p>
    <w:sectPr w:rsidR="00B308FD">
      <w:head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2026C" w14:textId="77777777" w:rsidR="00B741EB" w:rsidRDefault="00B741EB">
      <w:r>
        <w:separator/>
      </w:r>
    </w:p>
  </w:endnote>
  <w:endnote w:type="continuationSeparator" w:id="0">
    <w:p w14:paraId="1859A0BA" w14:textId="77777777" w:rsidR="00B741EB" w:rsidRDefault="00B74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64787" w14:textId="77777777" w:rsidR="00B741EB" w:rsidRDefault="00B741EB">
      <w:r>
        <w:separator/>
      </w:r>
    </w:p>
  </w:footnote>
  <w:footnote w:type="continuationSeparator" w:id="0">
    <w:p w14:paraId="219EA113" w14:textId="77777777" w:rsidR="00B741EB" w:rsidRDefault="00B74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5347" w14:textId="2C631998" w:rsidR="00B308FD" w:rsidRDefault="00B308F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63D"/>
    <w:multiLevelType w:val="hybridMultilevel"/>
    <w:tmpl w:val="151AF3B4"/>
    <w:lvl w:ilvl="0" w:tplc="C6C038E6">
      <w:start w:val="1"/>
      <w:numFmt w:val="decimal"/>
      <w:lvlText w:val="%1."/>
      <w:lvlJc w:val="left"/>
      <w:pPr>
        <w:ind w:left="720" w:hanging="360"/>
      </w:pPr>
    </w:lvl>
    <w:lvl w:ilvl="1" w:tplc="56F437A2">
      <w:numFmt w:val="decimal"/>
      <w:lvlText w:val=""/>
      <w:lvlJc w:val="left"/>
    </w:lvl>
    <w:lvl w:ilvl="2" w:tplc="BBE6F8C6">
      <w:numFmt w:val="decimal"/>
      <w:lvlText w:val=""/>
      <w:lvlJc w:val="left"/>
    </w:lvl>
    <w:lvl w:ilvl="3" w:tplc="6810AB04">
      <w:numFmt w:val="decimal"/>
      <w:lvlText w:val=""/>
      <w:lvlJc w:val="left"/>
    </w:lvl>
    <w:lvl w:ilvl="4" w:tplc="25DCCBEC">
      <w:numFmt w:val="decimal"/>
      <w:lvlText w:val=""/>
      <w:lvlJc w:val="left"/>
    </w:lvl>
    <w:lvl w:ilvl="5" w:tplc="BEC4F2BC">
      <w:numFmt w:val="decimal"/>
      <w:lvlText w:val=""/>
      <w:lvlJc w:val="left"/>
    </w:lvl>
    <w:lvl w:ilvl="6" w:tplc="DDD27BF2">
      <w:numFmt w:val="decimal"/>
      <w:lvlText w:val=""/>
      <w:lvlJc w:val="left"/>
    </w:lvl>
    <w:lvl w:ilvl="7" w:tplc="557C0464">
      <w:numFmt w:val="decimal"/>
      <w:lvlText w:val=""/>
      <w:lvlJc w:val="left"/>
    </w:lvl>
    <w:lvl w:ilvl="8" w:tplc="BA8E8FA4">
      <w:numFmt w:val="decimal"/>
      <w:lvlText w:val=""/>
      <w:lvlJc w:val="left"/>
    </w:lvl>
  </w:abstractNum>
  <w:abstractNum w:abstractNumId="1" w15:restartNumberingAfterBreak="0">
    <w:nsid w:val="13D15B1A"/>
    <w:multiLevelType w:val="hybridMultilevel"/>
    <w:tmpl w:val="E44265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45D3C"/>
    <w:multiLevelType w:val="hybridMultilevel"/>
    <w:tmpl w:val="11FAF7F6"/>
    <w:lvl w:ilvl="0" w:tplc="485EA78A">
      <w:start w:val="1"/>
      <w:numFmt w:val="bullet"/>
      <w:lvlText w:val="●"/>
      <w:lvlJc w:val="left"/>
      <w:pPr>
        <w:ind w:left="720" w:hanging="360"/>
      </w:pPr>
    </w:lvl>
    <w:lvl w:ilvl="1" w:tplc="0C36DAFA">
      <w:start w:val="1"/>
      <w:numFmt w:val="bullet"/>
      <w:lvlText w:val="○"/>
      <w:lvlJc w:val="left"/>
      <w:pPr>
        <w:ind w:left="1440" w:hanging="360"/>
      </w:pPr>
    </w:lvl>
    <w:lvl w:ilvl="2" w:tplc="48FE9A94">
      <w:start w:val="1"/>
      <w:numFmt w:val="bullet"/>
      <w:lvlText w:val="■"/>
      <w:lvlJc w:val="left"/>
      <w:pPr>
        <w:ind w:left="2160" w:hanging="360"/>
      </w:pPr>
    </w:lvl>
    <w:lvl w:ilvl="3" w:tplc="AE78D604">
      <w:start w:val="1"/>
      <w:numFmt w:val="bullet"/>
      <w:lvlText w:val="●"/>
      <w:lvlJc w:val="left"/>
      <w:pPr>
        <w:ind w:left="2880" w:hanging="360"/>
      </w:pPr>
    </w:lvl>
    <w:lvl w:ilvl="4" w:tplc="134839B4">
      <w:start w:val="1"/>
      <w:numFmt w:val="bullet"/>
      <w:lvlText w:val="○"/>
      <w:lvlJc w:val="left"/>
      <w:pPr>
        <w:ind w:left="3600" w:hanging="360"/>
      </w:pPr>
    </w:lvl>
    <w:lvl w:ilvl="5" w:tplc="1FAA344E">
      <w:start w:val="1"/>
      <w:numFmt w:val="bullet"/>
      <w:lvlText w:val="■"/>
      <w:lvlJc w:val="left"/>
      <w:pPr>
        <w:ind w:left="4320" w:hanging="360"/>
      </w:pPr>
    </w:lvl>
    <w:lvl w:ilvl="6" w:tplc="1D106576">
      <w:start w:val="1"/>
      <w:numFmt w:val="bullet"/>
      <w:lvlText w:val="●"/>
      <w:lvlJc w:val="left"/>
      <w:pPr>
        <w:ind w:left="5040" w:hanging="360"/>
      </w:pPr>
    </w:lvl>
    <w:lvl w:ilvl="7" w:tplc="B55E6BDA">
      <w:start w:val="1"/>
      <w:numFmt w:val="bullet"/>
      <w:lvlText w:val="●"/>
      <w:lvlJc w:val="left"/>
      <w:pPr>
        <w:ind w:left="5760" w:hanging="360"/>
      </w:pPr>
    </w:lvl>
    <w:lvl w:ilvl="8" w:tplc="00529A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377CC9"/>
    <w:multiLevelType w:val="hybridMultilevel"/>
    <w:tmpl w:val="14462B76"/>
    <w:lvl w:ilvl="0" w:tplc="B2226296">
      <w:start w:val="1"/>
      <w:numFmt w:val="decimal"/>
      <w:lvlText w:val="%1."/>
      <w:lvlJc w:val="left"/>
      <w:pPr>
        <w:ind w:left="720" w:hanging="360"/>
      </w:pPr>
    </w:lvl>
    <w:lvl w:ilvl="1" w:tplc="6CA8C1AA">
      <w:numFmt w:val="decimal"/>
      <w:lvlText w:val=""/>
      <w:lvlJc w:val="left"/>
    </w:lvl>
    <w:lvl w:ilvl="2" w:tplc="3612A13E">
      <w:numFmt w:val="decimal"/>
      <w:lvlText w:val=""/>
      <w:lvlJc w:val="left"/>
    </w:lvl>
    <w:lvl w:ilvl="3" w:tplc="304C19BC">
      <w:numFmt w:val="decimal"/>
      <w:lvlText w:val=""/>
      <w:lvlJc w:val="left"/>
    </w:lvl>
    <w:lvl w:ilvl="4" w:tplc="B66E50D4">
      <w:numFmt w:val="decimal"/>
      <w:lvlText w:val=""/>
      <w:lvlJc w:val="left"/>
    </w:lvl>
    <w:lvl w:ilvl="5" w:tplc="3250B390">
      <w:numFmt w:val="decimal"/>
      <w:lvlText w:val=""/>
      <w:lvlJc w:val="left"/>
    </w:lvl>
    <w:lvl w:ilvl="6" w:tplc="2F729564">
      <w:numFmt w:val="decimal"/>
      <w:lvlText w:val=""/>
      <w:lvlJc w:val="left"/>
    </w:lvl>
    <w:lvl w:ilvl="7" w:tplc="9A4AA8AC">
      <w:numFmt w:val="decimal"/>
      <w:lvlText w:val=""/>
      <w:lvlJc w:val="left"/>
    </w:lvl>
    <w:lvl w:ilvl="8" w:tplc="447A51F2">
      <w:numFmt w:val="decimal"/>
      <w:lvlText w:val=""/>
      <w:lvlJc w:val="left"/>
    </w:lvl>
  </w:abstractNum>
  <w:abstractNum w:abstractNumId="4" w15:restartNumberingAfterBreak="0">
    <w:nsid w:val="59FD770C"/>
    <w:multiLevelType w:val="hybridMultilevel"/>
    <w:tmpl w:val="A81A961A"/>
    <w:lvl w:ilvl="0" w:tplc="ECFCFFCA">
      <w:start w:val="1"/>
      <w:numFmt w:val="bullet"/>
      <w:lvlText w:val="•"/>
      <w:lvlJc w:val="left"/>
      <w:pPr>
        <w:ind w:left="720" w:hanging="360"/>
      </w:pPr>
    </w:lvl>
    <w:lvl w:ilvl="1" w:tplc="8CF4D718">
      <w:numFmt w:val="decimal"/>
      <w:lvlText w:val=""/>
      <w:lvlJc w:val="left"/>
    </w:lvl>
    <w:lvl w:ilvl="2" w:tplc="6574A44C">
      <w:numFmt w:val="decimal"/>
      <w:lvlText w:val=""/>
      <w:lvlJc w:val="left"/>
    </w:lvl>
    <w:lvl w:ilvl="3" w:tplc="A5A8C288">
      <w:numFmt w:val="decimal"/>
      <w:lvlText w:val=""/>
      <w:lvlJc w:val="left"/>
    </w:lvl>
    <w:lvl w:ilvl="4" w:tplc="88489A34">
      <w:numFmt w:val="decimal"/>
      <w:lvlText w:val=""/>
      <w:lvlJc w:val="left"/>
    </w:lvl>
    <w:lvl w:ilvl="5" w:tplc="6A780AEE">
      <w:numFmt w:val="decimal"/>
      <w:lvlText w:val=""/>
      <w:lvlJc w:val="left"/>
    </w:lvl>
    <w:lvl w:ilvl="6" w:tplc="8C761B38">
      <w:numFmt w:val="decimal"/>
      <w:lvlText w:val=""/>
      <w:lvlJc w:val="left"/>
    </w:lvl>
    <w:lvl w:ilvl="7" w:tplc="9920D758">
      <w:numFmt w:val="decimal"/>
      <w:lvlText w:val=""/>
      <w:lvlJc w:val="left"/>
    </w:lvl>
    <w:lvl w:ilvl="8" w:tplc="D0746AF8">
      <w:numFmt w:val="decimal"/>
      <w:lvlText w:val=""/>
      <w:lvlJc w:val="left"/>
    </w:lvl>
  </w:abstractNum>
  <w:num w:numId="1" w16cid:durableId="262615710">
    <w:abstractNumId w:val="2"/>
    <w:lvlOverride w:ilvl="0">
      <w:startOverride w:val="1"/>
    </w:lvlOverride>
  </w:num>
  <w:num w:numId="2" w16cid:durableId="550849407">
    <w:abstractNumId w:val="3"/>
    <w:lvlOverride w:ilvl="0">
      <w:startOverride w:val="1"/>
    </w:lvlOverride>
  </w:num>
  <w:num w:numId="3" w16cid:durableId="1032879250">
    <w:abstractNumId w:val="4"/>
    <w:lvlOverride w:ilvl="0">
      <w:startOverride w:val="1"/>
    </w:lvlOverride>
  </w:num>
  <w:num w:numId="4" w16cid:durableId="600990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8FD"/>
    <w:rsid w:val="00331781"/>
    <w:rsid w:val="009354AD"/>
    <w:rsid w:val="00B308FD"/>
    <w:rsid w:val="00B741EB"/>
    <w:rsid w:val="00D51779"/>
    <w:rsid w:val="00E0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49F2B"/>
  <w15:docId w15:val="{0065091C-100B-4B45-9BBA-7596888A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051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5121"/>
  </w:style>
  <w:style w:type="paragraph" w:styleId="Rodap">
    <w:name w:val="footer"/>
    <w:basedOn w:val="Normal"/>
    <w:link w:val="RodapChar"/>
    <w:uiPriority w:val="99"/>
    <w:unhideWhenUsed/>
    <w:rsid w:val="00E051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5121"/>
  </w:style>
  <w:style w:type="character" w:styleId="MenoPendente">
    <w:name w:val="Unresolved Mention"/>
    <w:basedOn w:val="Fontepargpadro"/>
    <w:uiPriority w:val="99"/>
    <w:semiHidden/>
    <w:unhideWhenUsed/>
    <w:rsid w:val="00D51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thropic.com/en/api/rate-limi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clickup.com/3148001/v/b/6-901325211565-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docs/guides/rate-limit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728</Words>
  <Characters>3921</Characters>
  <Application>Microsoft Office Word</Application>
  <DocSecurity>0</DocSecurity>
  <Lines>112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Fernando Dias</cp:lastModifiedBy>
  <cp:revision>2</cp:revision>
  <dcterms:created xsi:type="dcterms:W3CDTF">2026-02-25T16:29:00Z</dcterms:created>
  <dcterms:modified xsi:type="dcterms:W3CDTF">2026-02-25T16:29:00Z</dcterms:modified>
</cp:coreProperties>
</file>