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1EF4EC65" w14:textId="4EB4163A" w:rsidR="005B2E3E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416441" w:history="1">
        <w:r w:rsidR="005B2E3E" w:rsidRPr="00A314FF">
          <w:rPr>
            <w:rStyle w:val="Hyperlink"/>
            <w:noProof/>
          </w:rPr>
          <w:t>1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introdução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_Toc25416441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6</w:t>
        </w:r>
        <w:r w:rsidR="005B2E3E">
          <w:rPr>
            <w:noProof/>
            <w:webHidden/>
          </w:rPr>
          <w:fldChar w:fldCharType="end"/>
        </w:r>
      </w:hyperlink>
    </w:p>
    <w:p w14:paraId="351DB1B7" w14:textId="1386D89B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2" w:history="1">
        <w:r w:rsidRPr="00A314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3776D9" w14:textId="63F7AD7B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3" w:history="1">
        <w:r w:rsidRPr="00A314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D7339B" w14:textId="30D5D169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4" w:history="1">
        <w:r w:rsidRPr="00A314F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E393CE" w14:textId="2CAAD787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5" w:history="1">
        <w:r w:rsidRPr="00A314F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A1F27" w14:textId="0A6D3A21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6" w:history="1">
        <w:r w:rsidRPr="00A314F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79E26D" w14:textId="6B7E5592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7" w:history="1">
        <w:r w:rsidRPr="00A314F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F03F78" w14:textId="5F0565D6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48" w:history="1">
        <w:r w:rsidRPr="00A314FF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BFD08F" w14:textId="3115B646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49" w:history="1">
        <w:r w:rsidRPr="00A314FF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0E26D" w14:textId="2F8FEBB2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50" w:history="1">
        <w:r w:rsidRPr="00A314F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B5FB1" w14:textId="7ACA49FD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1" w:history="1">
        <w:r w:rsidRPr="00A314FF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Educação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C2D8F4" w14:textId="6EC895E6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2" w:history="1">
        <w:r w:rsidRPr="00A314FF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Educação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09BF58" w14:textId="6BF3BF5A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3" w:history="1">
        <w:r w:rsidRPr="00A314FF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Educação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E3702" w14:textId="1FE966E6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4" w:history="1">
        <w:r w:rsidRPr="00A314FF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Educação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912FB9" w14:textId="6C2BB10D" w:rsidR="005B2E3E" w:rsidRDefault="005B2E3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5" w:history="1">
        <w:r w:rsidRPr="00A314FF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Papel do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E0D0E9" w14:textId="2CD761BE" w:rsidR="005B2E3E" w:rsidRDefault="005B2E3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6" w:history="1">
        <w:r w:rsidRPr="00A314FF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Papel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BB2222" w14:textId="4A510ED6" w:rsidR="005B2E3E" w:rsidRDefault="005B2E3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7" w:history="1">
        <w:r w:rsidRPr="00A314FF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1941A0" w14:textId="0B5E2269" w:rsidR="005B2E3E" w:rsidRDefault="005B2E3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8" w:history="1">
        <w:r w:rsidRPr="00A314FF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Aprendizado de Máquina (Machine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F777B5" w14:textId="1CF32399" w:rsidR="005B2E3E" w:rsidRDefault="005B2E3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9" w:history="1">
        <w:r w:rsidRPr="00A314FF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B839C3" w14:textId="069C5120" w:rsidR="005B2E3E" w:rsidRDefault="005B2E3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60" w:history="1">
        <w:r w:rsidRPr="00A314F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314FF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_Toc25416460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EBF43B" w14:textId="768CD3F7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416441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  <w:bookmarkStart w:id="1" w:name="_GoBack"/>
      <w:bookmarkEnd w:id="1"/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5416442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5416443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proofErr w:type="spellStart"/>
      <w:r w:rsidR="00FC593C">
        <w:t>evidênci</w:t>
      </w:r>
      <w:r w:rsidR="008B59AF">
        <w:t>e</w:t>
      </w:r>
      <w:proofErr w:type="spellEnd"/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416444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416445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416446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</w:t>
      </w:r>
      <w:proofErr w:type="gramStart"/>
      <w:r>
        <w:t>criar um novo</w:t>
      </w:r>
      <w:proofErr w:type="gramEnd"/>
      <w:r>
        <w:t xml:space="preserve">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</w:t>
      </w:r>
      <w:proofErr w:type="spellStart"/>
      <w:r>
        <w:t>conteúdos</w:t>
      </w:r>
      <w:proofErr w:type="spellEnd"/>
      <w:r>
        <w:t xml:space="preserve">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416447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416448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416449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416450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</w:t>
      </w:r>
      <w:proofErr w:type="spellStart"/>
      <w:r>
        <w:t>Führ</w:t>
      </w:r>
      <w:proofErr w:type="spellEnd"/>
      <w:r>
        <w:t xml:space="preserve">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 xml:space="preserve">Segundo </w:t>
      </w:r>
      <w:proofErr w:type="spellStart"/>
      <w:r>
        <w:t>Führ</w:t>
      </w:r>
      <w:proofErr w:type="spellEnd"/>
      <w:r>
        <w:t xml:space="preserve">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416451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416452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416453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</w:t>
      </w:r>
      <w:proofErr w:type="spellStart"/>
      <w:r w:rsidR="00423A97">
        <w:t>Barcia</w:t>
      </w:r>
      <w:proofErr w:type="spellEnd"/>
      <w:r w:rsidR="00423A97">
        <w:t xml:space="preserve">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Open </w:t>
      </w:r>
      <w:proofErr w:type="spellStart"/>
      <w:r>
        <w:rPr>
          <w:rFonts w:cs="Arial"/>
          <w:szCs w:val="24"/>
        </w:rPr>
        <w:t>Source</w:t>
      </w:r>
      <w:proofErr w:type="spellEnd"/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416454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na educação 4.0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416455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416456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416457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 xml:space="preserve">Segundo Russell e </w:t>
      </w:r>
      <w:proofErr w:type="spellStart"/>
      <w:r>
        <w:t>Norvig</w:t>
      </w:r>
      <w:proofErr w:type="spellEnd"/>
      <w:r>
        <w:t xml:space="preserve">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proofErr w:type="spellStart"/>
      <w:r w:rsidRPr="00B709B6">
        <w:t>Algumas</w:t>
      </w:r>
      <w:proofErr w:type="spellEnd"/>
      <w:r w:rsidRPr="00B709B6">
        <w:t xml:space="preserve"> </w:t>
      </w:r>
      <w:proofErr w:type="spellStart"/>
      <w:r w:rsidRPr="00B709B6">
        <w:t>definições</w:t>
      </w:r>
      <w:proofErr w:type="spellEnd"/>
      <w:r w:rsidRPr="00B709B6">
        <w:t xml:space="preserve"> de </w:t>
      </w:r>
      <w:proofErr w:type="spellStart"/>
      <w:r w:rsidRPr="00B709B6">
        <w:t>inteligência</w:t>
      </w:r>
      <w:proofErr w:type="spellEnd"/>
      <w:r w:rsidRPr="00B709B6">
        <w:t xml:space="preserve"> artificial. Fonte: Russel e </w:t>
      </w:r>
      <w:proofErr w:type="spellStart"/>
      <w:r w:rsidRPr="00B709B6">
        <w:t>Norvig</w:t>
      </w:r>
      <w:proofErr w:type="spellEnd"/>
      <w:r w:rsidRPr="00B709B6">
        <w:t xml:space="preserve">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</w:t>
      </w:r>
      <w:proofErr w:type="spellStart"/>
      <w:r>
        <w:t>Norvig</w:t>
      </w:r>
      <w:proofErr w:type="spellEnd"/>
      <w:r>
        <w:t xml:space="preserve">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 xml:space="preserve">Segundo Russell e </w:t>
      </w:r>
      <w:proofErr w:type="spellStart"/>
      <w:r>
        <w:t>Norvig</w:t>
      </w:r>
      <w:proofErr w:type="spellEnd"/>
      <w:r>
        <w:t xml:space="preserve">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proofErr w:type="spellStart"/>
      <w:r w:rsidRPr="00F10E2A">
        <w:t>Esquema</w:t>
      </w:r>
      <w:proofErr w:type="spellEnd"/>
      <w:r w:rsidRPr="00F10E2A">
        <w:t xml:space="preserve"> de um </w:t>
      </w:r>
      <w:proofErr w:type="spellStart"/>
      <w:r w:rsidRPr="00F10E2A">
        <w:t>agente</w:t>
      </w:r>
      <w:proofErr w:type="spellEnd"/>
      <w:r w:rsidRPr="00F10E2A">
        <w:t xml:space="preserve"> e o </w:t>
      </w:r>
      <w:proofErr w:type="spellStart"/>
      <w:r w:rsidRPr="00F10E2A">
        <w:t>ambiente</w:t>
      </w:r>
      <w:proofErr w:type="spellEnd"/>
      <w:r w:rsidRPr="00F10E2A">
        <w:t xml:space="preserve">. Fonte: Russel e </w:t>
      </w:r>
      <w:proofErr w:type="spellStart"/>
      <w:r w:rsidRPr="00F10E2A">
        <w:t>Norvig</w:t>
      </w:r>
      <w:proofErr w:type="spellEnd"/>
      <w:r w:rsidRPr="00F10E2A">
        <w:t xml:space="preserve">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416458"/>
      <w:r>
        <w:t>Aprendizado de Máquina (</w:t>
      </w:r>
      <w:proofErr w:type="spellStart"/>
      <w:r>
        <w:t>Machine</w:t>
      </w:r>
      <w:proofErr w:type="spellEnd"/>
      <w:r>
        <w:t xml:space="preserve">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</w:t>
      </w:r>
      <w:proofErr w:type="spellStart"/>
      <w:r>
        <w:t>classificão</w:t>
      </w:r>
      <w:proofErr w:type="spellEnd"/>
      <w:r>
        <w:t xml:space="preserve">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</w:t>
      </w:r>
      <w:proofErr w:type="spellStart"/>
      <w:r>
        <w:t>Norvig</w:t>
      </w:r>
      <w:proofErr w:type="spellEnd"/>
      <w:r>
        <w:t xml:space="preserve">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 xml:space="preserve">Russell e </w:t>
      </w:r>
      <w:proofErr w:type="spellStart"/>
      <w:r>
        <w:t>Norvig</w:t>
      </w:r>
      <w:proofErr w:type="spellEnd"/>
      <w:r>
        <w:t xml:space="preserve">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416459"/>
      <w:r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lastRenderedPageBreak/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</w:t>
      </w:r>
      <w:proofErr w:type="gramStart"/>
      <w:r>
        <w:t>enquanto que</w:t>
      </w:r>
      <w:proofErr w:type="gramEnd"/>
      <w:r>
        <w:t xml:space="preserve"> nos algoritmos de aprendizagem não supervisionada eles não são conhecidos (</w:t>
      </w:r>
      <w:proofErr w:type="spellStart"/>
      <w:r>
        <w:t>Chapelle</w:t>
      </w:r>
      <w:proofErr w:type="spellEnd"/>
      <w:r>
        <w:t>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), conhecido como K vizinhos mais próximos. Esse algoritmo pertence à família de algoritmos IBL (</w:t>
      </w:r>
      <w:proofErr w:type="spellStart"/>
      <w:r>
        <w:t>Instance-based</w:t>
      </w:r>
      <w:proofErr w:type="spellEnd"/>
      <w:r>
        <w:t xml:space="preserve"> Learning) (Cover &amp; Hart, 1967), resumidamente, pode-se dizer que tal algoritmo tem um paradigma que </w:t>
      </w:r>
      <w:r>
        <w:lastRenderedPageBreak/>
        <w:t>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3</w:t>
        </w:r>
      </w:fldSimple>
      <w:r>
        <w:t xml:space="preserve"> - </w:t>
      </w:r>
      <w:proofErr w:type="spellStart"/>
      <w:r w:rsidRPr="005C4EF5">
        <w:t>Representação</w:t>
      </w:r>
      <w:proofErr w:type="spellEnd"/>
      <w:r w:rsidRPr="005C4EF5">
        <w:t xml:space="preserve"> dos </w:t>
      </w:r>
      <w:proofErr w:type="spellStart"/>
      <w:r w:rsidRPr="005C4EF5">
        <w:t>agrupamentos</w:t>
      </w:r>
      <w:proofErr w:type="spellEnd"/>
      <w:r w:rsidRPr="005C4EF5">
        <w:t xml:space="preserve"> e um novo dado </w:t>
      </w:r>
      <w:proofErr w:type="spellStart"/>
      <w:r w:rsidRPr="005C4EF5">
        <w:t>desconhecido</w:t>
      </w:r>
      <w:proofErr w:type="spellEnd"/>
      <w:r w:rsidRPr="005C4EF5">
        <w:t xml:space="preserve">. </w:t>
      </w:r>
      <w:proofErr w:type="spellStart"/>
      <w:r w:rsidR="00F64805">
        <w:t>Produção</w:t>
      </w:r>
      <w:proofErr w:type="spellEnd"/>
      <w:r w:rsidR="00F64805">
        <w:t xml:space="preserve"> </w:t>
      </w:r>
      <w:proofErr w:type="spellStart"/>
      <w:r w:rsidR="00F64805">
        <w:t>própria</w:t>
      </w:r>
      <w:proofErr w:type="spellEnd"/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 xml:space="preserve">Passos </w:t>
      </w:r>
      <w:proofErr w:type="spellStart"/>
      <w:r>
        <w:t>at</w:t>
      </w:r>
      <w:proofErr w:type="spellEnd"/>
      <w:r>
        <w:t xml:space="preserve">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</w:t>
      </w:r>
      <w:proofErr w:type="gramStart"/>
      <w:r>
        <w:t>3 pertence</w:t>
      </w:r>
      <w:proofErr w:type="gramEnd"/>
      <w:r>
        <w:t xml:space="preserve">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 xml:space="preserve">Case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proofErr w:type="spellStart"/>
      <w:r>
        <w:t>at</w:t>
      </w:r>
      <w:proofErr w:type="spellEnd"/>
      <w:r>
        <w:t xml:space="preserve">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416460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 xml:space="preserve">AHA, D.W.; KIBLER, D.; ALBERT, M.K. </w:t>
      </w:r>
      <w:proofErr w:type="spellStart"/>
      <w:r w:rsidRPr="001C3A5B">
        <w:t>Instance-based</w:t>
      </w:r>
      <w:proofErr w:type="spellEnd"/>
      <w:r w:rsidRPr="001C3A5B">
        <w:t xml:space="preserve"> </w:t>
      </w:r>
      <w:proofErr w:type="spellStart"/>
      <w:r w:rsidRPr="001C3A5B">
        <w:t>learning</w:t>
      </w:r>
      <w:proofErr w:type="spellEnd"/>
      <w:r w:rsidRPr="001C3A5B">
        <w:t xml:space="preserve"> </w:t>
      </w:r>
      <w:proofErr w:type="spellStart"/>
      <w:r w:rsidRPr="001C3A5B">
        <w:t>algorithms</w:t>
      </w:r>
      <w:proofErr w:type="spellEnd"/>
      <w:r w:rsidRPr="001C3A5B">
        <w:t xml:space="preserve">. </w:t>
      </w:r>
      <w:proofErr w:type="spellStart"/>
      <w:r w:rsidRPr="001C3A5B">
        <w:t>Machine</w:t>
      </w:r>
      <w:proofErr w:type="spellEnd"/>
      <w:r w:rsidRPr="001C3A5B">
        <w:t xml:space="preserve">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 xml:space="preserve">. The Role </w:t>
      </w:r>
      <w:proofErr w:type="spellStart"/>
      <w:r w:rsidRPr="003F7D93">
        <w:t>of</w:t>
      </w:r>
      <w:proofErr w:type="spellEnd"/>
      <w:r w:rsidRPr="003F7D93">
        <w:t xml:space="preserve"> </w:t>
      </w:r>
      <w:proofErr w:type="spellStart"/>
      <w:r w:rsidRPr="003F7D93">
        <w:t>Serious</w:t>
      </w:r>
      <w:proofErr w:type="spellEnd"/>
      <w:r w:rsidRPr="003F7D93">
        <w:t xml:space="preserve"> Games, </w:t>
      </w:r>
      <w:proofErr w:type="spellStart"/>
      <w:r w:rsidRPr="003F7D93">
        <w:t>Gamification</w:t>
      </w:r>
      <w:proofErr w:type="spellEnd"/>
      <w:r w:rsidRPr="003F7D93">
        <w:t xml:space="preserve"> </w:t>
      </w:r>
      <w:proofErr w:type="spellStart"/>
      <w:r w:rsidRPr="003F7D93">
        <w:t>and</w:t>
      </w:r>
      <w:proofErr w:type="spellEnd"/>
      <w:r w:rsidRPr="003F7D93">
        <w:t xml:space="preserve"> </w:t>
      </w:r>
      <w:proofErr w:type="spellStart"/>
      <w:r w:rsidRPr="003F7D93">
        <w:t>Industry</w:t>
      </w:r>
      <w:proofErr w:type="spellEnd"/>
      <w:r w:rsidRPr="003F7D93">
        <w:t xml:space="preserve"> 4.0 Tools in </w:t>
      </w:r>
      <w:proofErr w:type="spellStart"/>
      <w:r w:rsidRPr="003F7D93">
        <w:t>the</w:t>
      </w:r>
      <w:proofErr w:type="spellEnd"/>
      <w:r w:rsidRPr="003F7D93">
        <w:t xml:space="preserve"> </w:t>
      </w:r>
      <w:proofErr w:type="spellStart"/>
      <w:r w:rsidRPr="003F7D93">
        <w:t>Education</w:t>
      </w:r>
      <w:proofErr w:type="spellEnd"/>
      <w:r w:rsidRPr="003F7D93">
        <w:t xml:space="preserve"> 4.0 </w:t>
      </w:r>
      <w:proofErr w:type="spellStart"/>
      <w:r w:rsidRPr="003F7D93">
        <w:t>Paradigm</w:t>
      </w:r>
      <w:proofErr w:type="spellEnd"/>
      <w:r w:rsidRPr="003F7D93">
        <w:t>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 xml:space="preserve">. Método de avaliação utilizando educação 4.0. Olhares &amp; Trilhas. </w:t>
      </w:r>
      <w:proofErr w:type="spellStart"/>
      <w:r w:rsidRPr="003F7D93">
        <w:t>Uberlandia</w:t>
      </w:r>
      <w:proofErr w:type="spellEnd"/>
      <w:r w:rsidRPr="003F7D93">
        <w:t>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 xml:space="preserve">BOBADILLA, J. et al. </w:t>
      </w:r>
      <w:proofErr w:type="spellStart"/>
      <w:r w:rsidRPr="001C3A5B">
        <w:t>Recommender</w:t>
      </w:r>
      <w:proofErr w:type="spellEnd"/>
      <w:r w:rsidRPr="001C3A5B">
        <w:t xml:space="preserve"> systems </w:t>
      </w:r>
      <w:proofErr w:type="spellStart"/>
      <w:r w:rsidRPr="001C3A5B">
        <w:t>survey</w:t>
      </w:r>
      <w:proofErr w:type="spellEnd"/>
      <w:r w:rsidRPr="001C3A5B">
        <w:t xml:space="preserve">. </w:t>
      </w:r>
      <w:proofErr w:type="spellStart"/>
      <w:r w:rsidRPr="001C3A5B">
        <w:t>Knowledge-Based</w:t>
      </w:r>
      <w:proofErr w:type="spellEnd"/>
      <w:r w:rsidRPr="001C3A5B">
        <w:t xml:space="preserve">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proofErr w:type="spellStart"/>
      <w:r w:rsidRPr="003E5965">
        <w:rPr>
          <w:lang w:val="en-US"/>
        </w:rPr>
        <w:t>Citado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na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página</w:t>
      </w:r>
      <w:proofErr w:type="spellEnd"/>
      <w:r w:rsidRPr="003E5965">
        <w:rPr>
          <w:lang w:val="en-US"/>
        </w:rPr>
        <w:t xml:space="preserve">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 xml:space="preserve">. EDUCAÇÃO 4.0: Uma </w:t>
      </w:r>
      <w:proofErr w:type="spellStart"/>
      <w:r w:rsidRPr="003F7D93">
        <w:rPr>
          <w:lang w:val="en-US"/>
        </w:rPr>
        <w:t>proposta</w:t>
      </w:r>
      <w:proofErr w:type="spellEnd"/>
      <w:r w:rsidRPr="003F7D93">
        <w:rPr>
          <w:lang w:val="en-US"/>
        </w:rPr>
        <w:t xml:space="preserve"> de </w:t>
      </w:r>
      <w:proofErr w:type="spellStart"/>
      <w:r w:rsidRPr="003F7D93">
        <w:rPr>
          <w:lang w:val="en-US"/>
        </w:rPr>
        <w:t>aprendizagem</w:t>
      </w:r>
      <w:proofErr w:type="spellEnd"/>
      <w:r w:rsidRPr="003F7D93">
        <w:rPr>
          <w:lang w:val="en-US"/>
        </w:rPr>
        <w:t xml:space="preserve"> para o </w:t>
      </w:r>
      <w:proofErr w:type="spellStart"/>
      <w:r w:rsidRPr="003F7D93">
        <w:rPr>
          <w:lang w:val="en-US"/>
        </w:rPr>
        <w:t>futuro</w:t>
      </w:r>
      <w:proofErr w:type="spellEnd"/>
      <w:r w:rsidRPr="003F7D93">
        <w:rPr>
          <w:lang w:val="en-US"/>
        </w:rPr>
        <w:t xml:space="preserve">. Bahia, 2019, </w:t>
      </w:r>
      <w:proofErr w:type="spellStart"/>
      <w:r w:rsidRPr="003F7D93">
        <w:rPr>
          <w:lang w:val="en-US"/>
        </w:rPr>
        <w:t>Brasil</w:t>
      </w:r>
      <w:proofErr w:type="spellEnd"/>
      <w:r w:rsidRPr="003F7D93">
        <w:rPr>
          <w:lang w:val="en-US"/>
        </w:rPr>
        <w:t>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 xml:space="preserve">. A </w:t>
      </w:r>
      <w:proofErr w:type="spellStart"/>
      <w:r w:rsidRPr="000A32C7">
        <w:t>Tecnopedagogia</w:t>
      </w:r>
      <w:proofErr w:type="spellEnd"/>
      <w:r w:rsidRPr="000A32C7">
        <w:t xml:space="preserve">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 xml:space="preserve">Aprender a Qualquer hora e em qualquer lugar, </w:t>
      </w:r>
      <w:proofErr w:type="spellStart"/>
      <w:r w:rsidRPr="003F7D93">
        <w:t>learning</w:t>
      </w:r>
      <w:proofErr w:type="spellEnd"/>
      <w:r w:rsidRPr="003F7D93">
        <w:t xml:space="preserve"> </w:t>
      </w:r>
      <w:proofErr w:type="spellStart"/>
      <w:r w:rsidRPr="003F7D93">
        <w:t>anytime</w:t>
      </w:r>
      <w:proofErr w:type="spellEnd"/>
      <w:r w:rsidRPr="003F7D93">
        <w:t xml:space="preserve"> </w:t>
      </w:r>
      <w:proofErr w:type="spellStart"/>
      <w:r w:rsidRPr="003F7D93">
        <w:t>anywhere</w:t>
      </w:r>
      <w:proofErr w:type="spellEnd"/>
      <w:r w:rsidRPr="003F7D93">
        <w:t xml:space="preserve">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</w:t>
      </w:r>
      <w:proofErr w:type="spellStart"/>
      <w:r w:rsidRPr="003E5965">
        <w:t>Education</w:t>
      </w:r>
      <w:proofErr w:type="spellEnd"/>
      <w:r w:rsidRPr="003E5965">
        <w:t xml:space="preserve"> 3.0: </w:t>
      </w:r>
      <w:proofErr w:type="spellStart"/>
      <w:r w:rsidRPr="003E5965">
        <w:t>Seven</w:t>
      </w:r>
      <w:proofErr w:type="spellEnd"/>
      <w:r w:rsidRPr="003E5965">
        <w:t xml:space="preserve"> </w:t>
      </w:r>
      <w:proofErr w:type="spellStart"/>
      <w:r w:rsidRPr="003E5965">
        <w:t>Steps</w:t>
      </w:r>
      <w:proofErr w:type="spellEnd"/>
      <w:r w:rsidRPr="003E5965">
        <w:t xml:space="preserve"> </w:t>
      </w:r>
      <w:proofErr w:type="spellStart"/>
      <w:r w:rsidRPr="003E5965">
        <w:t>to</w:t>
      </w:r>
      <w:proofErr w:type="spellEnd"/>
      <w:r w:rsidRPr="003E5965">
        <w:t xml:space="preserve"> </w:t>
      </w:r>
      <w:proofErr w:type="spellStart"/>
      <w:r w:rsidRPr="003E5965">
        <w:t>Better</w:t>
      </w:r>
      <w:proofErr w:type="spellEnd"/>
      <w:r w:rsidRPr="003E5965">
        <w:t xml:space="preserve"> </w:t>
      </w:r>
      <w:proofErr w:type="spellStart"/>
      <w:r w:rsidRPr="003E5965">
        <w:t>Schools</w:t>
      </w:r>
      <w:proofErr w:type="spellEnd"/>
      <w:r w:rsidRPr="003E5965">
        <w:t xml:space="preserve">, Editora </w:t>
      </w:r>
      <w:proofErr w:type="spellStart"/>
      <w:r w:rsidRPr="003E5965">
        <w:t>Teachers</w:t>
      </w:r>
      <w:proofErr w:type="spellEnd"/>
      <w:r w:rsidRPr="003E5965">
        <w:t xml:space="preserve"> </w:t>
      </w:r>
      <w:proofErr w:type="spellStart"/>
      <w:r w:rsidRPr="003E5965">
        <w:t>College</w:t>
      </w:r>
      <w:proofErr w:type="spellEnd"/>
      <w:r w:rsidRPr="003E5965">
        <w:t xml:space="preserve"> Press, Columbia </w:t>
      </w:r>
      <w:proofErr w:type="spellStart"/>
      <w:r w:rsidRPr="003E5965">
        <w:t>University</w:t>
      </w:r>
      <w:proofErr w:type="spellEnd"/>
      <w:r w:rsidRPr="003E5965">
        <w:t xml:space="preserve">, 2012. WAGNER, Tony, The global </w:t>
      </w:r>
      <w:proofErr w:type="spellStart"/>
      <w:r w:rsidRPr="003E5965">
        <w:t>achievement</w:t>
      </w:r>
      <w:proofErr w:type="spellEnd"/>
      <w:r w:rsidRPr="003E5965">
        <w:t xml:space="preserve">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 xml:space="preserve">LU, J. et al. </w:t>
      </w:r>
      <w:proofErr w:type="spellStart"/>
      <w:r w:rsidRPr="003E5965">
        <w:t>Recommender</w:t>
      </w:r>
      <w:proofErr w:type="spellEnd"/>
      <w:r w:rsidRPr="003E5965">
        <w:t xml:space="preserve"> system </w:t>
      </w:r>
      <w:proofErr w:type="spellStart"/>
      <w:r w:rsidRPr="003E5965">
        <w:t>application</w:t>
      </w:r>
      <w:proofErr w:type="spellEnd"/>
      <w:r w:rsidRPr="003E5965">
        <w:t xml:space="preserve"> </w:t>
      </w:r>
      <w:proofErr w:type="spellStart"/>
      <w:r w:rsidRPr="003E5965">
        <w:t>developments</w:t>
      </w:r>
      <w:proofErr w:type="spellEnd"/>
      <w:r w:rsidRPr="003E5965">
        <w:t xml:space="preserve">: A </w:t>
      </w:r>
      <w:proofErr w:type="spellStart"/>
      <w:r w:rsidRPr="003E5965">
        <w:t>survey</w:t>
      </w:r>
      <w:proofErr w:type="spellEnd"/>
      <w:r w:rsidRPr="003E5965">
        <w:t xml:space="preserve">. </w:t>
      </w:r>
      <w:proofErr w:type="spellStart"/>
      <w:r w:rsidRPr="003E5965">
        <w:t>Decision</w:t>
      </w:r>
      <w:proofErr w:type="spellEnd"/>
      <w:r w:rsidRPr="003E5965">
        <w:t xml:space="preserve"> </w:t>
      </w:r>
      <w:proofErr w:type="spellStart"/>
      <w:r w:rsidRPr="003E5965">
        <w:t>Support</w:t>
      </w:r>
      <w:proofErr w:type="spellEnd"/>
      <w:r w:rsidRPr="003E5965">
        <w:t xml:space="preserve">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 xml:space="preserve">MACFADYN, L.P.; Dawson, S. (2010) “Mining LMS Data </w:t>
      </w:r>
      <w:proofErr w:type="spellStart"/>
      <w:r w:rsidRPr="007C53D2">
        <w:t>to</w:t>
      </w:r>
      <w:proofErr w:type="spellEnd"/>
      <w:r w:rsidRPr="007C53D2">
        <w:t xml:space="preserve"> </w:t>
      </w:r>
      <w:proofErr w:type="spellStart"/>
      <w:r w:rsidRPr="007C53D2">
        <w:t>Develop</w:t>
      </w:r>
      <w:proofErr w:type="spellEnd"/>
      <w:r w:rsidRPr="007C53D2">
        <w:t xml:space="preserve"> </w:t>
      </w:r>
      <w:proofErr w:type="spellStart"/>
      <w:r w:rsidRPr="007C53D2">
        <w:t>an</w:t>
      </w:r>
      <w:proofErr w:type="spellEnd"/>
      <w:r w:rsidRPr="007C53D2">
        <w:t xml:space="preserve"> "</w:t>
      </w:r>
      <w:proofErr w:type="spellStart"/>
      <w:r w:rsidRPr="007C53D2">
        <w:t>Early</w:t>
      </w:r>
      <w:proofErr w:type="spellEnd"/>
      <w:r w:rsidRPr="007C53D2">
        <w:t xml:space="preserve"> </w:t>
      </w:r>
      <w:proofErr w:type="spellStart"/>
      <w:r w:rsidRPr="007C53D2">
        <w:t>Warning</w:t>
      </w:r>
      <w:proofErr w:type="spellEnd"/>
      <w:r w:rsidRPr="007C53D2">
        <w:t xml:space="preserve"> System" for </w:t>
      </w:r>
      <w:proofErr w:type="spellStart"/>
      <w:r w:rsidRPr="007C53D2">
        <w:t>Educators</w:t>
      </w:r>
      <w:proofErr w:type="spellEnd"/>
      <w:r w:rsidRPr="007C53D2">
        <w:t xml:space="preserve">: A </w:t>
      </w:r>
      <w:proofErr w:type="spellStart"/>
      <w:r w:rsidRPr="007C53D2">
        <w:t>Proof</w:t>
      </w:r>
      <w:proofErr w:type="spellEnd"/>
      <w:r w:rsidRPr="007C53D2">
        <w:t xml:space="preserve"> </w:t>
      </w:r>
      <w:proofErr w:type="spellStart"/>
      <w:r w:rsidRPr="007C53D2">
        <w:t>of</w:t>
      </w:r>
      <w:proofErr w:type="spellEnd"/>
      <w:r w:rsidRPr="007C53D2">
        <w:t xml:space="preserve"> </w:t>
      </w:r>
      <w:proofErr w:type="spellStart"/>
      <w:r w:rsidRPr="007C53D2">
        <w:t>Concept</w:t>
      </w:r>
      <w:proofErr w:type="spellEnd"/>
      <w:r w:rsidRPr="007C53D2">
        <w:t xml:space="preserve">”. </w:t>
      </w:r>
      <w:proofErr w:type="spellStart"/>
      <w:r w:rsidRPr="007C53D2">
        <w:t>Computers</w:t>
      </w:r>
      <w:proofErr w:type="spellEnd"/>
      <w:r w:rsidRPr="007C53D2">
        <w:t xml:space="preserve"> &amp; </w:t>
      </w:r>
      <w:proofErr w:type="spellStart"/>
      <w:r w:rsidRPr="007C53D2">
        <w:t>Education</w:t>
      </w:r>
      <w:proofErr w:type="spellEnd"/>
      <w:r w:rsidRPr="007C53D2">
        <w:t>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 xml:space="preserve">MITCHELL, T. M. </w:t>
      </w:r>
      <w:proofErr w:type="spellStart"/>
      <w:r w:rsidRPr="007C53D2">
        <w:t>Machine</w:t>
      </w:r>
      <w:proofErr w:type="spellEnd"/>
      <w:r w:rsidRPr="007C53D2">
        <w:t xml:space="preserve">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 xml:space="preserve">PASSOS, U. R. C.; MATIAS, Í. O.; ANDRADE, M.; ORNELAS, C. E. S.; UM ESTUDO COMPARATIVO ENTRE TÉCNICAS DE INTELIGÊNCIA COMPUTACIONAL PARA O RECONHECIMENTO ÓTICO DE CARACTERES MANUSCRITOS. 2015. 12 f. TCC (Graduação) - Curso de Análise e Desenvolvimento de Sistemas, </w:t>
      </w:r>
      <w:proofErr w:type="spellStart"/>
      <w:r w:rsidRPr="007C53D2">
        <w:t>Ucam</w:t>
      </w:r>
      <w:proofErr w:type="spellEnd"/>
      <w:r w:rsidRPr="007C53D2">
        <w:t xml:space="preserve">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 xml:space="preserve">Disponível em: &lt; http://www.abed.org.br/congresso2007/tc/4162007104526AM.pdf&gt;. Acesso em: 27 </w:t>
      </w:r>
      <w:proofErr w:type="gramStart"/>
      <w:r w:rsidRPr="007C53D2">
        <w:t>Out.</w:t>
      </w:r>
      <w:proofErr w:type="gramEnd"/>
      <w:r w:rsidRPr="007C53D2">
        <w:t xml:space="preserve">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 xml:space="preserve">RUSSEL, S.J.; NORVIG, P. Inteligência </w:t>
      </w:r>
      <w:proofErr w:type="spellStart"/>
      <w:r w:rsidRPr="000A32C7">
        <w:t>Atificial</w:t>
      </w:r>
      <w:proofErr w:type="spellEnd"/>
      <w:r w:rsidRPr="000A32C7">
        <w:t>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5B2E3E">
      <w:headerReference w:type="default" r:id="rId12"/>
      <w:pgSz w:w="11907" w:h="16834" w:code="9"/>
      <w:pgMar w:top="1701" w:right="1140" w:bottom="1140" w:left="1701" w:header="113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F0A4" w14:textId="77777777" w:rsidR="00EE0E7E" w:rsidRDefault="00EE0E7E" w:rsidP="00086631">
      <w:pPr>
        <w:spacing w:line="240" w:lineRule="auto"/>
      </w:pPr>
      <w:r>
        <w:separator/>
      </w:r>
    </w:p>
  </w:endnote>
  <w:endnote w:type="continuationSeparator" w:id="0">
    <w:p w14:paraId="082B1268" w14:textId="77777777" w:rsidR="00EE0E7E" w:rsidRDefault="00EE0E7E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5048D" w14:textId="77777777" w:rsidR="00EE0E7E" w:rsidRDefault="00EE0E7E" w:rsidP="00086631">
      <w:pPr>
        <w:spacing w:line="240" w:lineRule="auto"/>
      </w:pPr>
      <w:r>
        <w:separator/>
      </w:r>
    </w:p>
  </w:footnote>
  <w:footnote w:type="continuationSeparator" w:id="0">
    <w:p w14:paraId="17478448" w14:textId="77777777" w:rsidR="00EE0E7E" w:rsidRDefault="00EE0E7E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0C60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DDE"/>
    <w:rsid w:val="005B2E3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50EE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0E7E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23CF2F6D-10E2-4C8C-A639-F3B03BCE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378</TotalTime>
  <Pages>25</Pages>
  <Words>5436</Words>
  <Characters>29359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111</cp:revision>
  <dcterms:created xsi:type="dcterms:W3CDTF">2019-10-14T21:52:00Z</dcterms:created>
  <dcterms:modified xsi:type="dcterms:W3CDTF">2019-11-23T18:48:00Z</dcterms:modified>
</cp:coreProperties>
</file>