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DF4" w:rsidRDefault="001A6DF4" w:rsidP="00557222">
      <w:pPr>
        <w:pStyle w:val="Ttulo3"/>
        <w:spacing w:before="450" w:beforeAutospacing="0" w:after="450" w:afterAutospacing="0" w:line="600" w:lineRule="atLeast"/>
        <w:jc w:val="center"/>
        <w:rPr>
          <w:rFonts w:ascii="Montserrat" w:hAnsi="Montserrat"/>
          <w:color w:val="253A44"/>
          <w:sz w:val="38"/>
          <w:szCs w:val="38"/>
        </w:rPr>
      </w:pPr>
      <w:r>
        <w:rPr>
          <w:rFonts w:ascii="Montserrat" w:hAnsi="Montserrat"/>
          <w:color w:val="253A44"/>
          <w:sz w:val="38"/>
          <w:szCs w:val="38"/>
        </w:rPr>
        <w:t>Spring Framework</w:t>
      </w:r>
      <w:r w:rsidR="00557222">
        <w:rPr>
          <w:rFonts w:ascii="Montserrat" w:hAnsi="Montserrat"/>
          <w:color w:val="253A44"/>
          <w:sz w:val="38"/>
          <w:szCs w:val="38"/>
        </w:rPr>
        <w:t xml:space="preserve"> / Spring boot</w:t>
      </w:r>
    </w:p>
    <w:p w:rsidR="00DC5487" w:rsidRPr="00DC5487" w:rsidRDefault="00DC5487" w:rsidP="001A6DF4">
      <w:pPr>
        <w:spacing w:before="450" w:after="450" w:line="600" w:lineRule="atLeast"/>
        <w:outlineLvl w:val="2"/>
        <w:rPr>
          <w:b/>
          <w:color w:val="253A44"/>
          <w:sz w:val="27"/>
          <w:szCs w:val="27"/>
        </w:rPr>
      </w:pPr>
      <w:r w:rsidRPr="00DC5487">
        <w:rPr>
          <w:b/>
          <w:color w:val="253A44"/>
          <w:sz w:val="27"/>
          <w:szCs w:val="27"/>
        </w:rPr>
        <w:t>Conceitos importantes</w:t>
      </w:r>
    </w:p>
    <w:p w:rsidR="001A6DF4" w:rsidRDefault="00DC5487" w:rsidP="001A6DF4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proofErr w:type="spellStart"/>
      <w:r>
        <w:rPr>
          <w:color w:val="253A44"/>
          <w:sz w:val="27"/>
          <w:szCs w:val="27"/>
        </w:rPr>
        <w:t>IoC</w:t>
      </w:r>
      <w:proofErr w:type="spellEnd"/>
      <w:r>
        <w:rPr>
          <w:color w:val="253A44"/>
          <w:sz w:val="27"/>
          <w:szCs w:val="27"/>
        </w:rPr>
        <w:t xml:space="preserve"> – </w:t>
      </w:r>
      <w:proofErr w:type="spellStart"/>
      <w:r>
        <w:rPr>
          <w:rStyle w:val="nfase"/>
          <w:color w:val="253A44"/>
          <w:sz w:val="27"/>
          <w:szCs w:val="27"/>
        </w:rPr>
        <w:t>Inversion</w:t>
      </w:r>
      <w:proofErr w:type="spellEnd"/>
      <w:r>
        <w:rPr>
          <w:rStyle w:val="nfase"/>
          <w:color w:val="253A44"/>
          <w:sz w:val="27"/>
          <w:szCs w:val="27"/>
        </w:rPr>
        <w:t xml:space="preserve"> </w:t>
      </w:r>
      <w:proofErr w:type="spellStart"/>
      <w:r>
        <w:rPr>
          <w:rStyle w:val="nfase"/>
          <w:color w:val="253A44"/>
          <w:sz w:val="27"/>
          <w:szCs w:val="27"/>
        </w:rPr>
        <w:t>of</w:t>
      </w:r>
      <w:proofErr w:type="spellEnd"/>
      <w:r>
        <w:rPr>
          <w:rStyle w:val="nfase"/>
          <w:color w:val="253A44"/>
          <w:sz w:val="27"/>
          <w:szCs w:val="27"/>
        </w:rPr>
        <w:t xml:space="preserve"> </w:t>
      </w:r>
      <w:proofErr w:type="spellStart"/>
      <w:r>
        <w:rPr>
          <w:rStyle w:val="nfase"/>
          <w:color w:val="253A44"/>
          <w:sz w:val="27"/>
          <w:szCs w:val="27"/>
        </w:rPr>
        <w:t>Control</w:t>
      </w:r>
      <w:proofErr w:type="spellEnd"/>
      <w:r>
        <w:rPr>
          <w:color w:val="253A44"/>
          <w:sz w:val="27"/>
          <w:szCs w:val="27"/>
        </w:rPr>
        <w:t xml:space="preserve">, ou Inversão de Controle – com um </w:t>
      </w:r>
      <w:proofErr w:type="spellStart"/>
      <w:r>
        <w:rPr>
          <w:color w:val="253A44"/>
          <w:sz w:val="27"/>
          <w:szCs w:val="27"/>
        </w:rPr>
        <w:t>BeanFactory</w:t>
      </w:r>
      <w:proofErr w:type="spellEnd"/>
      <w:r>
        <w:rPr>
          <w:color w:val="253A44"/>
          <w:sz w:val="27"/>
          <w:szCs w:val="27"/>
        </w:rPr>
        <w:t xml:space="preserve">, um </w:t>
      </w:r>
      <w:proofErr w:type="spellStart"/>
      <w:r>
        <w:rPr>
          <w:color w:val="253A44"/>
          <w:sz w:val="27"/>
          <w:szCs w:val="27"/>
        </w:rPr>
        <w:t>ApplicationContext</w:t>
      </w:r>
      <w:proofErr w:type="spellEnd"/>
      <w:r>
        <w:rPr>
          <w:color w:val="253A44"/>
          <w:sz w:val="27"/>
          <w:szCs w:val="27"/>
        </w:rPr>
        <w:t xml:space="preserve"> e um DI, ou </w:t>
      </w:r>
      <w:proofErr w:type="spellStart"/>
      <w:r>
        <w:rPr>
          <w:rStyle w:val="nfase"/>
          <w:color w:val="253A44"/>
          <w:sz w:val="27"/>
          <w:szCs w:val="27"/>
        </w:rPr>
        <w:t>Dependency</w:t>
      </w:r>
      <w:proofErr w:type="spellEnd"/>
      <w:r>
        <w:rPr>
          <w:rStyle w:val="nfase"/>
          <w:color w:val="253A44"/>
          <w:sz w:val="27"/>
          <w:szCs w:val="27"/>
        </w:rPr>
        <w:t xml:space="preserve"> </w:t>
      </w:r>
      <w:proofErr w:type="spellStart"/>
      <w:r>
        <w:rPr>
          <w:rStyle w:val="nfase"/>
          <w:color w:val="253A44"/>
          <w:sz w:val="27"/>
          <w:szCs w:val="27"/>
        </w:rPr>
        <w:t>Injection</w:t>
      </w:r>
      <w:proofErr w:type="spellEnd"/>
      <w:r>
        <w:rPr>
          <w:color w:val="253A44"/>
          <w:sz w:val="27"/>
          <w:szCs w:val="27"/>
        </w:rPr>
        <w:t> – Injeção de Dependência</w:t>
      </w:r>
    </w:p>
    <w:p w:rsidR="00DC5487" w:rsidRPr="00DC5487" w:rsidRDefault="00DC5487" w:rsidP="00A4290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C5487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pt-BR"/>
        </w:rPr>
        <w:t xml:space="preserve">Inversão de Controle ou </w:t>
      </w:r>
      <w:proofErr w:type="spellStart"/>
      <w:r w:rsidRPr="00DC5487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pt-BR"/>
        </w:rPr>
        <w:t>Inversion</w:t>
      </w:r>
      <w:proofErr w:type="spellEnd"/>
      <w:r w:rsidRPr="00DC5487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DC5487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pt-BR"/>
        </w:rPr>
        <w:t>of</w:t>
      </w:r>
      <w:proofErr w:type="spellEnd"/>
      <w:r w:rsidRPr="00DC5487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DC5487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pt-BR"/>
        </w:rPr>
        <w:t>Control</w:t>
      </w:r>
      <w:proofErr w:type="spellEnd"/>
      <w:r w:rsidRPr="00DC548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- conhecido pela Sigla </w:t>
      </w:r>
      <w:proofErr w:type="spellStart"/>
      <w:r w:rsidRPr="00DC5487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pt-BR"/>
        </w:rPr>
        <w:t>IoC</w:t>
      </w:r>
      <w:proofErr w:type="spellEnd"/>
      <w:r w:rsidRPr="00DC548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 é um </w:t>
      </w:r>
      <w:proofErr w:type="spellStart"/>
      <w:r w:rsidRPr="00DC548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Pattern</w:t>
      </w:r>
      <w:proofErr w:type="spellEnd"/>
      <w:r w:rsidRPr="00DC548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que prega para usarmos o controle das instancias de uma determinada classe ser tratada externamente e não dentro da classe em questão, ou seja, </w:t>
      </w:r>
      <w:proofErr w:type="gramStart"/>
      <w:r w:rsidRPr="00DC548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Inverter</w:t>
      </w:r>
      <w:proofErr w:type="gramEnd"/>
      <w:r w:rsidRPr="00DC548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o controle de uma classe delegando para uma outra classe, interface, componente, serviço, etc.</w:t>
      </w:r>
    </w:p>
    <w:p w:rsidR="00DC5487" w:rsidRPr="00DC5487" w:rsidRDefault="00DC5487" w:rsidP="00A4290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C5487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pt-BR"/>
        </w:rPr>
        <w:t>E o que isso quer dizer?</w:t>
      </w:r>
      <w:r w:rsidRPr="00DC548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Basicamente você não pode fazer isso: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1480"/>
      </w:tblGrid>
      <w:tr w:rsidR="00DC5487" w:rsidRPr="00DC5487" w:rsidTr="004B47CB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487" w:rsidRPr="00DC5487" w:rsidRDefault="00DC5487" w:rsidP="00DC5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C5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  <w:p w:rsidR="00DC5487" w:rsidRPr="00DC5487" w:rsidRDefault="00DC5487" w:rsidP="00DC5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C5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  <w:p w:rsidR="00DC5487" w:rsidRPr="00DC5487" w:rsidRDefault="00DC5487" w:rsidP="00DC5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C5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  <w:p w:rsidR="00DC5487" w:rsidRPr="00DC5487" w:rsidRDefault="00DC5487" w:rsidP="00DC5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C5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  <w:p w:rsidR="00DC5487" w:rsidRPr="00DC5487" w:rsidRDefault="00DC5487" w:rsidP="00DC5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C5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  <w:p w:rsidR="00DC5487" w:rsidRPr="00DC5487" w:rsidRDefault="00DC5487" w:rsidP="00DC5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C5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21480" w:type="dxa"/>
            <w:vAlign w:val="center"/>
            <w:hideMark/>
          </w:tcPr>
          <w:p w:rsidR="00DC5487" w:rsidRPr="00DC5487" w:rsidRDefault="00DC5487" w:rsidP="00DC5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C548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DC548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C548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class</w:t>
            </w:r>
            <w:proofErr w:type="spellEnd"/>
            <w:r w:rsidRPr="00DC548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Pedido</w:t>
            </w:r>
          </w:p>
          <w:p w:rsidR="00DC5487" w:rsidRPr="00DC5487" w:rsidRDefault="00DC5487" w:rsidP="00DC5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C548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</w:p>
          <w:p w:rsidR="00DC5487" w:rsidRPr="00DC5487" w:rsidRDefault="00DC5487" w:rsidP="00DC5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C548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DC548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DC548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C548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proofErr w:type="spellEnd"/>
            <w:r w:rsidRPr="00DC548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C548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CriarPedido</w:t>
            </w:r>
            <w:proofErr w:type="spellEnd"/>
            <w:r w:rsidRPr="00DC548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(){</w:t>
            </w:r>
          </w:p>
          <w:p w:rsidR="00DC5487" w:rsidRPr="00DC5487" w:rsidRDefault="00DC5487" w:rsidP="00DC5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C548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</w:t>
            </w:r>
            <w:proofErr w:type="spellStart"/>
            <w:r w:rsidRPr="00DC548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List</w:t>
            </w:r>
            <w:proofErr w:type="spellEnd"/>
            <w:r w:rsidRPr="00DC548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r w:rsidRPr="00DC548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ItemPedido</w:t>
            </w:r>
            <w:proofErr w:type="spellEnd"/>
            <w:r w:rsidRPr="00DC548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&gt; </w:t>
            </w:r>
            <w:proofErr w:type="spellStart"/>
            <w:r w:rsidRPr="00DC548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oItemPedido</w:t>
            </w:r>
            <w:proofErr w:type="spellEnd"/>
            <w:r w:rsidRPr="00DC548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 new</w:t>
            </w:r>
            <w:r w:rsidRPr="00DC5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C548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List</w:t>
            </w:r>
            <w:proofErr w:type="spellEnd"/>
            <w:r w:rsidRPr="00DC548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r w:rsidRPr="00DC548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ItemPedido</w:t>
            </w:r>
            <w:proofErr w:type="spellEnd"/>
            <w:proofErr w:type="gramStart"/>
            <w:r w:rsidRPr="00DC548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&gt;(</w:t>
            </w:r>
            <w:proofErr w:type="gramEnd"/>
            <w:r w:rsidRPr="00DC548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);</w:t>
            </w:r>
          </w:p>
          <w:p w:rsidR="00DC5487" w:rsidRPr="00DC5487" w:rsidRDefault="00DC5487" w:rsidP="00DC5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C548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}</w:t>
            </w:r>
          </w:p>
          <w:p w:rsidR="00DC5487" w:rsidRPr="00DC5487" w:rsidRDefault="00DC5487" w:rsidP="00DC5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C548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</w:p>
        </w:tc>
      </w:tr>
    </w:tbl>
    <w:p w:rsidR="004B47CB" w:rsidRPr="004B47CB" w:rsidRDefault="004B47CB" w:rsidP="004B47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4B47C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Código ficaria assim: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1360"/>
      </w:tblGrid>
      <w:tr w:rsidR="004B47CB" w:rsidRPr="004B47CB" w:rsidTr="004B47CB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21360" w:type="dxa"/>
            <w:vAlign w:val="center"/>
            <w:hideMark/>
          </w:tcPr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class</w:t>
            </w:r>
            <w:proofErr w:type="spellEnd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Pedido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private</w:t>
            </w:r>
            <w:proofErr w:type="spellEnd"/>
            <w:proofErr w:type="gramEnd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ItemPedido</w:t>
            </w:r>
            <w:proofErr w:type="spellEnd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_</w:t>
            </w:r>
            <w:proofErr w:type="spellStart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oItemPedido</w:t>
            </w:r>
            <w:proofErr w:type="spellEnd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ItemPedido</w:t>
            </w:r>
            <w:proofErr w:type="spellEnd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OitemPedido</w:t>
            </w:r>
            <w:proofErr w:type="spellEnd"/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{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</w:t>
            </w:r>
            <w:proofErr w:type="spellStart"/>
            <w:proofErr w:type="gramStart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get</w:t>
            </w:r>
            <w:proofErr w:type="spellEnd"/>
            <w:proofErr w:type="gramEnd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{ </w:t>
            </w:r>
            <w:proofErr w:type="spellStart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return</w:t>
            </w:r>
            <w:proofErr w:type="spellEnd"/>
            <w:r w:rsidRPr="004B47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_</w:t>
            </w:r>
            <w:proofErr w:type="spellStart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oItemPedido</w:t>
            </w:r>
            <w:proofErr w:type="spellEnd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 }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</w:t>
            </w:r>
            <w:proofErr w:type="gramStart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set</w:t>
            </w:r>
            <w:proofErr w:type="gramEnd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{ _</w:t>
            </w:r>
            <w:proofErr w:type="spellStart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oItemPedido</w:t>
            </w:r>
            <w:proofErr w:type="spellEnd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 </w:t>
            </w:r>
            <w:proofErr w:type="spellStart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value</w:t>
            </w:r>
            <w:proofErr w:type="spellEnd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 }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}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proofErr w:type="spellEnd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CriarPedido</w:t>
            </w:r>
            <w:proofErr w:type="spellEnd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{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F (</w:t>
            </w:r>
            <w:proofErr w:type="spellStart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OitemPedido</w:t>
            </w:r>
            <w:proofErr w:type="spellEnd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== </w:t>
            </w:r>
            <w:proofErr w:type="spellStart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null</w:t>
            </w:r>
            <w:proofErr w:type="spellEnd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   </w:t>
            </w:r>
            <w:proofErr w:type="spellStart"/>
            <w:proofErr w:type="gramStart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throw</w:t>
            </w:r>
            <w:proofErr w:type="spellEnd"/>
            <w:proofErr w:type="gramEnd"/>
            <w:r w:rsidRPr="004B47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new</w:t>
            </w:r>
            <w:r w:rsidRPr="004B47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Exception</w:t>
            </w:r>
            <w:proofErr w:type="spellEnd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(“Não existem Itens para esse Pedido.”);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}</w:t>
            </w:r>
          </w:p>
          <w:p w:rsidR="004B47CB" w:rsidRDefault="004B47CB" w:rsidP="004B47C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4B47CB" w:rsidRDefault="004B47CB" w:rsidP="004B47C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pt-BR"/>
        </w:rPr>
      </w:pPr>
    </w:p>
    <w:p w:rsidR="004B47CB" w:rsidRPr="004B47CB" w:rsidRDefault="004B47CB" w:rsidP="00A429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47CB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pt-BR"/>
        </w:rPr>
        <w:t xml:space="preserve">D = </w:t>
      </w:r>
      <w:proofErr w:type="spellStart"/>
      <w:r w:rsidRPr="004B47CB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pt-BR"/>
        </w:rPr>
        <w:t>Dependecy</w:t>
      </w:r>
      <w:proofErr w:type="spellEnd"/>
      <w:r w:rsidRPr="004B47CB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4B47CB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pt-BR"/>
        </w:rPr>
        <w:t>Inversion</w:t>
      </w:r>
      <w:proofErr w:type="spellEnd"/>
      <w:r w:rsidRPr="004B47CB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pt-BR"/>
        </w:rPr>
        <w:t xml:space="preserve"> / Inversão de Dependência</w:t>
      </w:r>
      <w:r w:rsidRPr="004B47CB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pt-BR"/>
        </w:rPr>
        <w:t>: Módulos de alto nível não devem depender de módulos de baixo nível, ambos devem depender de abstrações.</w:t>
      </w:r>
    </w:p>
    <w:p w:rsidR="004B47CB" w:rsidRPr="004B47CB" w:rsidRDefault="004B47CB" w:rsidP="00A4290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4B47C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Já ouvi muitos programadores falarem apenas de </w:t>
      </w:r>
      <w:proofErr w:type="spellStart"/>
      <w:r w:rsidRPr="004B47C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IoC</w:t>
      </w:r>
      <w:proofErr w:type="spellEnd"/>
      <w:r w:rsidRPr="004B47C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 D.I, mas nunca de </w:t>
      </w:r>
      <w:proofErr w:type="spellStart"/>
      <w:r w:rsidRPr="004B47C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Dependecy</w:t>
      </w:r>
      <w:proofErr w:type="spellEnd"/>
      <w:r w:rsidRPr="004B47C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4B47C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Inversion</w:t>
      </w:r>
      <w:proofErr w:type="spellEnd"/>
      <w:r w:rsidRPr="004B47C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 Esse termo é um conceito apenas, para depender de abstrações. E quem aplica ele? </w:t>
      </w:r>
      <w:r w:rsidRPr="004B47CB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pt-BR"/>
        </w:rPr>
        <w:t>A Injeção de Dependência!</w:t>
      </w:r>
    </w:p>
    <w:p w:rsidR="004B47CB" w:rsidRPr="004B47CB" w:rsidRDefault="004B47CB" w:rsidP="00A4290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4B47C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Injeção de dependência ou </w:t>
      </w:r>
      <w:proofErr w:type="spellStart"/>
      <w:r w:rsidRPr="004B47C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Dependency</w:t>
      </w:r>
      <w:proofErr w:type="spellEnd"/>
      <w:r w:rsidRPr="004B47C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4B47C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Injection</w:t>
      </w:r>
      <w:proofErr w:type="spellEnd"/>
      <w:r w:rsidRPr="004B47C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ou D.I - É um design </w:t>
      </w:r>
      <w:proofErr w:type="spellStart"/>
      <w:r w:rsidRPr="004B47C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Pattern</w:t>
      </w:r>
      <w:proofErr w:type="spellEnd"/>
      <w:r w:rsidRPr="004B47C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que prega um tipo de controle externo "Um container, uma classe, configurações via arquivo, etc." inserir uma dependência em uma outra classe, darei um exemplo simples: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1360"/>
      </w:tblGrid>
      <w:tr w:rsidR="004B47CB" w:rsidRPr="004B47CB" w:rsidTr="004B47CB">
        <w:trPr>
          <w:tblCellSpacing w:w="0" w:type="dxa"/>
        </w:trPr>
        <w:tc>
          <w:tcPr>
            <w:tcW w:w="0" w:type="auto"/>
            <w:vAlign w:val="center"/>
            <w:hideMark/>
          </w:tcPr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3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21600" w:type="dxa"/>
            <w:vAlign w:val="center"/>
            <w:hideMark/>
          </w:tcPr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public</w:t>
            </w:r>
            <w:proofErr w:type="spellEnd"/>
            <w:proofErr w:type="gramEnd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class</w:t>
            </w:r>
            <w:proofErr w:type="spellEnd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Factory</w:t>
            </w:r>
            <w:proofErr w:type="spellEnd"/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    </w:t>
            </w:r>
            <w:proofErr w:type="spellStart"/>
            <w:proofErr w:type="gramStart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ItemPedido</w:t>
            </w:r>
            <w:proofErr w:type="spellEnd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RetornarItemPedido</w:t>
            </w:r>
            <w:proofErr w:type="spellEnd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{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        //Realiza toda a programação necessária para criar a classe </w:t>
            </w:r>
            <w:proofErr w:type="spellStart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ItemPedido</w:t>
            </w:r>
            <w:proofErr w:type="spellEnd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</w:t>
            </w:r>
            <w:proofErr w:type="spellStart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Return</w:t>
            </w:r>
            <w:proofErr w:type="spellEnd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new</w:t>
            </w:r>
            <w:r w:rsidRPr="004B47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ItemPedido</w:t>
            </w:r>
            <w:proofErr w:type="spellEnd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gramEnd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);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}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proofErr w:type="spellEnd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CriarPedido</w:t>
            </w:r>
            <w:proofErr w:type="spellEnd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</w:t>
            </w:r>
            <w:proofErr w:type="spellStart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Factory</w:t>
            </w:r>
            <w:proofErr w:type="spellEnd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oFactory</w:t>
            </w:r>
            <w:proofErr w:type="spellEnd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=new</w:t>
            </w:r>
            <w:r w:rsidRPr="004B47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Factory</w:t>
            </w:r>
            <w:proofErr w:type="spellEnd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gramEnd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);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</w:t>
            </w:r>
            <w:proofErr w:type="spellStart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ItemPedido</w:t>
            </w:r>
            <w:proofErr w:type="spellEnd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oItemPedido</w:t>
            </w:r>
            <w:proofErr w:type="spellEnd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 </w:t>
            </w:r>
            <w:proofErr w:type="spellStart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oFactory.RetornarItemPedido</w:t>
            </w:r>
            <w:proofErr w:type="spellEnd"/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();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4B47CB" w:rsidRPr="004B47CB" w:rsidRDefault="004B47CB" w:rsidP="004B4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//... Código para criar o pedido.</w:t>
            </w:r>
          </w:p>
          <w:p w:rsidR="00A42907" w:rsidRPr="004B47CB" w:rsidRDefault="004B47CB" w:rsidP="004B47C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B47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</w:p>
        </w:tc>
      </w:tr>
    </w:tbl>
    <w:p w:rsidR="00A42907" w:rsidRPr="00A42907" w:rsidRDefault="00A42907" w:rsidP="00A42907">
      <w:pPr>
        <w:pStyle w:val="Ttulo3"/>
        <w:spacing w:before="450" w:beforeAutospacing="0" w:after="450" w:afterAutospacing="0" w:line="600" w:lineRule="atLeast"/>
        <w:rPr>
          <w:rFonts w:ascii="Montserrat" w:hAnsi="Montserrat"/>
          <w:color w:val="253A44"/>
          <w:sz w:val="38"/>
          <w:szCs w:val="38"/>
        </w:rPr>
      </w:pPr>
      <w:r w:rsidRPr="00A42907">
        <w:rPr>
          <w:rFonts w:ascii="Montserrat" w:hAnsi="Montserrat"/>
          <w:color w:val="253A44"/>
          <w:sz w:val="38"/>
          <w:szCs w:val="38"/>
        </w:rPr>
        <w:lastRenderedPageBreak/>
        <w:t>Voltando ao eu importa</w:t>
      </w:r>
    </w:p>
    <w:p w:rsidR="006E7AF0" w:rsidRPr="007A2778" w:rsidRDefault="00A42907" w:rsidP="006E7AF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A277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Spring é uma plataforma Java que disponibiliza</w:t>
      </w:r>
      <w:r w:rsidRPr="007A27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de forma ordenada e compreensiva, uma infraestrutura para o desenvolvimento de aplicações corporativas. O </w:t>
      </w:r>
      <w:r w:rsidRPr="007A277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Spring cuida da infraestrutura e você</w:t>
      </w:r>
      <w:r w:rsidRPr="007A27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desenvolvedor, de sua aplicação/negócio.</w:t>
      </w:r>
    </w:p>
    <w:p w:rsidR="00441602" w:rsidRPr="00323616" w:rsidRDefault="004B47CB" w:rsidP="0032361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6E7AF0">
        <w:rPr>
          <w:rFonts w:ascii="Arial" w:eastAsia="Times New Roman" w:hAnsi="Arial" w:cs="Arial"/>
          <w:color w:val="000000"/>
          <w:sz w:val="18"/>
          <w:szCs w:val="18"/>
          <w:lang w:eastAsia="pt-BR"/>
        </w:rPr>
        <w:br/>
      </w:r>
      <w:r w:rsidRPr="00323616">
        <w:rPr>
          <w:rFonts w:ascii="Arial" w:eastAsia="Times New Roman" w:hAnsi="Arial" w:cs="Arial"/>
          <w:color w:val="000000"/>
          <w:sz w:val="18"/>
          <w:szCs w:val="18"/>
          <w:lang w:eastAsia="pt-BR"/>
        </w:rPr>
        <w:br/>
      </w:r>
      <w:r w:rsidR="00441602" w:rsidRPr="0032361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Ao contrário, podemos desenvolver toda a aplicação utilizando apenas POJO – </w:t>
      </w:r>
      <w:proofErr w:type="spellStart"/>
      <w:r w:rsidR="00441602" w:rsidRPr="00323616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Plain</w:t>
      </w:r>
      <w:proofErr w:type="spellEnd"/>
      <w:r w:rsidR="00441602" w:rsidRPr="00323616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 xml:space="preserve"> </w:t>
      </w:r>
      <w:proofErr w:type="spellStart"/>
      <w:r w:rsidR="00441602" w:rsidRPr="00323616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Old</w:t>
      </w:r>
      <w:proofErr w:type="spellEnd"/>
      <w:r w:rsidR="00441602" w:rsidRPr="00323616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 xml:space="preserve"> Java </w:t>
      </w:r>
      <w:proofErr w:type="spellStart"/>
      <w:r w:rsidR="00441602" w:rsidRPr="00323616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Object</w:t>
      </w:r>
      <w:proofErr w:type="spellEnd"/>
      <w:r w:rsidR="00441602" w:rsidRPr="0032361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classes simples. Não há necessidade de se implementar ou estender nenhum artefato alienígena aos nossos requisitos, como EJB.</w:t>
      </w:r>
    </w:p>
    <w:p w:rsidR="00441602" w:rsidRPr="00441602" w:rsidRDefault="00441602" w:rsidP="00441602">
      <w:pPr>
        <w:pStyle w:val="NormalWeb"/>
        <w:rPr>
          <w:b/>
          <w:color w:val="253A44"/>
          <w:sz w:val="27"/>
          <w:szCs w:val="27"/>
          <w:u w:val="single"/>
        </w:rPr>
      </w:pPr>
      <w:r w:rsidRPr="00441602">
        <w:rPr>
          <w:b/>
          <w:color w:val="253A44"/>
          <w:sz w:val="27"/>
          <w:szCs w:val="27"/>
          <w:u w:val="single"/>
        </w:rPr>
        <w:t>O Spring simplesmente aplica serviços corporativos (JPA, JTA, JMX, JNDI, JMS, etc.) </w:t>
      </w:r>
    </w:p>
    <w:p w:rsidR="001A6DF4" w:rsidRPr="001A6DF4" w:rsidRDefault="0029219D" w:rsidP="0029219D">
      <w:pPr>
        <w:spacing w:before="450" w:after="450" w:line="600" w:lineRule="atLeast"/>
        <w:jc w:val="center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857750" cy="2509520"/>
            <wp:effectExtent l="0" t="0" r="0" b="5080"/>
            <wp:docPr id="1" name="Imagem 1" descr="Runtime d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ntime do Spring Framewor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387" cy="252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AD7" w:rsidRPr="00323616" w:rsidRDefault="00483AD7" w:rsidP="0032361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32361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Seu poder de penetração como novo modelo de desenvolvimento corporativo fez com que a empresa </w:t>
      </w:r>
      <w:proofErr w:type="spellStart"/>
      <w:r w:rsidRPr="0032361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VMware</w:t>
      </w:r>
      <w:proofErr w:type="spellEnd"/>
      <w:r w:rsidRPr="0032361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comprasse a </w:t>
      </w:r>
      <w:proofErr w:type="spellStart"/>
      <w:r w:rsidRPr="0032361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SpringSource</w:t>
      </w:r>
      <w:proofErr w:type="spellEnd"/>
      <w:r w:rsidRPr="0032361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em 2009 por cerca de 420 milhões de dólares. Nos dias de hoje o Spring está sob o nome da </w:t>
      </w:r>
      <w:proofErr w:type="spellStart"/>
      <w:r w:rsidRPr="0032361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Pivotal</w:t>
      </w:r>
      <w:proofErr w:type="spellEnd"/>
      <w:r w:rsidRPr="0032361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, junção criada pela </w:t>
      </w:r>
      <w:proofErr w:type="spellStart"/>
      <w:r w:rsidRPr="0032361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VMware</w:t>
      </w:r>
      <w:proofErr w:type="spellEnd"/>
      <w:r w:rsidRPr="0032361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EMC Corporation e GE para manter todos os produtos de software para aplicações, como o Spring.</w:t>
      </w:r>
    </w:p>
    <w:p w:rsidR="00483AD7" w:rsidRPr="00323616" w:rsidRDefault="00483AD7" w:rsidP="0032361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323616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 xml:space="preserve">Apesar de sempre ter estado sob a direção de alguma empresa, o Spring é e sempre será um projeto open </w:t>
      </w:r>
      <w:proofErr w:type="spellStart"/>
      <w:r w:rsidRPr="0032361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source</w:t>
      </w:r>
      <w:proofErr w:type="spellEnd"/>
      <w:r w:rsidRPr="0032361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sob licença Apache 2.0 e intrinsecamente comunitário.</w:t>
      </w:r>
    </w:p>
    <w:p w:rsidR="00483AD7" w:rsidRPr="00323616" w:rsidRDefault="00483AD7" w:rsidP="0032361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236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Esse ecossistema, hoje denominado Spring IO, é um conjunto de projetos contendo o Spring Boot, Spring Framework, Spring XD, Spring </w:t>
      </w:r>
      <w:proofErr w:type="spellStart"/>
      <w:r w:rsidRPr="003236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Cloud</w:t>
      </w:r>
      <w:proofErr w:type="spellEnd"/>
      <w:r w:rsidRPr="003236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Spring Data, Spring </w:t>
      </w:r>
      <w:proofErr w:type="spellStart"/>
      <w:r w:rsidRPr="003236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Integration</w:t>
      </w:r>
      <w:proofErr w:type="spellEnd"/>
      <w:r w:rsidRPr="003236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Spring Batch, Spring Security, Spring HATEOAS, Spring Social, Spring AMQP, Spring Mobile, Spring for Android, Spring Web </w:t>
      </w:r>
      <w:proofErr w:type="spellStart"/>
      <w:r w:rsidRPr="003236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Flow</w:t>
      </w:r>
      <w:proofErr w:type="spellEnd"/>
      <w:r w:rsidRPr="003236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Spring Web Services, Spring LDAP, Spring </w:t>
      </w:r>
      <w:proofErr w:type="spellStart"/>
      <w:r w:rsidRPr="003236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Session</w:t>
      </w:r>
      <w:proofErr w:type="spellEnd"/>
      <w:r w:rsidRPr="003236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Spring Roo e alguns ainda por vir, como o Spring </w:t>
      </w:r>
      <w:proofErr w:type="spellStart"/>
      <w:r w:rsidRPr="003236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Statemachine</w:t>
      </w:r>
      <w:proofErr w:type="spellEnd"/>
      <w:r w:rsidR="00323616" w:rsidRPr="003236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77206B" w:rsidRDefault="0077206B"/>
    <w:p w:rsidR="00323616" w:rsidRDefault="00323616" w:rsidP="00323616">
      <w:pPr>
        <w:pStyle w:val="Ttulo3"/>
        <w:spacing w:before="450" w:beforeAutospacing="0" w:after="450" w:afterAutospacing="0" w:line="600" w:lineRule="atLeast"/>
        <w:rPr>
          <w:rFonts w:ascii="Montserrat" w:hAnsi="Montserrat"/>
          <w:color w:val="253A44"/>
          <w:sz w:val="38"/>
          <w:szCs w:val="38"/>
        </w:rPr>
      </w:pPr>
      <w:r>
        <w:rPr>
          <w:rFonts w:ascii="Montserrat" w:hAnsi="Montserrat"/>
          <w:color w:val="253A44"/>
          <w:sz w:val="38"/>
          <w:szCs w:val="38"/>
        </w:rPr>
        <w:t>Spring Boot</w:t>
      </w:r>
    </w:p>
    <w:p w:rsidR="00323616" w:rsidRPr="00323616" w:rsidRDefault="00323616" w:rsidP="0032361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236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Spring Boot, de forma diferente do Roo (acima de tudo não há geração de código), busca solucionar a complexidade da inicialização e gerenciamento de dependências de um projeto com Spring, além de tratar de maneira coesa e eficiente a questão da configuração, fazendo uso extensivo de </w:t>
      </w:r>
      <w:proofErr w:type="spellStart"/>
      <w:r w:rsidRPr="0032361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Convention</w:t>
      </w:r>
      <w:proofErr w:type="spellEnd"/>
      <w:r w:rsidRPr="0032361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Over </w:t>
      </w:r>
      <w:proofErr w:type="spellStart"/>
      <w:r w:rsidRPr="0032361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Configuration</w:t>
      </w:r>
      <w:proofErr w:type="spellEnd"/>
      <w:r w:rsidRPr="003236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323616" w:rsidRPr="00323616" w:rsidRDefault="00323616" w:rsidP="0032361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236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Essencialmente, o Spring Boot pode ser considerado um </w:t>
      </w:r>
      <w:proofErr w:type="spellStart"/>
      <w:r w:rsidRPr="003236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plugin</w:t>
      </w:r>
      <w:proofErr w:type="spellEnd"/>
      <w:r w:rsidRPr="003236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a ferramenta de </w:t>
      </w:r>
      <w:proofErr w:type="spellStart"/>
      <w:r w:rsidRPr="003236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building</w:t>
      </w:r>
      <w:proofErr w:type="spellEnd"/>
      <w:r w:rsidRPr="003236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seja ela o </w:t>
      </w:r>
      <w:proofErr w:type="spellStart"/>
      <w:r w:rsidRPr="003236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Maven</w:t>
      </w:r>
      <w:proofErr w:type="spellEnd"/>
      <w:r w:rsidRPr="003236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 o </w:t>
      </w:r>
      <w:proofErr w:type="spellStart"/>
      <w:r w:rsidRPr="003236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Gradle</w:t>
      </w:r>
      <w:proofErr w:type="spellEnd"/>
      <w:r w:rsidRPr="003236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Seus principais objetivos são gerenciar dependências de maneira opinativa e automática, e simplificar a execução do projeto em tempo de desenvolvimento e depuração.</w:t>
      </w:r>
    </w:p>
    <w:p w:rsidR="00323616" w:rsidRDefault="00323616"/>
    <w:p w:rsidR="00495F6A" w:rsidRPr="00495F6A" w:rsidRDefault="00495F6A" w:rsidP="00495F6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95F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Spring Boot também possui a funcionalidade de empacotamento da sua aplicação em um JAR executável contendo todas as dependências necessárias, inclusive o </w:t>
      </w:r>
      <w:proofErr w:type="spellStart"/>
      <w:r w:rsidRPr="00495F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Servlet</w:t>
      </w:r>
      <w:proofErr w:type="spellEnd"/>
      <w:r w:rsidRPr="00495F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Container, seja ele o </w:t>
      </w:r>
      <w:proofErr w:type="spellStart"/>
      <w:r w:rsidRPr="00495F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Tomcat</w:t>
      </w:r>
      <w:proofErr w:type="spellEnd"/>
      <w:r w:rsidRPr="00495F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 w:rsidRPr="00495F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Jetty</w:t>
      </w:r>
      <w:proofErr w:type="spellEnd"/>
      <w:r w:rsidRPr="00495F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 mesmo </w:t>
      </w:r>
      <w:proofErr w:type="spellStart"/>
      <w:r w:rsidRPr="00495F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Undertow</w:t>
      </w:r>
      <w:proofErr w:type="spellEnd"/>
      <w:r w:rsidRPr="00495F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apesar de ainda ser possível empacotar um WAR da forma tradicional.</w:t>
      </w:r>
    </w:p>
    <w:p w:rsidR="00495F6A" w:rsidRPr="00495F6A" w:rsidRDefault="00495F6A" w:rsidP="00495F6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95F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principal benefício do Boot, entretanto, é a configuração de recursos baseada no que se encontra no </w:t>
      </w:r>
      <w:proofErr w:type="spellStart"/>
      <w:r w:rsidRPr="00495F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classpath</w:t>
      </w:r>
      <w:proofErr w:type="spellEnd"/>
      <w:r w:rsidRPr="00495F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Se o POM de seu </w:t>
      </w:r>
      <w:proofErr w:type="spellStart"/>
      <w:r w:rsidRPr="00495F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Maven</w:t>
      </w:r>
      <w:proofErr w:type="spellEnd"/>
      <w:r w:rsidRPr="00495F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inclui a dependência do JPA e o driver do </w:t>
      </w:r>
      <w:proofErr w:type="spellStart"/>
      <w:r w:rsidRPr="00495F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PostgreSQL</w:t>
      </w:r>
      <w:proofErr w:type="spellEnd"/>
      <w:r w:rsidRPr="00495F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ele irá criar uma unidade de persistência baseada no </w:t>
      </w:r>
      <w:proofErr w:type="spellStart"/>
      <w:r w:rsidRPr="00495F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PostgreSQL</w:t>
      </w:r>
      <w:proofErr w:type="spellEnd"/>
      <w:r w:rsidRPr="00495F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495F6A" w:rsidRPr="00495F6A" w:rsidRDefault="00495F6A" w:rsidP="00495F6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95F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 adicionarmos alguma dependência web, iremos perceber que o Spring MVC assumirá configurações default e dependências com relação a diversos aspectos, como a tecnologia de apresentação (o default é o </w:t>
      </w:r>
      <w:proofErr w:type="spellStart"/>
      <w:r w:rsidRPr="00495F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Thymeleaf</w:t>
      </w:r>
      <w:proofErr w:type="spellEnd"/>
      <w:r w:rsidRPr="00495F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), o mapeamento de recursos e </w:t>
      </w:r>
      <w:proofErr w:type="spellStart"/>
      <w:r w:rsidRPr="00495F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marshalling</w:t>
      </w:r>
      <w:proofErr w:type="spellEnd"/>
      <w:r w:rsidRPr="00495F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JSON (o default é o Jackson) e/ou XML (o default é o JAXB 2) para o tratamento de dados de requisição e resposta, que necessitamos em uma aplicação REST, por exemplo.</w:t>
      </w:r>
    </w:p>
    <w:p w:rsidR="00495F6A" w:rsidRPr="00495F6A" w:rsidRDefault="00495F6A" w:rsidP="00495F6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95F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 </w:t>
      </w:r>
      <w:r w:rsidRPr="00495F6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Spring Boot é tudo acerca de opinião, ou seja, a menos que especifiquemos explicitamente, ele irá trazer dependências predefinidas</w:t>
      </w:r>
      <w:r w:rsidRPr="00495F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assim como instanciar e injetar </w:t>
      </w:r>
      <w:proofErr w:type="spellStart"/>
      <w:r w:rsidRPr="00495F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beans</w:t>
      </w:r>
      <w:proofErr w:type="spellEnd"/>
      <w:r w:rsidRPr="00495F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predefinidos conforme o tipo de aplicação que estamos construindo (iremos ver como funciona esse mecanismo em nossa aplicação exemplo).</w:t>
      </w:r>
    </w:p>
    <w:p w:rsidR="00495F6A" w:rsidRPr="00495F6A" w:rsidRDefault="00495F6A" w:rsidP="00495F6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95F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Podemos não concordar com algumas opiniões como, por exemplo, a versão de dada dependência ou o </w:t>
      </w:r>
      <w:proofErr w:type="spellStart"/>
      <w:r w:rsidRPr="00495F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Servlet</w:t>
      </w:r>
      <w:proofErr w:type="spellEnd"/>
      <w:r w:rsidRPr="00495F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Container default, mas ao menos ele as tem e, caso insistamos com a nossa, ele não se opõe.</w:t>
      </w:r>
    </w:p>
    <w:p w:rsidR="00495F6A" w:rsidRPr="00495F6A" w:rsidRDefault="00495F6A" w:rsidP="00495F6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95F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Por exemplo, se nosso POM declara o uso de persistência com o Spring Data, mas não declaramos nada mais, será assumido que queremos utilizar JPA e </w:t>
      </w:r>
      <w:proofErr w:type="spellStart"/>
      <w:r w:rsidRPr="00495F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Hibernate</w:t>
      </w:r>
      <w:proofErr w:type="spellEnd"/>
      <w:r w:rsidRPr="00495F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a camada de persistência. Se estamos implementando uma </w:t>
      </w:r>
      <w:r w:rsidRPr="00495F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aplicação web e não declaramos nada em específico, o Boot irá assumir que usaremos o </w:t>
      </w:r>
      <w:proofErr w:type="spellStart"/>
      <w:r w:rsidRPr="00495F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Thymeleaf</w:t>
      </w:r>
      <w:proofErr w:type="spellEnd"/>
      <w:r w:rsidRPr="00495F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como view resolver.</w:t>
      </w:r>
    </w:p>
    <w:p w:rsidR="00495F6A" w:rsidRDefault="00495F6A" w:rsidP="00495F6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95F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 suma, o que o </w:t>
      </w:r>
      <w:r w:rsidRPr="00495F6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Spring Boot faz principalmente, de maneira muito elegante, é nos livrar de qualquer preocupação desnecessária com dependências</w:t>
      </w:r>
      <w:r w:rsidRPr="00495F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e configurações que são as mesmas em 99% dos casos. E se o caso está no 1% restante, ele acata nossa opinião com a me</w:t>
      </w:r>
      <w:bookmarkStart w:id="0" w:name="_GoBack"/>
      <w:bookmarkEnd w:id="0"/>
      <w:r w:rsidRPr="00495F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sma elegância, como veremos em nosso projeto.</w:t>
      </w:r>
    </w:p>
    <w:p w:rsidR="00E35A67" w:rsidRDefault="00E35A67" w:rsidP="00495F6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35A67" w:rsidRDefault="00E35A67" w:rsidP="00E35A67">
      <w:pPr>
        <w:pStyle w:val="Ttulo3"/>
        <w:spacing w:before="450" w:beforeAutospacing="0" w:after="450" w:afterAutospacing="0" w:line="600" w:lineRule="atLeast"/>
        <w:rPr>
          <w:rFonts w:ascii="Montserrat" w:hAnsi="Montserrat"/>
          <w:color w:val="253A44"/>
          <w:sz w:val="38"/>
          <w:szCs w:val="38"/>
        </w:rPr>
      </w:pPr>
      <w:r w:rsidRPr="00E35A67">
        <w:rPr>
          <w:rFonts w:ascii="Montserrat" w:hAnsi="Montserrat"/>
          <w:color w:val="253A44"/>
          <w:sz w:val="38"/>
          <w:szCs w:val="38"/>
        </w:rPr>
        <w:t>Resumo</w:t>
      </w:r>
      <w:r>
        <w:rPr>
          <w:rFonts w:ascii="Montserrat" w:hAnsi="Montserrat"/>
          <w:color w:val="253A44"/>
          <w:sz w:val="38"/>
          <w:szCs w:val="38"/>
        </w:rPr>
        <w:t xml:space="preserve"> </w:t>
      </w:r>
      <w:r>
        <w:rPr>
          <w:rFonts w:ascii="Montserrat" w:hAnsi="Montserrat"/>
          <w:color w:val="253A44"/>
          <w:sz w:val="38"/>
          <w:szCs w:val="38"/>
        </w:rPr>
        <w:t>Spring Boot</w:t>
      </w:r>
    </w:p>
    <w:p w:rsidR="00E35A67" w:rsidRPr="00495F6A" w:rsidRDefault="00E35A67" w:rsidP="00495F6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35A6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Ao passo que a configuração de infraestrutura e definição da arquitetura estão entre as etapas que mais consomem recursos durante o desenvolvimento de aplicações web com Java, emergiram iniciativas buscando mitigar questões dessa ordem. Nesse sentido, o Spring Boot provê o </w:t>
      </w:r>
      <w:proofErr w:type="spellStart"/>
      <w:r w:rsidRPr="00E35A67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bootstrap</w:t>
      </w:r>
      <w:proofErr w:type="spellEnd"/>
      <w:r w:rsidRPr="00E35A6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e configuração automática, sempre que possível, de aplicações Spring </w:t>
      </w:r>
      <w:proofErr w:type="spellStart"/>
      <w:r w:rsidRPr="00E35A67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standalone</w:t>
      </w:r>
      <w:proofErr w:type="spellEnd"/>
      <w:r w:rsidRPr="00E35A6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rodando em Apache </w:t>
      </w:r>
      <w:proofErr w:type="spellStart"/>
      <w:r w:rsidRPr="00E35A6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Tomcat</w:t>
      </w:r>
      <w:proofErr w:type="spellEnd"/>
      <w:r w:rsidRPr="00E35A6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embarcado, além de suportar integração com uma gama diversa de ferramentas de mercado.</w:t>
      </w:r>
    </w:p>
    <w:p w:rsidR="00495F6A" w:rsidRDefault="00495F6A" w:rsidP="00495F6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41433" w:rsidRDefault="00B41433" w:rsidP="00B41433">
      <w:pPr>
        <w:pStyle w:val="Ttulo3"/>
        <w:spacing w:before="450" w:beforeAutospacing="0" w:after="450" w:afterAutospacing="0" w:line="600" w:lineRule="atLeast"/>
        <w:rPr>
          <w:rFonts w:ascii="Montserrat" w:hAnsi="Montserrat"/>
          <w:color w:val="253A44"/>
          <w:sz w:val="38"/>
          <w:szCs w:val="38"/>
        </w:rPr>
      </w:pPr>
      <w:proofErr w:type="spellStart"/>
      <w:r w:rsidRPr="00B41433">
        <w:rPr>
          <w:rFonts w:ascii="Montserrat" w:hAnsi="Montserrat"/>
          <w:color w:val="253A44"/>
          <w:sz w:val="38"/>
          <w:szCs w:val="38"/>
        </w:rPr>
        <w:t>Thymeleaf</w:t>
      </w:r>
      <w:proofErr w:type="spellEnd"/>
    </w:p>
    <w:p w:rsidR="00E35A67" w:rsidRPr="00E35A67" w:rsidRDefault="00E35A67" w:rsidP="00B41433">
      <w:pPr>
        <w:pStyle w:val="Ttulo3"/>
        <w:spacing w:before="450" w:beforeAutospacing="0" w:after="450" w:afterAutospacing="0" w:line="600" w:lineRule="atLeast"/>
        <w:rPr>
          <w:rFonts w:ascii="Montserrat" w:hAnsi="Montserrat"/>
          <w:b w:val="0"/>
          <w:color w:val="253A44"/>
          <w:sz w:val="38"/>
          <w:szCs w:val="38"/>
        </w:rPr>
      </w:pPr>
    </w:p>
    <w:p w:rsidR="00B41433" w:rsidRPr="00495F6A" w:rsidRDefault="00B41433" w:rsidP="00495F6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sectPr w:rsidR="00B41433" w:rsidRPr="00495F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2DE"/>
    <w:rsid w:val="001A6DF4"/>
    <w:rsid w:val="0029219D"/>
    <w:rsid w:val="00323616"/>
    <w:rsid w:val="00441602"/>
    <w:rsid w:val="00483AD7"/>
    <w:rsid w:val="00495F6A"/>
    <w:rsid w:val="004B47CB"/>
    <w:rsid w:val="00557222"/>
    <w:rsid w:val="006E7AF0"/>
    <w:rsid w:val="006F22DE"/>
    <w:rsid w:val="0077206B"/>
    <w:rsid w:val="007A2778"/>
    <w:rsid w:val="00A42907"/>
    <w:rsid w:val="00B41433"/>
    <w:rsid w:val="00DC5487"/>
    <w:rsid w:val="00E3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E5210"/>
  <w15:chartTrackingRefBased/>
  <w15:docId w15:val="{DC9A568C-9D23-4C69-8FC9-6CD88CA1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1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1A6D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A6DF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DC548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5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C548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C548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DC5487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14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7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9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3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0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8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7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8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4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9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93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7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8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5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7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8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9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5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9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9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6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1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2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7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7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9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1070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Gilmar Aires dos Santos</dc:creator>
  <cp:keywords/>
  <dc:description/>
  <cp:lastModifiedBy>Gilmar Aires dos Santos</cp:lastModifiedBy>
  <cp:revision>12</cp:revision>
  <dcterms:created xsi:type="dcterms:W3CDTF">2019-03-12T22:47:00Z</dcterms:created>
  <dcterms:modified xsi:type="dcterms:W3CDTF">2019-03-12T23:46:00Z</dcterms:modified>
</cp:coreProperties>
</file>