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763B" w14:textId="77777777" w:rsidR="00D56317" w:rsidRDefault="00000000">
      <w:pPr>
        <w:spacing w:after="60"/>
        <w:jc w:val="center"/>
      </w:pPr>
      <w:r>
        <w:rPr>
          <w:b/>
          <w:bCs/>
          <w:color w:val="1F497D"/>
          <w:sz w:val="36"/>
          <w:szCs w:val="36"/>
        </w:rPr>
        <w:t>Rahil Nathani, A-CSM, PMP</w:t>
      </w:r>
    </w:p>
    <w:p w14:paraId="6C039E08" w14:textId="0A88F261" w:rsidR="00D56317" w:rsidRDefault="00000000">
      <w:pPr>
        <w:spacing w:after="40"/>
        <w:jc w:val="center"/>
      </w:pPr>
      <w:r>
        <w:rPr>
          <w:b/>
          <w:bCs/>
          <w:color w:val="595959"/>
          <w:sz w:val="22"/>
          <w:szCs w:val="22"/>
        </w:rPr>
        <w:t>Senior Program</w:t>
      </w:r>
      <w:r w:rsidR="00F05C86">
        <w:rPr>
          <w:b/>
          <w:bCs/>
          <w:color w:val="595959"/>
          <w:sz w:val="22"/>
          <w:szCs w:val="22"/>
        </w:rPr>
        <w:t xml:space="preserve"> / Project</w:t>
      </w:r>
      <w:r>
        <w:rPr>
          <w:b/>
          <w:bCs/>
          <w:color w:val="595959"/>
          <w:sz w:val="22"/>
          <w:szCs w:val="22"/>
        </w:rPr>
        <w:t xml:space="preserve"> Manager </w:t>
      </w:r>
    </w:p>
    <w:p w14:paraId="61D2889F" w14:textId="77777777" w:rsidR="00D56317" w:rsidRDefault="00000000">
      <w:pPr>
        <w:spacing w:after="120"/>
        <w:jc w:val="center"/>
      </w:pPr>
      <w:r>
        <w:rPr>
          <w:color w:val="595959"/>
          <w:sz w:val="17"/>
          <w:szCs w:val="17"/>
        </w:rPr>
        <w:t xml:space="preserve">Dallas, </w:t>
      </w:r>
      <w:proofErr w:type="gramStart"/>
      <w:r>
        <w:rPr>
          <w:color w:val="595959"/>
          <w:sz w:val="17"/>
          <w:szCs w:val="17"/>
        </w:rPr>
        <w:t>Texas  |</w:t>
      </w:r>
      <w:proofErr w:type="gramEnd"/>
      <w:r>
        <w:rPr>
          <w:color w:val="595959"/>
          <w:sz w:val="17"/>
          <w:szCs w:val="17"/>
        </w:rPr>
        <w:t xml:space="preserve">  (214) 662-</w:t>
      </w:r>
      <w:proofErr w:type="gramStart"/>
      <w:r>
        <w:rPr>
          <w:color w:val="595959"/>
          <w:sz w:val="17"/>
          <w:szCs w:val="17"/>
        </w:rPr>
        <w:t>0758  |</w:t>
      </w:r>
      <w:proofErr w:type="gramEnd"/>
      <w:r>
        <w:rPr>
          <w:color w:val="595959"/>
          <w:sz w:val="17"/>
          <w:szCs w:val="17"/>
        </w:rPr>
        <w:t xml:space="preserve">  </w:t>
      </w:r>
      <w:proofErr w:type="gramStart"/>
      <w:r>
        <w:rPr>
          <w:color w:val="595959"/>
          <w:sz w:val="17"/>
          <w:szCs w:val="17"/>
        </w:rPr>
        <w:t>rahilpmp@gmail.com  |</w:t>
      </w:r>
      <w:proofErr w:type="gramEnd"/>
      <w:r>
        <w:rPr>
          <w:color w:val="595959"/>
          <w:sz w:val="17"/>
          <w:szCs w:val="17"/>
        </w:rPr>
        <w:t xml:space="preserve">  linkedin.com/in/rahil-nathani-</w:t>
      </w:r>
      <w:proofErr w:type="spellStart"/>
      <w:r>
        <w:rPr>
          <w:color w:val="595959"/>
          <w:sz w:val="17"/>
          <w:szCs w:val="17"/>
        </w:rPr>
        <w:t>pmp</w:t>
      </w:r>
      <w:proofErr w:type="spellEnd"/>
    </w:p>
    <w:p w14:paraId="64D0355E" w14:textId="77777777" w:rsidR="00D56317" w:rsidRDefault="00000000">
      <w:pPr>
        <w:pBdr>
          <w:bottom w:val="single" w:sz="6" w:space="1" w:color="1F497D"/>
        </w:pBdr>
        <w:spacing w:before="180" w:after="60"/>
      </w:pPr>
      <w:r>
        <w:rPr>
          <w:b/>
          <w:bCs/>
          <w:color w:val="1F497D"/>
          <w:sz w:val="22"/>
          <w:szCs w:val="22"/>
        </w:rPr>
        <w:t>Professional Summary</w:t>
      </w:r>
    </w:p>
    <w:p w14:paraId="229C4FC9" w14:textId="5C1E4EBC" w:rsidR="00D56317" w:rsidRDefault="00F05C86">
      <w:pPr>
        <w:spacing w:before="40" w:after="40"/>
      </w:pPr>
      <w:r>
        <w:t>A crafty project manager</w:t>
      </w:r>
      <w:r w:rsidR="00A36C44">
        <w:t xml:space="preserve"> with 13+ years leading complex, cross-functional programs to structured, predictable delivery across healthcare, financial services, manufacturing, and cloud data platforms. Serves as the central point of coordination across business, product, and technology teams, owning program governance and cadence, program-level plans, schedules, budgets, and RAID (risks, issues, decisions, dependencies), and removing </w:t>
      </w:r>
      <w:r>
        <w:t xml:space="preserve">internal or external </w:t>
      </w:r>
      <w:r w:rsidR="00A36C44">
        <w:t>blockers before they impact delivery. Builds consolidated executive and portfolio reporting that connects execution to business value, and treats program outcomes as personal ownership, not a coordination exercise. Delivers across Agile, Waterfall, and hybrid, with technical program management in regulated environments.</w:t>
      </w:r>
    </w:p>
    <w:p w14:paraId="61AD966D" w14:textId="77777777" w:rsidR="00D56317" w:rsidRDefault="00000000">
      <w:pPr>
        <w:pBdr>
          <w:bottom w:val="single" w:sz="6" w:space="1" w:color="1F497D"/>
        </w:pBdr>
        <w:spacing w:before="180" w:after="60"/>
      </w:pPr>
      <w:r>
        <w:rPr>
          <w:b/>
          <w:bCs/>
          <w:color w:val="1F497D"/>
          <w:sz w:val="22"/>
          <w:szCs w:val="22"/>
        </w:rPr>
        <w:t>Core Competencies</w:t>
      </w:r>
    </w:p>
    <w:p w14:paraId="5B70CD94" w14:textId="7408EC2C" w:rsidR="00D56317" w:rsidRDefault="00000000">
      <w:pPr>
        <w:spacing w:before="40" w:after="40"/>
      </w:pPr>
      <w:r>
        <w:t xml:space="preserve">Program &amp; Portfolio </w:t>
      </w:r>
      <w:proofErr w:type="gramStart"/>
      <w:r>
        <w:t>Management  |</w:t>
      </w:r>
      <w:proofErr w:type="gramEnd"/>
      <w:r>
        <w:t xml:space="preserve">  PMO / BPMO </w:t>
      </w:r>
      <w:proofErr w:type="gramStart"/>
      <w:r>
        <w:t>Delivery  |</w:t>
      </w:r>
      <w:proofErr w:type="gramEnd"/>
      <w:r>
        <w:t xml:space="preserve">  Program Governance &amp; </w:t>
      </w:r>
      <w:proofErr w:type="gramStart"/>
      <w:r>
        <w:t>Cadence  |</w:t>
      </w:r>
      <w:proofErr w:type="gramEnd"/>
      <w:r>
        <w:t xml:space="preserve">  RAID &amp; Dependency </w:t>
      </w:r>
      <w:proofErr w:type="gramStart"/>
      <w:r>
        <w:t>Management  |</w:t>
      </w:r>
      <w:proofErr w:type="gramEnd"/>
      <w:r>
        <w:t xml:space="preserve">  Cross-Functional </w:t>
      </w:r>
      <w:proofErr w:type="gramStart"/>
      <w:r>
        <w:t>Coordination  |</w:t>
      </w:r>
      <w:proofErr w:type="gramEnd"/>
      <w:r>
        <w:t xml:space="preserve">  Risk &amp; Issue </w:t>
      </w:r>
      <w:proofErr w:type="gramStart"/>
      <w:r>
        <w:t>Management  |</w:t>
      </w:r>
      <w:proofErr w:type="gramEnd"/>
      <w:r>
        <w:t xml:space="preserve">  Stakeholder &amp; Executive </w:t>
      </w:r>
      <w:proofErr w:type="gramStart"/>
      <w:r>
        <w:t>Reporting  |</w:t>
      </w:r>
      <w:proofErr w:type="gramEnd"/>
      <w:r>
        <w:t xml:space="preserve">  Budget &amp; Resource </w:t>
      </w:r>
      <w:proofErr w:type="gramStart"/>
      <w:r>
        <w:t>Governance  |</w:t>
      </w:r>
      <w:proofErr w:type="gramEnd"/>
      <w:r>
        <w:t xml:space="preserve">  Structured, Predictable </w:t>
      </w:r>
      <w:proofErr w:type="gramStart"/>
      <w:r>
        <w:t>Delivery  |</w:t>
      </w:r>
      <w:proofErr w:type="gramEnd"/>
      <w:r>
        <w:t xml:space="preserve">  Agile / Waterfall / </w:t>
      </w:r>
      <w:proofErr w:type="gramStart"/>
      <w:r>
        <w:t>Hybrid  |</w:t>
      </w:r>
      <w:proofErr w:type="gramEnd"/>
      <w:r>
        <w:t xml:space="preserve">  Technical Program </w:t>
      </w:r>
      <w:proofErr w:type="gramStart"/>
      <w:r>
        <w:t>Management  |</w:t>
      </w:r>
      <w:proofErr w:type="gramEnd"/>
      <w:r>
        <w:t xml:space="preserve">  Roadmap &amp; Milestone Planning</w:t>
      </w:r>
    </w:p>
    <w:p w14:paraId="118B9BE2" w14:textId="77777777" w:rsidR="00D56317" w:rsidRDefault="00000000">
      <w:pPr>
        <w:pBdr>
          <w:bottom w:val="single" w:sz="6" w:space="1" w:color="1F497D"/>
        </w:pBdr>
        <w:spacing w:before="180" w:after="60"/>
      </w:pPr>
      <w:r>
        <w:rPr>
          <w:b/>
          <w:bCs/>
          <w:color w:val="1F497D"/>
          <w:sz w:val="22"/>
          <w:szCs w:val="22"/>
        </w:rPr>
        <w:t>Technical Enablement</w:t>
      </w:r>
    </w:p>
    <w:p w14:paraId="33E7DCE8" w14:textId="34E8BCEA" w:rsidR="00D56317" w:rsidRDefault="00000000">
      <w:pPr>
        <w:spacing w:before="40" w:after="40"/>
      </w:pPr>
      <w:r>
        <w:t xml:space="preserve">ETL &amp; ELT Cloud Data Lake Migration (Snowflake / </w:t>
      </w:r>
      <w:proofErr w:type="gramStart"/>
      <w:r>
        <w:t>Matillion)  |</w:t>
      </w:r>
      <w:proofErr w:type="gramEnd"/>
      <w:r>
        <w:t xml:space="preserve">  AWS Cloud </w:t>
      </w:r>
      <w:proofErr w:type="gramStart"/>
      <w:r>
        <w:t>Services  |</w:t>
      </w:r>
      <w:proofErr w:type="gramEnd"/>
      <w:r>
        <w:t xml:space="preserve">  Google Cloud Platform (</w:t>
      </w:r>
      <w:proofErr w:type="gramStart"/>
      <w:r>
        <w:t>GCP)  |</w:t>
      </w:r>
      <w:proofErr w:type="gramEnd"/>
      <w:r>
        <w:t xml:space="preserve">  Azure </w:t>
      </w:r>
      <w:proofErr w:type="gramStart"/>
      <w:r>
        <w:t>DevOps  |</w:t>
      </w:r>
      <w:proofErr w:type="gramEnd"/>
      <w:r>
        <w:t xml:space="preserve">  CI/CD </w:t>
      </w:r>
      <w:proofErr w:type="gramStart"/>
      <w:r>
        <w:t>Pipelines  |</w:t>
      </w:r>
      <w:proofErr w:type="gramEnd"/>
      <w:r>
        <w:t xml:space="preserve">  AI/ML </w:t>
      </w:r>
      <w:proofErr w:type="gramStart"/>
      <w:r>
        <w:t>Delivery  |</w:t>
      </w:r>
      <w:proofErr w:type="gramEnd"/>
      <w:r>
        <w:t xml:space="preserve">  Data Warehouse </w:t>
      </w:r>
      <w:proofErr w:type="gramStart"/>
      <w:r>
        <w:t>Modernization  |</w:t>
      </w:r>
      <w:proofErr w:type="gramEnd"/>
      <w:r>
        <w:t xml:space="preserve">  Lakehouse Architecture </w:t>
      </w:r>
      <w:proofErr w:type="gramStart"/>
      <w:r>
        <w:t>Delivery  |</w:t>
      </w:r>
      <w:proofErr w:type="gramEnd"/>
      <w:r>
        <w:t xml:space="preserve">  System Development Life Cycle (</w:t>
      </w:r>
      <w:proofErr w:type="gramStart"/>
      <w:r>
        <w:t>SDLC)  |</w:t>
      </w:r>
      <w:proofErr w:type="gramEnd"/>
      <w:r>
        <w:t xml:space="preserve">  </w:t>
      </w:r>
      <w:proofErr w:type="gramStart"/>
      <w:r>
        <w:t>DevSecOps  |</w:t>
      </w:r>
      <w:proofErr w:type="gramEnd"/>
      <w:r>
        <w:t xml:space="preserve">  IIoT &amp; Edge </w:t>
      </w:r>
      <w:proofErr w:type="gramStart"/>
      <w:r>
        <w:t>Data  |</w:t>
      </w:r>
      <w:proofErr w:type="gramEnd"/>
      <w:r>
        <w:t xml:space="preserve">  BI &amp; Analytics (Power BI, VS Code, SQL </w:t>
      </w:r>
      <w:proofErr w:type="gramStart"/>
      <w:r>
        <w:t>Server)  |</w:t>
      </w:r>
      <w:proofErr w:type="gramEnd"/>
      <w:r>
        <w:t xml:space="preserve">  Cybersecurity Risk Frameworks (CRI Profile, NIST CSF-</w:t>
      </w:r>
      <w:proofErr w:type="gramStart"/>
      <w:r>
        <w:t>aligned)  |</w:t>
      </w:r>
      <w:proofErr w:type="gramEnd"/>
      <w:r>
        <w:t xml:space="preserve">  Vulnerability Management &amp; </w:t>
      </w:r>
      <w:proofErr w:type="gramStart"/>
      <w:r>
        <w:t>Reporting  |</w:t>
      </w:r>
      <w:proofErr w:type="gramEnd"/>
      <w:r>
        <w:t xml:space="preserve">  Edge &amp; </w:t>
      </w:r>
      <w:proofErr w:type="spellStart"/>
      <w:r>
        <w:t>IIoT</w:t>
      </w:r>
      <w:proofErr w:type="spellEnd"/>
      <w:r>
        <w:t xml:space="preserve"> Security</w:t>
      </w:r>
    </w:p>
    <w:p w14:paraId="611285C6" w14:textId="77777777" w:rsidR="00D56317" w:rsidRDefault="00000000">
      <w:pPr>
        <w:pBdr>
          <w:bottom w:val="single" w:sz="6" w:space="1" w:color="1F497D"/>
        </w:pBdr>
        <w:spacing w:before="180" w:after="60"/>
      </w:pPr>
      <w:r>
        <w:rPr>
          <w:b/>
          <w:bCs/>
          <w:color w:val="1F497D"/>
          <w:sz w:val="22"/>
          <w:szCs w:val="22"/>
        </w:rPr>
        <w:t>Work Experience</w:t>
      </w:r>
    </w:p>
    <w:p w14:paraId="1EA2E070" w14:textId="2DEBB0DE" w:rsidR="00D56317" w:rsidRDefault="00A36C44">
      <w:pPr>
        <w:tabs>
          <w:tab w:val="right" w:pos="9026"/>
        </w:tabs>
        <w:spacing w:before="160" w:after="20"/>
      </w:pPr>
      <w:r>
        <w:rPr>
          <w:b/>
          <w:bCs/>
          <w:color w:val="1F497D"/>
          <w:sz w:val="22"/>
          <w:szCs w:val="22"/>
        </w:rPr>
        <w:t>Contract Signed-NDA | Financial Services</w:t>
      </w:r>
      <w:r>
        <w:rPr>
          <w:b/>
          <w:bCs/>
          <w:color w:val="1F497D"/>
          <w:sz w:val="22"/>
          <w:szCs w:val="22"/>
        </w:rPr>
        <w:tab/>
        <w:t>April 2026 - Present</w:t>
      </w:r>
    </w:p>
    <w:p w14:paraId="6988E48E" w14:textId="2F4E10E3" w:rsidR="00D56317" w:rsidRDefault="00000000">
      <w:pPr>
        <w:tabs>
          <w:tab w:val="right" w:pos="9026"/>
        </w:tabs>
        <w:spacing w:before="100" w:after="20"/>
      </w:pPr>
      <w:r>
        <w:rPr>
          <w:b/>
          <w:bCs/>
          <w:color w:val="000000"/>
          <w:sz w:val="20"/>
          <w:szCs w:val="20"/>
        </w:rPr>
        <w:t>Product Owner &amp; Senior Data Analyst (</w:t>
      </w:r>
      <w:r w:rsidR="006B2504">
        <w:rPr>
          <w:b/>
          <w:bCs/>
          <w:color w:val="000000"/>
          <w:sz w:val="20"/>
          <w:szCs w:val="20"/>
        </w:rPr>
        <w:t>Enterprise</w:t>
      </w:r>
      <w:r>
        <w:rPr>
          <w:b/>
          <w:bCs/>
          <w:color w:val="000000"/>
          <w:sz w:val="20"/>
          <w:szCs w:val="20"/>
        </w:rPr>
        <w:t xml:space="preserve"> </w:t>
      </w:r>
      <w:r w:rsidR="006B2504">
        <w:rPr>
          <w:b/>
          <w:bCs/>
          <w:color w:val="000000"/>
          <w:sz w:val="20"/>
          <w:szCs w:val="20"/>
        </w:rPr>
        <w:t xml:space="preserve">Data Snowflake </w:t>
      </w:r>
      <w:r>
        <w:rPr>
          <w:b/>
          <w:bCs/>
          <w:color w:val="000000"/>
          <w:sz w:val="20"/>
          <w:szCs w:val="20"/>
        </w:rPr>
        <w:t>Delivery)</w:t>
      </w:r>
      <w:r>
        <w:rPr>
          <w:color w:val="595959"/>
        </w:rPr>
        <w:tab/>
        <w:t xml:space="preserve">Dallas, TX </w:t>
      </w:r>
    </w:p>
    <w:p w14:paraId="43B4FA72" w14:textId="18525BDC" w:rsidR="00D56317" w:rsidRDefault="00000000">
      <w:pPr>
        <w:pStyle w:val="ListParagraph"/>
        <w:numPr>
          <w:ilvl w:val="0"/>
          <w:numId w:val="2"/>
        </w:numPr>
        <w:spacing w:before="40" w:after="40"/>
      </w:pPr>
      <w:r>
        <w:t>Lead requirements gathering and backlog delivery for the enterprise division tasked with alignment a technology risk management framework, within the Data Services program, translating over 200 control requirements into prioritized, dependency mapped workstreams (do-now / do-next / do-later) and cutting time-to-remediation by half.</w:t>
      </w:r>
    </w:p>
    <w:p w14:paraId="10F8BF9C" w14:textId="77777777" w:rsidR="00D56317" w:rsidRDefault="00000000">
      <w:pPr>
        <w:pStyle w:val="ListParagraph"/>
        <w:numPr>
          <w:ilvl w:val="0"/>
          <w:numId w:val="2"/>
        </w:numPr>
        <w:spacing w:before="40" w:after="40"/>
      </w:pPr>
      <w:r>
        <w:t>Compiled competing priorities and communicated Security Engineering dependency sets (accepted vs. deferred) from PI Planning and stood up a digitized Azure DevOps dependency tracking process, closing team visibility gaps previously handled offline.</w:t>
      </w:r>
    </w:p>
    <w:p w14:paraId="76DA7EFC" w14:textId="77777777" w:rsidR="00D56317" w:rsidRDefault="00000000">
      <w:pPr>
        <w:pStyle w:val="ListParagraph"/>
        <w:numPr>
          <w:ilvl w:val="0"/>
          <w:numId w:val="2"/>
        </w:numPr>
        <w:spacing w:before="40" w:after="40"/>
      </w:pPr>
      <w:r>
        <w:t>Coordinated outputs from Scrum of Scrums and PO/PM Syncs within an Agile Release Train across security, engineering, data, and business stakeholders(Lending/Retail) Transformation stakeholders, delivering executive dashboards and risk reporting on a quarterly cadence, aiding leadership decision making and reducing open critical findings by 25%.</w:t>
      </w:r>
    </w:p>
    <w:p w14:paraId="31DB6F22" w14:textId="7A1B2463" w:rsidR="00D56317" w:rsidRDefault="00000000">
      <w:pPr>
        <w:pStyle w:val="ListParagraph"/>
        <w:numPr>
          <w:ilvl w:val="0"/>
          <w:numId w:val="2"/>
        </w:numPr>
        <w:spacing w:before="40" w:after="40"/>
      </w:pPr>
      <w:r>
        <w:t>Reconstructed and cross</w:t>
      </w:r>
      <w:r w:rsidR="00F05C86">
        <w:t>-</w:t>
      </w:r>
      <w:r>
        <w:t>departmentally validated 6 sprints of PI-10 delivery metrics (Effective Capacity, Committed, Utilization %, Closed Delivery %) across 3 independent data sources, resolving an 881 vs 874 work item discrepancy to restore leadership confidence in Monthly Business Review reporting.</w:t>
      </w:r>
    </w:p>
    <w:p w14:paraId="4A432C50" w14:textId="52014368" w:rsidR="00D56317" w:rsidRDefault="00000000">
      <w:pPr>
        <w:pStyle w:val="ListParagraph"/>
        <w:numPr>
          <w:ilvl w:val="0"/>
          <w:numId w:val="2"/>
        </w:numPr>
        <w:spacing w:before="40" w:after="40"/>
      </w:pPr>
      <w:r>
        <w:t>Manage project plans, milestones, RAID (risks, issues, decisions, dependencies), and status reporting for a $2.4MM high stakes data and cyber risk program, holding 89% on-time milestone delivery while governing budget to within 6.5% of plan.</w:t>
      </w:r>
    </w:p>
    <w:p w14:paraId="0E07E56A" w14:textId="77777777" w:rsidR="00D56317" w:rsidRDefault="00000000">
      <w:pPr>
        <w:tabs>
          <w:tab w:val="right" w:pos="9026"/>
        </w:tabs>
        <w:spacing w:before="160" w:after="20"/>
      </w:pPr>
      <w:r>
        <w:rPr>
          <w:b/>
          <w:bCs/>
          <w:color w:val="1F497D"/>
          <w:sz w:val="22"/>
          <w:szCs w:val="22"/>
        </w:rPr>
        <w:t>Evolv Consulting</w:t>
      </w:r>
      <w:r>
        <w:rPr>
          <w:b/>
          <w:bCs/>
          <w:color w:val="595959"/>
        </w:rPr>
        <w:tab/>
        <w:t>November 2021 - September 2025</w:t>
      </w:r>
    </w:p>
    <w:p w14:paraId="5FF8B9A5" w14:textId="77777777" w:rsidR="00D56317" w:rsidRDefault="00000000">
      <w:pPr>
        <w:tabs>
          <w:tab w:val="right" w:pos="9026"/>
        </w:tabs>
        <w:spacing w:before="120" w:after="10"/>
      </w:pPr>
      <w:r>
        <w:rPr>
          <w:b/>
          <w:bCs/>
          <w:color w:val="595959"/>
          <w:sz w:val="19"/>
          <w:szCs w:val="19"/>
        </w:rPr>
        <w:t>Consulting Client: Toyota Motors North America</w:t>
      </w:r>
      <w:r>
        <w:rPr>
          <w:color w:val="595959"/>
          <w:sz w:val="17"/>
          <w:szCs w:val="17"/>
        </w:rPr>
        <w:tab/>
        <w:t>December 2022 - June 2025</w:t>
      </w:r>
    </w:p>
    <w:p w14:paraId="63F6DA3D" w14:textId="77777777" w:rsidR="00D56317" w:rsidRDefault="00000000">
      <w:pPr>
        <w:tabs>
          <w:tab w:val="right" w:pos="9026"/>
        </w:tabs>
        <w:spacing w:before="100" w:after="20"/>
      </w:pPr>
      <w:r>
        <w:rPr>
          <w:b/>
          <w:bCs/>
          <w:color w:val="000000"/>
          <w:sz w:val="20"/>
          <w:szCs w:val="20"/>
        </w:rPr>
        <w:t>Sr. Scrum Master, Program Agile Coach | Agile Management Office (AMO)</w:t>
      </w:r>
      <w:r>
        <w:rPr>
          <w:color w:val="595959"/>
        </w:rPr>
        <w:tab/>
        <w:t>Plano, TX</w:t>
      </w:r>
    </w:p>
    <w:p w14:paraId="101F3433" w14:textId="77777777" w:rsidR="00D56317" w:rsidRDefault="00000000">
      <w:pPr>
        <w:pStyle w:val="ListParagraph"/>
        <w:numPr>
          <w:ilvl w:val="0"/>
          <w:numId w:val="2"/>
        </w:numPr>
        <w:spacing w:before="40" w:after="40"/>
      </w:pPr>
      <w:r>
        <w:t>Led a $125MM OneToyota AI/ML and agentic portfolio, running enterprise risk assessment and RAID tracking (risks, issues, decisions, dependencies) with executive status reporting and roadmap influence, delivering $500MM+ in business value.</w:t>
      </w:r>
    </w:p>
    <w:p w14:paraId="18223A6F" w14:textId="77777777" w:rsidR="00D56317" w:rsidRDefault="00000000">
      <w:pPr>
        <w:pStyle w:val="ListParagraph"/>
        <w:numPr>
          <w:ilvl w:val="0"/>
          <w:numId w:val="2"/>
        </w:numPr>
        <w:spacing w:before="40" w:after="40"/>
      </w:pPr>
      <w:r>
        <w:t>Developed Lean-Agile adoption across 13 North American manufacturing plants by training teams on Kaizen change (continuous improvement), elevating Machine Reliability availability from 91% to 98% and aligning the Manufacturing Digital Transformation program with T360 strategic business objectives.</w:t>
      </w:r>
    </w:p>
    <w:p w14:paraId="742866C0" w14:textId="77777777" w:rsidR="00D56317" w:rsidRDefault="00000000">
      <w:pPr>
        <w:pStyle w:val="ListParagraph"/>
        <w:numPr>
          <w:ilvl w:val="0"/>
          <w:numId w:val="2"/>
        </w:numPr>
        <w:spacing w:before="40" w:after="40"/>
      </w:pPr>
      <w:r>
        <w:t>Coordinated cross-functional IIoT delivery across engineering, analytics, and IT/OT security stakeholders, using Jira boards and reports to surface and resolve IT/OT bottlenecks in CI/CD pipelines and prevent downtime across 500+ machines.</w:t>
      </w:r>
    </w:p>
    <w:p w14:paraId="4CFAB6F4" w14:textId="77777777" w:rsidR="00D56317" w:rsidRDefault="00000000">
      <w:pPr>
        <w:pStyle w:val="ListParagraph"/>
        <w:numPr>
          <w:ilvl w:val="0"/>
          <w:numId w:val="2"/>
        </w:numPr>
        <w:spacing w:before="40" w:after="40"/>
      </w:pPr>
      <w:r>
        <w:t>Coached and mentored 8 cross-functional products and teams (29 members) to elevate Agile maturity, implementing best practice checklists for Backlog Refinement and Definition of Done kanban standards for Sprint readiness.</w:t>
      </w:r>
    </w:p>
    <w:p w14:paraId="37469151" w14:textId="77777777" w:rsidR="00D56317" w:rsidRDefault="00000000">
      <w:pPr>
        <w:pStyle w:val="ListParagraph"/>
        <w:numPr>
          <w:ilvl w:val="0"/>
          <w:numId w:val="2"/>
        </w:numPr>
        <w:spacing w:before="40" w:after="40"/>
      </w:pPr>
      <w:r>
        <w:t>Guided a Manufacturing Digital Transformation (MDT) IIoT platform spanning Edge deployment and governance, DataOps (MQTT brokering, EDC), and Ignition/Power BI visualization, with cybersecurity as a cross-cutting control layer across the full stack.</w:t>
      </w:r>
    </w:p>
    <w:p w14:paraId="2941AF5D" w14:textId="77777777" w:rsidR="00D56317" w:rsidRDefault="00000000">
      <w:pPr>
        <w:pStyle w:val="ListParagraph"/>
        <w:numPr>
          <w:ilvl w:val="0"/>
          <w:numId w:val="2"/>
        </w:numPr>
        <w:spacing w:before="40" w:after="40"/>
      </w:pPr>
      <w:r>
        <w:t>Program-managed multiple teams of teams, including cross-functional embedded pods whose members carried cybersecurity duties, integrating security across edge, data, and analytics workstreams to advance NorthStar IIoT deployments.</w:t>
      </w:r>
    </w:p>
    <w:p w14:paraId="49499B5D" w14:textId="77777777" w:rsidR="00D56317" w:rsidRDefault="00000000">
      <w:pPr>
        <w:tabs>
          <w:tab w:val="right" w:pos="9026"/>
        </w:tabs>
        <w:spacing w:before="120" w:after="10"/>
      </w:pPr>
      <w:r>
        <w:rPr>
          <w:b/>
          <w:bCs/>
          <w:color w:val="595959"/>
          <w:sz w:val="19"/>
          <w:szCs w:val="19"/>
        </w:rPr>
        <w:lastRenderedPageBreak/>
        <w:t>Consulting Client: Independent Financial Bank</w:t>
      </w:r>
      <w:r>
        <w:rPr>
          <w:color w:val="595959"/>
          <w:sz w:val="17"/>
          <w:szCs w:val="17"/>
        </w:rPr>
        <w:tab/>
        <w:t>November 2021 - October 2022</w:t>
      </w:r>
    </w:p>
    <w:p w14:paraId="27DA07C4" w14:textId="77777777" w:rsidR="00D56317" w:rsidRDefault="00000000">
      <w:pPr>
        <w:tabs>
          <w:tab w:val="right" w:pos="9026"/>
        </w:tabs>
        <w:spacing w:before="100" w:after="20"/>
      </w:pPr>
      <w:r>
        <w:rPr>
          <w:b/>
          <w:bCs/>
          <w:color w:val="000000"/>
          <w:sz w:val="20"/>
          <w:szCs w:val="20"/>
        </w:rPr>
        <w:t>Agile Project Manager | Project Management Office (PMO)</w:t>
      </w:r>
      <w:r>
        <w:rPr>
          <w:color w:val="595959"/>
        </w:rPr>
        <w:tab/>
        <w:t>McKinney, TX</w:t>
      </w:r>
    </w:p>
    <w:p w14:paraId="7268C0E4" w14:textId="1583D47C" w:rsidR="00D56317" w:rsidRDefault="00000000">
      <w:pPr>
        <w:pStyle w:val="ListParagraph"/>
        <w:numPr>
          <w:ilvl w:val="0"/>
          <w:numId w:val="2"/>
        </w:numPr>
        <w:spacing w:before="40" w:after="40"/>
      </w:pPr>
      <w:r>
        <w:t>Led cloud data lake modernization of 14 on-premises data sources to Snowflake (</w:t>
      </w:r>
      <w:proofErr w:type="spellStart"/>
      <w:r>
        <w:t>Matillion</w:t>
      </w:r>
      <w:proofErr w:type="spellEnd"/>
      <w:r>
        <w:t xml:space="preserve"> ETL), managing engineering teams to deliver </w:t>
      </w:r>
      <w:r w:rsidR="006B2504">
        <w:t xml:space="preserve">SDLC data sources, products, and models and views such as </w:t>
      </w:r>
      <w:r>
        <w:t>automated BI reporting (Power BI, SQL Server, Cognos) via CI/CD pipelines on time and below the $880K brownfield budget.</w:t>
      </w:r>
    </w:p>
    <w:p w14:paraId="37BCF11A" w14:textId="77777777" w:rsidR="00D56317" w:rsidRDefault="00000000">
      <w:pPr>
        <w:pStyle w:val="ListParagraph"/>
        <w:numPr>
          <w:ilvl w:val="0"/>
          <w:numId w:val="2"/>
        </w:numPr>
        <w:spacing w:before="40" w:after="40"/>
      </w:pPr>
      <w:r>
        <w:t>Documented 6,000+ User Stories and test case outcomes while coaching the Training department to ready 92 Retail Financial Centers for large-scale new account opening platform, Crescent, using written and verbal skills for internal and external transparent communication.</w:t>
      </w:r>
    </w:p>
    <w:p w14:paraId="667A391A" w14:textId="05D0C177" w:rsidR="00D56317" w:rsidRDefault="00000000">
      <w:pPr>
        <w:pStyle w:val="ListParagraph"/>
        <w:numPr>
          <w:ilvl w:val="0"/>
          <w:numId w:val="2"/>
        </w:numPr>
        <w:spacing w:before="40" w:after="40"/>
      </w:pPr>
      <w:r>
        <w:t xml:space="preserve">Implemented Agile and SAP/ERP process flow best practices to decompose </w:t>
      </w:r>
      <w:proofErr w:type="spellStart"/>
      <w:r>
        <w:t>PegaSystems</w:t>
      </w:r>
      <w:proofErr w:type="spellEnd"/>
      <w:r>
        <w:t xml:space="preserve"> epics and features for Microsoft SSO</w:t>
      </w:r>
      <w:r w:rsidR="006B2504">
        <w:t xml:space="preserve"> and </w:t>
      </w:r>
      <w:r>
        <w:t>API</w:t>
      </w:r>
      <w:r w:rsidR="006B2504">
        <w:t xml:space="preserve"> configurations</w:t>
      </w:r>
      <w:r>
        <w:t>, Wolters Kluwer</w:t>
      </w:r>
      <w:r w:rsidR="006B2504">
        <w:t xml:space="preserve"> templates</w:t>
      </w:r>
      <w:r>
        <w:t>, and Docusign compliance integrations, leveraging Lean practices to reduce Sprint Planning waste.</w:t>
      </w:r>
    </w:p>
    <w:p w14:paraId="79ED7F4C" w14:textId="77777777" w:rsidR="00D56317" w:rsidRDefault="00000000">
      <w:pPr>
        <w:tabs>
          <w:tab w:val="right" w:pos="9026"/>
        </w:tabs>
        <w:spacing w:before="160" w:after="20"/>
      </w:pPr>
      <w:r>
        <w:rPr>
          <w:b/>
          <w:bCs/>
          <w:color w:val="1F497D"/>
          <w:sz w:val="22"/>
          <w:szCs w:val="22"/>
        </w:rPr>
        <w:t>Prism Health Lab</w:t>
      </w:r>
      <w:r>
        <w:rPr>
          <w:b/>
          <w:bCs/>
          <w:color w:val="595959"/>
        </w:rPr>
        <w:tab/>
        <w:t>April 2020 - October 2021</w:t>
      </w:r>
    </w:p>
    <w:p w14:paraId="2739732F" w14:textId="77777777" w:rsidR="00D56317" w:rsidRDefault="00000000">
      <w:pPr>
        <w:tabs>
          <w:tab w:val="right" w:pos="9026"/>
        </w:tabs>
        <w:spacing w:before="100" w:after="20"/>
      </w:pPr>
      <w:r>
        <w:rPr>
          <w:b/>
          <w:bCs/>
          <w:color w:val="000000"/>
          <w:sz w:val="20"/>
          <w:szCs w:val="20"/>
        </w:rPr>
        <w:t>Scrum Master, Sr. Agile Project Manager | Automation &amp; Digitization</w:t>
      </w:r>
      <w:r>
        <w:rPr>
          <w:color w:val="595959"/>
        </w:rPr>
        <w:tab/>
        <w:t>Chicago, IL</w:t>
      </w:r>
    </w:p>
    <w:p w14:paraId="62048D31" w14:textId="77777777" w:rsidR="00D56317" w:rsidRDefault="00000000">
      <w:pPr>
        <w:pStyle w:val="ListParagraph"/>
        <w:numPr>
          <w:ilvl w:val="0"/>
          <w:numId w:val="2"/>
        </w:numPr>
        <w:spacing w:before="40" w:after="40"/>
      </w:pPr>
      <w:r>
        <w:t>Facilitated Scrum events and requirements for UI/UX priorities with road mapping, greenfield workshops, patient booking optimizations, and clinical documentation enhancements for a healthcare diagnostic platform serving regulated clinical workflows.</w:t>
      </w:r>
    </w:p>
    <w:p w14:paraId="63A976B4" w14:textId="77777777" w:rsidR="00D56317" w:rsidRDefault="00000000">
      <w:pPr>
        <w:pStyle w:val="ListParagraph"/>
        <w:numPr>
          <w:ilvl w:val="0"/>
          <w:numId w:val="2"/>
        </w:numPr>
        <w:spacing w:before="40" w:after="40"/>
      </w:pPr>
      <w:r>
        <w:t>Diagnosed EHR platform technical debt and defects, improving software quality and reliability with an average 6-minute patient throughput from Check-in to Observation.</w:t>
      </w:r>
    </w:p>
    <w:p w14:paraId="773BB26D" w14:textId="77777777" w:rsidR="00D56317" w:rsidRDefault="00000000">
      <w:pPr>
        <w:pStyle w:val="ListParagraph"/>
        <w:numPr>
          <w:ilvl w:val="0"/>
          <w:numId w:val="2"/>
        </w:numPr>
        <w:spacing w:before="40" w:after="40"/>
      </w:pPr>
      <w:r>
        <w:t>Designed COVID-19 vaccine lot tracking systems with advanced analytics data, achieving vial disposal of 2% vs 40% acceptable limit per CDC cold chain specifications.</w:t>
      </w:r>
    </w:p>
    <w:p w14:paraId="4838F409" w14:textId="77777777" w:rsidR="00D56317" w:rsidRDefault="00000000">
      <w:pPr>
        <w:tabs>
          <w:tab w:val="right" w:pos="9026"/>
        </w:tabs>
        <w:spacing w:before="160" w:after="20"/>
      </w:pPr>
      <w:proofErr w:type="spellStart"/>
      <w:r>
        <w:rPr>
          <w:b/>
          <w:bCs/>
          <w:color w:val="1F497D"/>
          <w:sz w:val="22"/>
          <w:szCs w:val="22"/>
        </w:rPr>
        <w:t>Ziosk</w:t>
      </w:r>
      <w:proofErr w:type="spellEnd"/>
      <w:r>
        <w:rPr>
          <w:b/>
          <w:bCs/>
          <w:color w:val="1F497D"/>
          <w:sz w:val="22"/>
          <w:szCs w:val="22"/>
        </w:rPr>
        <w:t xml:space="preserve"> Tabletop Media</w:t>
      </w:r>
      <w:r>
        <w:rPr>
          <w:b/>
          <w:bCs/>
          <w:color w:val="595959"/>
        </w:rPr>
        <w:tab/>
        <w:t>July 2017 - September 2018</w:t>
      </w:r>
    </w:p>
    <w:p w14:paraId="4BF6E199" w14:textId="77777777" w:rsidR="00D56317" w:rsidRDefault="00000000">
      <w:pPr>
        <w:tabs>
          <w:tab w:val="right" w:pos="9026"/>
        </w:tabs>
        <w:spacing w:before="100" w:after="20"/>
      </w:pPr>
      <w:r>
        <w:rPr>
          <w:b/>
          <w:bCs/>
          <w:color w:val="000000"/>
          <w:sz w:val="20"/>
          <w:szCs w:val="20"/>
        </w:rPr>
        <w:t>Product Manager | Customer Success Operations</w:t>
      </w:r>
      <w:r>
        <w:rPr>
          <w:color w:val="595959"/>
        </w:rPr>
        <w:tab/>
        <w:t>Dallas, TX</w:t>
      </w:r>
    </w:p>
    <w:p w14:paraId="59398CBD" w14:textId="77777777" w:rsidR="00D56317" w:rsidRDefault="00000000">
      <w:pPr>
        <w:pStyle w:val="ListParagraph"/>
        <w:numPr>
          <w:ilvl w:val="0"/>
          <w:numId w:val="2"/>
        </w:numPr>
        <w:spacing w:before="40" w:after="40"/>
      </w:pPr>
      <w:r>
        <w:t>Led cross-departmental product roadmap meetings for delivery management, reducing digital products' critical paths by 20% and improving overall customer satisfaction.</w:t>
      </w:r>
    </w:p>
    <w:p w14:paraId="0FD9068E" w14:textId="77777777" w:rsidR="00D56317" w:rsidRDefault="00000000">
      <w:pPr>
        <w:pStyle w:val="ListParagraph"/>
        <w:numPr>
          <w:ilvl w:val="0"/>
          <w:numId w:val="2"/>
        </w:numPr>
        <w:spacing w:before="40" w:after="40"/>
      </w:pPr>
      <w:r>
        <w:t>Managed 5 Agile development teams and account management of 8 restaurant clients in continuous delivery practices, driving down feature costs while maintaining quality.</w:t>
      </w:r>
    </w:p>
    <w:p w14:paraId="13DD2B8A" w14:textId="77777777" w:rsidR="00D56317" w:rsidRDefault="00000000">
      <w:pPr>
        <w:pStyle w:val="ListParagraph"/>
        <w:numPr>
          <w:ilvl w:val="0"/>
          <w:numId w:val="2"/>
        </w:numPr>
        <w:spacing w:before="40" w:after="40"/>
      </w:pPr>
      <w:r>
        <w:t>Facilitated UAT demo meetings for clients during initial and post-change requests, mitigating risk by 90% using live, evidence-based management environments.</w:t>
      </w:r>
    </w:p>
    <w:p w14:paraId="26DBF838" w14:textId="77777777" w:rsidR="00D56317" w:rsidRDefault="00000000">
      <w:pPr>
        <w:tabs>
          <w:tab w:val="right" w:pos="9026"/>
        </w:tabs>
        <w:spacing w:before="160" w:after="20"/>
      </w:pPr>
      <w:r>
        <w:rPr>
          <w:b/>
          <w:bCs/>
          <w:color w:val="1F497D"/>
          <w:sz w:val="22"/>
          <w:szCs w:val="22"/>
        </w:rPr>
        <w:t>Brinker International</w:t>
      </w:r>
      <w:r>
        <w:rPr>
          <w:b/>
          <w:bCs/>
          <w:color w:val="595959"/>
        </w:rPr>
        <w:tab/>
        <w:t>August 2008 - April 2017</w:t>
      </w:r>
    </w:p>
    <w:p w14:paraId="5FCE40D4" w14:textId="77777777" w:rsidR="00D56317" w:rsidRDefault="00000000">
      <w:pPr>
        <w:tabs>
          <w:tab w:val="right" w:pos="9026"/>
        </w:tabs>
        <w:spacing w:before="100" w:after="20"/>
      </w:pPr>
      <w:r>
        <w:rPr>
          <w:b/>
          <w:bCs/>
          <w:color w:val="000000"/>
          <w:sz w:val="20"/>
          <w:szCs w:val="20"/>
        </w:rPr>
        <w:t>Project Coordinator | Strategic Innovations</w:t>
      </w:r>
      <w:r>
        <w:rPr>
          <w:color w:val="595959"/>
        </w:rPr>
        <w:tab/>
        <w:t>Dallas, TX</w:t>
      </w:r>
    </w:p>
    <w:p w14:paraId="0699DF9C" w14:textId="77777777" w:rsidR="00D56317" w:rsidRDefault="00000000">
      <w:pPr>
        <w:pStyle w:val="ListParagraph"/>
        <w:numPr>
          <w:ilvl w:val="0"/>
          <w:numId w:val="2"/>
        </w:numPr>
        <w:spacing w:before="40" w:after="40"/>
      </w:pPr>
      <w:r>
        <w:t>Influenced stakeholders with industry research, technical program management, and data analysis across 1,600+ Brinker restaurant locations.</w:t>
      </w:r>
    </w:p>
    <w:p w14:paraId="582407F0" w14:textId="77777777" w:rsidR="00D56317" w:rsidRDefault="00000000">
      <w:pPr>
        <w:pStyle w:val="ListParagraph"/>
        <w:numPr>
          <w:ilvl w:val="0"/>
          <w:numId w:val="2"/>
        </w:numPr>
        <w:spacing w:before="40" w:after="40"/>
      </w:pPr>
      <w:r>
        <w:t xml:space="preserve">Implemented </w:t>
      </w:r>
      <w:proofErr w:type="spellStart"/>
      <w:r>
        <w:t>RizePoint</w:t>
      </w:r>
      <w:proofErr w:type="spellEnd"/>
      <w:r>
        <w:t xml:space="preserve"> enterprise intelligence software to automate 33% of processes, coordinating national training sessions using Waterfall methodologies.</w:t>
      </w:r>
    </w:p>
    <w:p w14:paraId="795158BA" w14:textId="77777777" w:rsidR="00D56317" w:rsidRDefault="00000000">
      <w:pPr>
        <w:pStyle w:val="ListParagraph"/>
        <w:numPr>
          <w:ilvl w:val="0"/>
          <w:numId w:val="2"/>
        </w:numPr>
        <w:spacing w:before="40" w:after="40"/>
      </w:pPr>
      <w:r>
        <w:t>Developed auditing systems that produced advanced data analytics of 8,000+ data points, driving corrective actions across Accounting, QA, Culinary, Facilities, and Engineering departments.</w:t>
      </w:r>
    </w:p>
    <w:p w14:paraId="40C5CFE8" w14:textId="77777777" w:rsidR="00D56317" w:rsidRDefault="00000000">
      <w:pPr>
        <w:pBdr>
          <w:bottom w:val="single" w:sz="6" w:space="1" w:color="1F497D"/>
        </w:pBdr>
        <w:spacing w:before="180" w:after="60"/>
      </w:pPr>
      <w:r>
        <w:rPr>
          <w:b/>
          <w:bCs/>
          <w:color w:val="1F497D"/>
          <w:sz w:val="22"/>
          <w:szCs w:val="22"/>
        </w:rPr>
        <w:t>Education &amp; Certifications</w:t>
      </w:r>
    </w:p>
    <w:p w14:paraId="7FC5C654" w14:textId="77777777" w:rsidR="00D56317" w:rsidRDefault="00000000">
      <w:pPr>
        <w:tabs>
          <w:tab w:val="right" w:pos="9026"/>
        </w:tabs>
        <w:spacing w:before="60" w:after="20"/>
      </w:pPr>
      <w:r>
        <w:rPr>
          <w:b/>
          <w:bCs/>
        </w:rPr>
        <w:t xml:space="preserve">Bachelor of Science, Institutional </w:t>
      </w:r>
      <w:proofErr w:type="gramStart"/>
      <w:r>
        <w:rPr>
          <w:b/>
          <w:bCs/>
        </w:rPr>
        <w:t>Management  |</w:t>
      </w:r>
      <w:proofErr w:type="gramEnd"/>
      <w:r>
        <w:rPr>
          <w:b/>
          <w:bCs/>
        </w:rPr>
        <w:t xml:space="preserve">  Texas Tech University</w:t>
      </w:r>
      <w:r>
        <w:rPr>
          <w:color w:val="595959"/>
          <w:sz w:val="17"/>
          <w:szCs w:val="17"/>
        </w:rPr>
        <w:tab/>
        <w:t>May 2014</w:t>
      </w:r>
    </w:p>
    <w:p w14:paraId="6156768E" w14:textId="77777777" w:rsidR="00D56317" w:rsidRDefault="00000000">
      <w:pPr>
        <w:spacing w:before="40" w:after="40"/>
      </w:pPr>
      <w:r>
        <w:t>Advanced Certified Scrum Master (A-</w:t>
      </w:r>
      <w:proofErr w:type="gramStart"/>
      <w:r>
        <w:t>CSM)  |</w:t>
      </w:r>
      <w:proofErr w:type="gramEnd"/>
      <w:r>
        <w:t xml:space="preserve">  </w:t>
      </w:r>
      <w:proofErr w:type="spellStart"/>
      <w:r>
        <w:t>LeSS</w:t>
      </w:r>
      <w:proofErr w:type="spellEnd"/>
      <w:r>
        <w:t xml:space="preserve"> Basics </w:t>
      </w:r>
      <w:proofErr w:type="gramStart"/>
      <w:r>
        <w:t>CSM  |</w:t>
      </w:r>
      <w:proofErr w:type="gramEnd"/>
      <w:r>
        <w:t xml:space="preserve">  Certified Scrum Master (</w:t>
      </w:r>
      <w:proofErr w:type="gramStart"/>
      <w:r>
        <w:t>CSM)  |</w:t>
      </w:r>
      <w:proofErr w:type="gramEnd"/>
      <w:r>
        <w:t xml:space="preserve">  </w:t>
      </w:r>
      <w:proofErr w:type="spellStart"/>
      <w:r>
        <w:t>SAFe</w:t>
      </w:r>
      <w:proofErr w:type="spellEnd"/>
      <w:r>
        <w:t xml:space="preserve"> SSM </w:t>
      </w:r>
      <w:proofErr w:type="gramStart"/>
      <w:r>
        <w:t>5.0  |</w:t>
      </w:r>
      <w:proofErr w:type="gramEnd"/>
      <w:r>
        <w:t xml:space="preserve">  Project Management Professional (PMP)</w:t>
      </w:r>
    </w:p>
    <w:p w14:paraId="4D0F111C" w14:textId="77777777" w:rsidR="00D56317" w:rsidRDefault="00000000">
      <w:pPr>
        <w:pBdr>
          <w:bottom w:val="single" w:sz="6" w:space="1" w:color="1F497D"/>
        </w:pBdr>
        <w:spacing w:before="180" w:after="60"/>
      </w:pPr>
      <w:r>
        <w:rPr>
          <w:b/>
          <w:bCs/>
          <w:color w:val="1F497D"/>
          <w:sz w:val="22"/>
          <w:szCs w:val="22"/>
        </w:rPr>
        <w:t>Selected Tools</w:t>
      </w:r>
    </w:p>
    <w:p w14:paraId="56102BBF" w14:textId="5D57ECB1" w:rsidR="00D56317" w:rsidRDefault="00000000">
      <w:pPr>
        <w:spacing w:before="40" w:after="40"/>
      </w:pPr>
      <w:r>
        <w:t xml:space="preserve">Enterprise: </w:t>
      </w:r>
      <w:proofErr w:type="gramStart"/>
      <w:r>
        <w:t>Snowflake  |</w:t>
      </w:r>
      <w:proofErr w:type="gramEnd"/>
      <w:r>
        <w:t xml:space="preserve">  Amazon Web Services (</w:t>
      </w:r>
      <w:proofErr w:type="gramStart"/>
      <w:r>
        <w:t>AWS)  |</w:t>
      </w:r>
      <w:proofErr w:type="gramEnd"/>
      <w:r>
        <w:t xml:space="preserve">  Google Cloud </w:t>
      </w:r>
      <w:proofErr w:type="gramStart"/>
      <w:r>
        <w:t>Platform  |</w:t>
      </w:r>
      <w:proofErr w:type="gramEnd"/>
      <w:r>
        <w:t xml:space="preserve">  Azure </w:t>
      </w:r>
      <w:proofErr w:type="gramStart"/>
      <w:r>
        <w:t>DevOps  |</w:t>
      </w:r>
      <w:proofErr w:type="gramEnd"/>
      <w:r>
        <w:t xml:space="preserve">  Microsoft </w:t>
      </w:r>
      <w:proofErr w:type="gramStart"/>
      <w:r>
        <w:t>365  |</w:t>
      </w:r>
      <w:proofErr w:type="gramEnd"/>
      <w:r>
        <w:t xml:space="preserve">  Power </w:t>
      </w:r>
      <w:proofErr w:type="gramStart"/>
      <w:r>
        <w:t>Apps  |</w:t>
      </w:r>
      <w:proofErr w:type="gramEnd"/>
      <w:r>
        <w:t xml:space="preserve">  </w:t>
      </w:r>
      <w:proofErr w:type="gramStart"/>
      <w:r>
        <w:t>SharePoint  |</w:t>
      </w:r>
      <w:proofErr w:type="gramEnd"/>
      <w:r>
        <w:t xml:space="preserve">  Atlassian (Jira, </w:t>
      </w:r>
      <w:proofErr w:type="gramStart"/>
      <w:r>
        <w:t>Trello)  |</w:t>
      </w:r>
      <w:proofErr w:type="gramEnd"/>
      <w:r>
        <w:t xml:space="preserve">  </w:t>
      </w:r>
      <w:proofErr w:type="gramStart"/>
      <w:r>
        <w:t>GitHub  |</w:t>
      </w:r>
      <w:proofErr w:type="gramEnd"/>
      <w:r>
        <w:t xml:space="preserve">  </w:t>
      </w:r>
      <w:proofErr w:type="gramStart"/>
      <w:r>
        <w:t>Slack  |</w:t>
      </w:r>
      <w:proofErr w:type="gramEnd"/>
      <w:r>
        <w:t xml:space="preserve">  </w:t>
      </w:r>
      <w:proofErr w:type="spellStart"/>
      <w:r>
        <w:t>Smartsheets</w:t>
      </w:r>
      <w:proofErr w:type="spellEnd"/>
      <w:r w:rsidR="00A36C44">
        <w:t xml:space="preserve"> </w:t>
      </w:r>
    </w:p>
    <w:p w14:paraId="456B30A7" w14:textId="169BEC8F" w:rsidR="00D56317" w:rsidRDefault="00000000">
      <w:pPr>
        <w:spacing w:before="40" w:after="40"/>
      </w:pPr>
      <w:r>
        <w:t xml:space="preserve">Automation &amp; Data: SQL </w:t>
      </w:r>
      <w:proofErr w:type="gramStart"/>
      <w:r>
        <w:t>Server  |</w:t>
      </w:r>
      <w:proofErr w:type="gramEnd"/>
      <w:r>
        <w:t xml:space="preserve">  Power </w:t>
      </w:r>
      <w:proofErr w:type="gramStart"/>
      <w:r>
        <w:t>Automate  |</w:t>
      </w:r>
      <w:proofErr w:type="gramEnd"/>
      <w:r>
        <w:t xml:space="preserve">  Power </w:t>
      </w:r>
      <w:proofErr w:type="gramStart"/>
      <w:r>
        <w:t>BI  |</w:t>
      </w:r>
      <w:proofErr w:type="gramEnd"/>
      <w:r>
        <w:t xml:space="preserve">  </w:t>
      </w:r>
      <w:proofErr w:type="gramStart"/>
      <w:r>
        <w:t>Tableau  |</w:t>
      </w:r>
      <w:proofErr w:type="gramEnd"/>
      <w:r>
        <w:t xml:space="preserve">  </w:t>
      </w:r>
      <w:proofErr w:type="gramStart"/>
      <w:r>
        <w:t>Python  |</w:t>
      </w:r>
      <w:proofErr w:type="gramEnd"/>
      <w:r>
        <w:t xml:space="preserve">  </w:t>
      </w:r>
      <w:proofErr w:type="gramStart"/>
      <w:r>
        <w:t>ServiceNow  |</w:t>
      </w:r>
      <w:proofErr w:type="gramEnd"/>
      <w:r>
        <w:t xml:space="preserve">  </w:t>
      </w:r>
      <w:proofErr w:type="gramStart"/>
      <w:r>
        <w:t>Salesforce  |</w:t>
      </w:r>
      <w:proofErr w:type="gramEnd"/>
      <w:r>
        <w:t xml:space="preserve">  </w:t>
      </w:r>
      <w:proofErr w:type="spellStart"/>
      <w:proofErr w:type="gramStart"/>
      <w:r>
        <w:t>AirTable</w:t>
      </w:r>
      <w:proofErr w:type="spellEnd"/>
      <w:r w:rsidR="00A36C44">
        <w:t xml:space="preserve">  |</w:t>
      </w:r>
      <w:proofErr w:type="gramEnd"/>
      <w:r w:rsidR="00A36C44">
        <w:t xml:space="preserve"> VS Code</w:t>
      </w:r>
    </w:p>
    <w:sectPr w:rsidR="00D56317">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E39E1"/>
    <w:multiLevelType w:val="hybridMultilevel"/>
    <w:tmpl w:val="6AEC5C04"/>
    <w:lvl w:ilvl="0" w:tplc="8430BA82">
      <w:start w:val="1"/>
      <w:numFmt w:val="bullet"/>
      <w:lvlText w:val="•"/>
      <w:lvlJc w:val="left"/>
      <w:pPr>
        <w:ind w:left="360" w:hanging="200"/>
      </w:pPr>
    </w:lvl>
    <w:lvl w:ilvl="1" w:tplc="883627F6">
      <w:numFmt w:val="decimal"/>
      <w:lvlText w:val=""/>
      <w:lvlJc w:val="left"/>
    </w:lvl>
    <w:lvl w:ilvl="2" w:tplc="73920964">
      <w:numFmt w:val="decimal"/>
      <w:lvlText w:val=""/>
      <w:lvlJc w:val="left"/>
    </w:lvl>
    <w:lvl w:ilvl="3" w:tplc="A19AFB22">
      <w:numFmt w:val="decimal"/>
      <w:lvlText w:val=""/>
      <w:lvlJc w:val="left"/>
    </w:lvl>
    <w:lvl w:ilvl="4" w:tplc="051E9746">
      <w:numFmt w:val="decimal"/>
      <w:lvlText w:val=""/>
      <w:lvlJc w:val="left"/>
    </w:lvl>
    <w:lvl w:ilvl="5" w:tplc="F378F88A">
      <w:numFmt w:val="decimal"/>
      <w:lvlText w:val=""/>
      <w:lvlJc w:val="left"/>
    </w:lvl>
    <w:lvl w:ilvl="6" w:tplc="500898E0">
      <w:numFmt w:val="decimal"/>
      <w:lvlText w:val=""/>
      <w:lvlJc w:val="left"/>
    </w:lvl>
    <w:lvl w:ilvl="7" w:tplc="4242293A">
      <w:numFmt w:val="decimal"/>
      <w:lvlText w:val=""/>
      <w:lvlJc w:val="left"/>
    </w:lvl>
    <w:lvl w:ilvl="8" w:tplc="EF0093F4">
      <w:numFmt w:val="decimal"/>
      <w:lvlText w:val=""/>
      <w:lvlJc w:val="left"/>
    </w:lvl>
  </w:abstractNum>
  <w:abstractNum w:abstractNumId="1" w15:restartNumberingAfterBreak="0">
    <w:nsid w:val="437D5127"/>
    <w:multiLevelType w:val="hybridMultilevel"/>
    <w:tmpl w:val="211ED9CA"/>
    <w:lvl w:ilvl="0" w:tplc="CF1C0FE4">
      <w:start w:val="1"/>
      <w:numFmt w:val="bullet"/>
      <w:lvlText w:val="●"/>
      <w:lvlJc w:val="left"/>
      <w:pPr>
        <w:ind w:left="720" w:hanging="360"/>
      </w:pPr>
    </w:lvl>
    <w:lvl w:ilvl="1" w:tplc="1B74B976">
      <w:start w:val="1"/>
      <w:numFmt w:val="bullet"/>
      <w:lvlText w:val="○"/>
      <w:lvlJc w:val="left"/>
      <w:pPr>
        <w:ind w:left="1440" w:hanging="360"/>
      </w:pPr>
    </w:lvl>
    <w:lvl w:ilvl="2" w:tplc="5F1ABFC2">
      <w:start w:val="1"/>
      <w:numFmt w:val="bullet"/>
      <w:lvlText w:val="■"/>
      <w:lvlJc w:val="left"/>
      <w:pPr>
        <w:ind w:left="2160" w:hanging="360"/>
      </w:pPr>
    </w:lvl>
    <w:lvl w:ilvl="3" w:tplc="F13E7464">
      <w:start w:val="1"/>
      <w:numFmt w:val="bullet"/>
      <w:lvlText w:val="●"/>
      <w:lvlJc w:val="left"/>
      <w:pPr>
        <w:ind w:left="2880" w:hanging="360"/>
      </w:pPr>
    </w:lvl>
    <w:lvl w:ilvl="4" w:tplc="8E1C40E0">
      <w:start w:val="1"/>
      <w:numFmt w:val="bullet"/>
      <w:lvlText w:val="○"/>
      <w:lvlJc w:val="left"/>
      <w:pPr>
        <w:ind w:left="3600" w:hanging="360"/>
      </w:pPr>
    </w:lvl>
    <w:lvl w:ilvl="5" w:tplc="3CDE7AAA">
      <w:start w:val="1"/>
      <w:numFmt w:val="bullet"/>
      <w:lvlText w:val="■"/>
      <w:lvlJc w:val="left"/>
      <w:pPr>
        <w:ind w:left="4320" w:hanging="360"/>
      </w:pPr>
    </w:lvl>
    <w:lvl w:ilvl="6" w:tplc="27AEA608">
      <w:start w:val="1"/>
      <w:numFmt w:val="bullet"/>
      <w:lvlText w:val="●"/>
      <w:lvlJc w:val="left"/>
      <w:pPr>
        <w:ind w:left="5040" w:hanging="360"/>
      </w:pPr>
    </w:lvl>
    <w:lvl w:ilvl="7" w:tplc="1326DCC8">
      <w:start w:val="1"/>
      <w:numFmt w:val="bullet"/>
      <w:lvlText w:val="●"/>
      <w:lvlJc w:val="left"/>
      <w:pPr>
        <w:ind w:left="5760" w:hanging="360"/>
      </w:pPr>
    </w:lvl>
    <w:lvl w:ilvl="8" w:tplc="60B6BFAC">
      <w:start w:val="1"/>
      <w:numFmt w:val="bullet"/>
      <w:lvlText w:val="●"/>
      <w:lvlJc w:val="left"/>
      <w:pPr>
        <w:ind w:left="6480" w:hanging="360"/>
      </w:pPr>
    </w:lvl>
  </w:abstractNum>
  <w:num w:numId="1" w16cid:durableId="921573407">
    <w:abstractNumId w:val="1"/>
    <w:lvlOverride w:ilvl="0">
      <w:startOverride w:val="1"/>
    </w:lvlOverride>
  </w:num>
  <w:num w:numId="2" w16cid:durableId="2002612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317"/>
    <w:rsid w:val="002900CE"/>
    <w:rsid w:val="00424B16"/>
    <w:rsid w:val="006B2504"/>
    <w:rsid w:val="006E3C00"/>
    <w:rsid w:val="00744BF3"/>
    <w:rsid w:val="00A36C44"/>
    <w:rsid w:val="00D56317"/>
    <w:rsid w:val="00F05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4AE57"/>
  <w15:docId w15:val="{5D792E1F-F23A-4740-8492-DEC05C179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Rahil Nathani</cp:lastModifiedBy>
  <cp:revision>2</cp:revision>
  <cp:lastPrinted>2026-07-02T00:51:00Z</cp:lastPrinted>
  <dcterms:created xsi:type="dcterms:W3CDTF">2026-08-12T03:28:00Z</dcterms:created>
  <dcterms:modified xsi:type="dcterms:W3CDTF">2026-08-12T03:28:00Z</dcterms:modified>
</cp:coreProperties>
</file>