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EE8" w:rsidRDefault="003F1421" w:rsidP="003F1421">
      <w:pPr>
        <w:jc w:val="center"/>
        <w:rPr>
          <w:sz w:val="24"/>
          <w:szCs w:val="24"/>
        </w:rPr>
      </w:pPr>
      <w:r>
        <w:rPr>
          <w:sz w:val="24"/>
          <w:szCs w:val="24"/>
        </w:rPr>
        <w:t>Übungsblatt 04</w:t>
      </w:r>
    </w:p>
    <w:p w:rsidR="003F1421" w:rsidRDefault="003F1421" w:rsidP="003F1421">
      <w:pPr>
        <w:rPr>
          <w:sz w:val="24"/>
          <w:szCs w:val="24"/>
        </w:rPr>
      </w:pPr>
      <w:r>
        <w:rPr>
          <w:sz w:val="24"/>
          <w:szCs w:val="24"/>
        </w:rPr>
        <w:t>Aufgabe 4.4.</w:t>
      </w:r>
    </w:p>
    <w:p w:rsidR="003F1421" w:rsidRDefault="003F1421" w:rsidP="003F1421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3F1421" w:rsidRDefault="003F1421" w:rsidP="003F1421">
      <w:pPr>
        <w:pStyle w:val="Listenabsatz"/>
        <w:rPr>
          <w:sz w:val="24"/>
          <w:szCs w:val="24"/>
        </w:rPr>
      </w:pPr>
      <w:r>
        <w:rPr>
          <w:sz w:val="24"/>
          <w:szCs w:val="24"/>
        </w:rPr>
        <w:t xml:space="preserve">Da beide while Schleifen durchgehend unkoordiniert ausgeführt werden, läuft das Laufband die ganze Zeit, genauso wie </w:t>
      </w:r>
      <w:r w:rsidR="003346B7">
        <w:rPr>
          <w:sz w:val="24"/>
          <w:szCs w:val="24"/>
        </w:rPr>
        <w:t xml:space="preserve">Schraubmaschine und die teuren Autos werden zerkratzt. </w:t>
      </w:r>
    </w:p>
    <w:p w:rsidR="00D04E62" w:rsidRDefault="00D04E62" w:rsidP="003F1421">
      <w:pPr>
        <w:pStyle w:val="Listenabsatz"/>
        <w:rPr>
          <w:sz w:val="24"/>
          <w:szCs w:val="24"/>
        </w:rPr>
      </w:pPr>
    </w:p>
    <w:p w:rsidR="00D04E62" w:rsidRDefault="00D04E62" w:rsidP="00D04E62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04E62" w:rsidRDefault="00D04E62" w:rsidP="00D04E62">
      <w:pPr>
        <w:pStyle w:val="Listenabsatz"/>
      </w:pPr>
      <w:r>
        <w:t>Spurious Wake Ups, sind</w:t>
      </w:r>
      <w:r>
        <w:t xml:space="preserve"> unberechtigte Aktivierungen von</w:t>
      </w:r>
      <w:r>
        <w:t xml:space="preserve"> Threads</w:t>
      </w:r>
      <w:r>
        <w:t xml:space="preserve">. </w:t>
      </w:r>
      <w:r w:rsidR="00407894">
        <w:t>Obwohl e</w:t>
      </w:r>
      <w:r>
        <w:t xml:space="preserve">in anderer Thread das Signal zum Wakeup nicht gegeben </w:t>
      </w:r>
      <w:r w:rsidR="00407894">
        <w:t>hat ist er trotzdem aufgewacht</w:t>
      </w:r>
      <w:r>
        <w:t>. Um das zu umgehen werden</w:t>
      </w:r>
      <w:r w:rsidR="00501FD8">
        <w:t xml:space="preserve"> die</w:t>
      </w:r>
      <w:r>
        <w:t xml:space="preserve"> waits in </w:t>
      </w:r>
      <w:r w:rsidR="00380960">
        <w:t>while-Schleifen</w:t>
      </w:r>
      <w:r>
        <w:t xml:space="preserve"> implementiert</w:t>
      </w:r>
      <w:r w:rsidR="00BF7CCB">
        <w:t>, welche</w:t>
      </w:r>
      <w:r>
        <w:t xml:space="preserve"> eine </w:t>
      </w:r>
      <w:r w:rsidR="0011206D">
        <w:t>Bedingungsv</w:t>
      </w:r>
      <w:r>
        <w:t>ariable überprüfen</w:t>
      </w:r>
      <w:r w:rsidR="001F534B">
        <w:t>, d</w:t>
      </w:r>
      <w:r>
        <w:t>ie vom signalisierenden Thread gegeben wird.</w:t>
      </w:r>
      <w:r w:rsidR="00593D42">
        <w:t xml:space="preserve"> Die pthread Bibliothek lässt nämlich zu</w:t>
      </w:r>
      <w:r w:rsidR="002A01F8">
        <w:t>, dass waits auch für andere Signale aufwachen können. Es wäre zu umständlich die gesamte pthread Bibliothek neu zu schreiben, weshalb man while-Schleifen nutzt.</w:t>
      </w:r>
    </w:p>
    <w:p w:rsidR="002A01F8" w:rsidRDefault="002A01F8" w:rsidP="00D04E62">
      <w:pPr>
        <w:pStyle w:val="Listenabsatz"/>
      </w:pPr>
    </w:p>
    <w:p w:rsidR="002A01F8" w:rsidRDefault="002A01F8" w:rsidP="002A01F8">
      <w:pPr>
        <w:pStyle w:val="Listenabsatz"/>
        <w:numPr>
          <w:ilvl w:val="0"/>
          <w:numId w:val="1"/>
        </w:numPr>
        <w:rPr>
          <w:sz w:val="24"/>
          <w:szCs w:val="24"/>
        </w:rPr>
      </w:pPr>
    </w:p>
    <w:p w:rsidR="00273AFB" w:rsidRDefault="00273AFB" w:rsidP="00273AF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C189C" w:rsidRPr="00AC189C" w:rsidRDefault="00AC189C" w:rsidP="00AC189C">
      <w:pPr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Global:</w:t>
      </w:r>
    </w:p>
    <w:p w:rsidR="00AC189C" w:rsidRPr="00AC189C" w:rsidRDefault="00AC189C" w:rsidP="00AC189C">
      <w:pPr>
        <w:ind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State s=belt;</w:t>
      </w:r>
      <w:r w:rsidR="007111D3">
        <w:rPr>
          <w:sz w:val="24"/>
          <w:szCs w:val="24"/>
          <w:lang w:val="en-US"/>
        </w:rPr>
        <w:tab/>
      </w:r>
      <w:r w:rsidRPr="00AC189C">
        <w:rPr>
          <w:sz w:val="24"/>
          <w:szCs w:val="24"/>
          <w:lang w:val="en-US"/>
        </w:rPr>
        <w:t xml:space="preserve"> </w:t>
      </w:r>
      <w:r w:rsidR="00D31984">
        <w:rPr>
          <w:sz w:val="24"/>
          <w:szCs w:val="24"/>
          <w:lang w:val="en-US"/>
        </w:rPr>
        <w:tab/>
      </w:r>
      <w:r w:rsidR="00D31984">
        <w:rPr>
          <w:sz w:val="24"/>
          <w:szCs w:val="24"/>
          <w:lang w:val="en-US"/>
        </w:rPr>
        <w:tab/>
      </w:r>
      <w:r w:rsidRPr="00AC189C">
        <w:rPr>
          <w:sz w:val="24"/>
          <w:szCs w:val="24"/>
          <w:lang w:val="en-US"/>
        </w:rPr>
        <w:t>/ / We r t e : ’ b e l t ’ o d e r ’ s c r e w ’</w:t>
      </w:r>
    </w:p>
    <w:p w:rsidR="00AC189C" w:rsidRPr="00AC189C" w:rsidRDefault="00AC189C" w:rsidP="00AC189C">
      <w:pPr>
        <w:ind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Mutex belt_move_mutex</w:t>
      </w:r>
    </w:p>
    <w:p w:rsidR="00AC189C" w:rsidRPr="00AC189C" w:rsidRDefault="00AC189C" w:rsidP="00AC189C">
      <w:pPr>
        <w:ind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Mutex state_mutex</w:t>
      </w:r>
    </w:p>
    <w:p w:rsidR="00AC189C" w:rsidRPr="00AC189C" w:rsidRDefault="00AC189C" w:rsidP="00AC189C">
      <w:pPr>
        <w:ind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Signal band_wartet_signal</w:t>
      </w:r>
    </w:p>
    <w:p w:rsidR="00AC189C" w:rsidRPr="00AC189C" w:rsidRDefault="00AC189C" w:rsidP="00AC189C">
      <w:pPr>
        <w:ind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Signal screwing_finished</w:t>
      </w:r>
    </w:p>
    <w:p w:rsidR="00AC189C" w:rsidRDefault="00AC189C" w:rsidP="00AC189C">
      <w:pPr>
        <w:ind w:firstLine="708"/>
        <w:rPr>
          <w:sz w:val="24"/>
          <w:szCs w:val="24"/>
          <w:lang w:val="en-US"/>
        </w:rPr>
      </w:pPr>
    </w:p>
    <w:p w:rsidR="00AC189C" w:rsidRPr="00AC189C" w:rsidRDefault="00AC189C" w:rsidP="00AC189C">
      <w:pPr>
        <w:ind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Beförderungsband-Thread:</w:t>
      </w:r>
    </w:p>
    <w:p w:rsidR="00AC189C" w:rsidRPr="00AC189C" w:rsidRDefault="00AC189C" w:rsidP="00AC189C">
      <w:pPr>
        <w:ind w:left="708"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while(1) {</w:t>
      </w:r>
    </w:p>
    <w:p w:rsidR="00AC189C" w:rsidRPr="00AC189C" w:rsidRDefault="00AC189C" w:rsidP="00AC189C">
      <w:pPr>
        <w:ind w:left="1416"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lock(state_mutex);</w:t>
      </w:r>
    </w:p>
    <w:p w:rsidR="00AC189C" w:rsidRPr="00AC189C" w:rsidRDefault="00AC189C" w:rsidP="00AC189C">
      <w:pPr>
        <w:ind w:left="1416"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while(s!=belt){</w:t>
      </w:r>
    </w:p>
    <w:p w:rsidR="00AC189C" w:rsidRPr="00AC189C" w:rsidRDefault="00AC189C" w:rsidP="00AC189C">
      <w:pPr>
        <w:ind w:left="2124"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unlock(state_mutex);</w:t>
      </w:r>
    </w:p>
    <w:p w:rsidR="00AC189C" w:rsidRPr="00AC189C" w:rsidRDefault="00AC189C" w:rsidP="00AC189C">
      <w:pPr>
        <w:ind w:left="2124"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wait(screwing_finished);</w:t>
      </w:r>
    </w:p>
    <w:p w:rsidR="00AC189C" w:rsidRPr="00AC189C" w:rsidRDefault="00AC189C" w:rsidP="00AC189C">
      <w:pPr>
        <w:ind w:left="2124"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lock(state_mutex);</w:t>
      </w:r>
    </w:p>
    <w:p w:rsidR="00AC189C" w:rsidRPr="00AC189C" w:rsidRDefault="00AC189C" w:rsidP="00AC189C">
      <w:pPr>
        <w:ind w:left="1416" w:firstLine="708"/>
        <w:rPr>
          <w:sz w:val="24"/>
          <w:szCs w:val="24"/>
          <w:lang w:val="it-IT"/>
        </w:rPr>
      </w:pPr>
      <w:r w:rsidRPr="00AC189C">
        <w:rPr>
          <w:sz w:val="24"/>
          <w:szCs w:val="24"/>
          <w:lang w:val="it-IT"/>
        </w:rPr>
        <w:t>}</w:t>
      </w:r>
    </w:p>
    <w:p w:rsidR="00AC189C" w:rsidRPr="00AC189C" w:rsidRDefault="00AC189C" w:rsidP="00AC189C">
      <w:pPr>
        <w:ind w:left="1416"/>
        <w:rPr>
          <w:sz w:val="24"/>
          <w:szCs w:val="24"/>
          <w:lang w:val="it-IT"/>
        </w:rPr>
      </w:pPr>
      <w:r w:rsidRPr="00AC189C">
        <w:rPr>
          <w:sz w:val="24"/>
          <w:szCs w:val="24"/>
          <w:lang w:val="it-IT"/>
        </w:rPr>
        <w:t xml:space="preserve">belt_move(1); </w:t>
      </w:r>
      <w:r w:rsidR="007111D3">
        <w:rPr>
          <w:sz w:val="24"/>
          <w:szCs w:val="24"/>
          <w:lang w:val="it-IT"/>
        </w:rPr>
        <w:t xml:space="preserve"> </w:t>
      </w:r>
      <w:r w:rsidR="007111D3">
        <w:rPr>
          <w:sz w:val="24"/>
          <w:szCs w:val="24"/>
          <w:lang w:val="it-IT"/>
        </w:rPr>
        <w:tab/>
      </w:r>
      <w:r w:rsidR="00D31984">
        <w:rPr>
          <w:sz w:val="24"/>
          <w:szCs w:val="24"/>
          <w:lang w:val="it-IT"/>
        </w:rPr>
        <w:tab/>
      </w:r>
      <w:r w:rsidRPr="00AC189C">
        <w:rPr>
          <w:sz w:val="24"/>
          <w:szCs w:val="24"/>
          <w:lang w:val="it-IT"/>
        </w:rPr>
        <w:t>/ / B a n d n a c h v o r n e b e w e g e n</w:t>
      </w:r>
    </w:p>
    <w:p w:rsidR="00AC189C" w:rsidRPr="00AC189C" w:rsidRDefault="00AC189C" w:rsidP="00AC189C">
      <w:pPr>
        <w:ind w:left="1416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s = screw;</w:t>
      </w:r>
    </w:p>
    <w:p w:rsidR="00AC189C" w:rsidRPr="00AC189C" w:rsidRDefault="00AC189C" w:rsidP="00AC189C">
      <w:pPr>
        <w:ind w:left="1416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lastRenderedPageBreak/>
        <w:t>signal(band_steht_signal);</w:t>
      </w:r>
    </w:p>
    <w:p w:rsidR="00AC189C" w:rsidRPr="00AC189C" w:rsidRDefault="00AC189C" w:rsidP="00AC189C">
      <w:pPr>
        <w:ind w:left="1416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unlock(state_mutex);</w:t>
      </w:r>
    </w:p>
    <w:p w:rsidR="00AC189C" w:rsidRPr="00AC189C" w:rsidRDefault="00AC189C" w:rsidP="00AC189C">
      <w:pPr>
        <w:ind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}</w:t>
      </w:r>
    </w:p>
    <w:p w:rsidR="00AC189C" w:rsidRDefault="00AC189C" w:rsidP="00AC189C">
      <w:pPr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Schraubarm-Thread:</w:t>
      </w:r>
    </w:p>
    <w:p w:rsidR="00AC189C" w:rsidRPr="00AC189C" w:rsidRDefault="00AC189C" w:rsidP="00AC189C">
      <w:pPr>
        <w:rPr>
          <w:sz w:val="24"/>
          <w:szCs w:val="24"/>
          <w:lang w:val="en-US"/>
        </w:rPr>
      </w:pPr>
    </w:p>
    <w:p w:rsidR="00AC189C" w:rsidRPr="00AC189C" w:rsidRDefault="00AC189C" w:rsidP="00AC189C">
      <w:pPr>
        <w:ind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while(1) {</w:t>
      </w:r>
    </w:p>
    <w:p w:rsidR="00AC189C" w:rsidRPr="00AC189C" w:rsidRDefault="00AC189C" w:rsidP="00AC189C">
      <w:pPr>
        <w:ind w:left="708"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lock(state_mutex);</w:t>
      </w:r>
    </w:p>
    <w:p w:rsidR="00AC189C" w:rsidRPr="00AC189C" w:rsidRDefault="00AC189C" w:rsidP="00AC189C">
      <w:pPr>
        <w:ind w:left="708"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while(s!=screw){</w:t>
      </w:r>
    </w:p>
    <w:p w:rsidR="00AC189C" w:rsidRPr="00AC189C" w:rsidRDefault="00AC189C" w:rsidP="00AC189C">
      <w:pPr>
        <w:ind w:left="1416"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unlock(state_mutex);</w:t>
      </w:r>
    </w:p>
    <w:p w:rsidR="00AC189C" w:rsidRPr="00AC189C" w:rsidRDefault="00AC189C" w:rsidP="00AC189C">
      <w:pPr>
        <w:ind w:left="1416"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wait(band_steht_signal);</w:t>
      </w:r>
    </w:p>
    <w:p w:rsidR="00AC189C" w:rsidRPr="00AC189C" w:rsidRDefault="00AC189C" w:rsidP="00AC189C">
      <w:pPr>
        <w:ind w:left="1416"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lock(state_mutex);</w:t>
      </w:r>
    </w:p>
    <w:p w:rsidR="00AC189C" w:rsidRPr="00AC189C" w:rsidRDefault="00AC189C" w:rsidP="00AC189C">
      <w:pPr>
        <w:ind w:left="708"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}</w:t>
      </w:r>
    </w:p>
    <w:p w:rsidR="00AC189C" w:rsidRDefault="00AC189C" w:rsidP="00AC189C">
      <w:pPr>
        <w:rPr>
          <w:sz w:val="24"/>
          <w:szCs w:val="24"/>
          <w:lang w:val="en-US"/>
        </w:rPr>
      </w:pPr>
    </w:p>
    <w:p w:rsidR="00AC189C" w:rsidRPr="00AC189C" w:rsidRDefault="00AC189C" w:rsidP="00AC189C">
      <w:pPr>
        <w:ind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arm_dock();</w:t>
      </w:r>
      <w:r w:rsidR="00D31984">
        <w:rPr>
          <w:sz w:val="24"/>
          <w:szCs w:val="24"/>
          <w:lang w:val="en-US"/>
        </w:rPr>
        <w:tab/>
      </w:r>
      <w:r w:rsidR="00D31984">
        <w:rPr>
          <w:sz w:val="24"/>
          <w:szCs w:val="24"/>
          <w:lang w:val="en-US"/>
        </w:rPr>
        <w:tab/>
      </w:r>
      <w:r w:rsidR="00D31984">
        <w:rPr>
          <w:sz w:val="24"/>
          <w:szCs w:val="24"/>
          <w:lang w:val="en-US"/>
        </w:rPr>
        <w:tab/>
      </w:r>
      <w:r w:rsidR="00D31984">
        <w:rPr>
          <w:sz w:val="24"/>
          <w:szCs w:val="24"/>
          <w:lang w:val="en-US"/>
        </w:rPr>
        <w:tab/>
      </w:r>
      <w:r w:rsidRPr="00AC189C">
        <w:rPr>
          <w:sz w:val="24"/>
          <w:szCs w:val="24"/>
          <w:lang w:val="en-US"/>
        </w:rPr>
        <w:t xml:space="preserve"> / / S c h r a u b m a s c h i n e a n d o c k e n</w:t>
      </w:r>
    </w:p>
    <w:p w:rsidR="00AC189C" w:rsidRPr="00AC189C" w:rsidRDefault="00AC189C" w:rsidP="00AC189C">
      <w:pPr>
        <w:ind w:firstLine="708"/>
        <w:rPr>
          <w:sz w:val="24"/>
          <w:szCs w:val="24"/>
          <w:lang w:val="it-IT"/>
        </w:rPr>
      </w:pPr>
      <w:r w:rsidRPr="00AC189C">
        <w:rPr>
          <w:sz w:val="24"/>
          <w:szCs w:val="24"/>
          <w:lang w:val="it-IT"/>
        </w:rPr>
        <w:t xml:space="preserve">screw(); </w:t>
      </w:r>
      <w:r w:rsidR="00D31984">
        <w:rPr>
          <w:sz w:val="24"/>
          <w:szCs w:val="24"/>
          <w:lang w:val="it-IT"/>
        </w:rPr>
        <w:tab/>
      </w:r>
      <w:r w:rsidR="00D31984">
        <w:rPr>
          <w:sz w:val="24"/>
          <w:szCs w:val="24"/>
          <w:lang w:val="it-IT"/>
        </w:rPr>
        <w:tab/>
      </w:r>
      <w:r w:rsidR="00D31984">
        <w:rPr>
          <w:sz w:val="24"/>
          <w:szCs w:val="24"/>
          <w:lang w:val="it-IT"/>
        </w:rPr>
        <w:tab/>
      </w:r>
      <w:r w:rsidR="00D31984">
        <w:rPr>
          <w:sz w:val="24"/>
          <w:szCs w:val="24"/>
          <w:lang w:val="it-IT"/>
        </w:rPr>
        <w:tab/>
      </w:r>
      <w:r w:rsidRPr="00AC189C">
        <w:rPr>
          <w:sz w:val="24"/>
          <w:szCs w:val="24"/>
          <w:lang w:val="it-IT"/>
        </w:rPr>
        <w:t>/ / S c h r a u b e n f e s t d r e h e n</w:t>
      </w:r>
    </w:p>
    <w:p w:rsidR="00AC189C" w:rsidRPr="00AC189C" w:rsidRDefault="00AC189C" w:rsidP="00AC189C">
      <w:pPr>
        <w:ind w:firstLine="708"/>
        <w:rPr>
          <w:sz w:val="24"/>
          <w:szCs w:val="24"/>
          <w:lang w:val="it-IT"/>
        </w:rPr>
      </w:pPr>
      <w:r w:rsidRPr="00AC189C">
        <w:rPr>
          <w:sz w:val="24"/>
          <w:szCs w:val="24"/>
          <w:lang w:val="it-IT"/>
        </w:rPr>
        <w:t xml:space="preserve">arm_undock(); </w:t>
      </w:r>
      <w:r w:rsidR="00D31984">
        <w:rPr>
          <w:sz w:val="24"/>
          <w:szCs w:val="24"/>
          <w:lang w:val="it-IT"/>
        </w:rPr>
        <w:tab/>
      </w:r>
      <w:r w:rsidR="00D31984">
        <w:rPr>
          <w:sz w:val="24"/>
          <w:szCs w:val="24"/>
          <w:lang w:val="it-IT"/>
        </w:rPr>
        <w:tab/>
      </w:r>
      <w:r w:rsidR="00D31984">
        <w:rPr>
          <w:sz w:val="24"/>
          <w:szCs w:val="24"/>
          <w:lang w:val="it-IT"/>
        </w:rPr>
        <w:tab/>
      </w:r>
      <w:r w:rsidRPr="00AC189C">
        <w:rPr>
          <w:sz w:val="24"/>
          <w:szCs w:val="24"/>
          <w:lang w:val="it-IT"/>
        </w:rPr>
        <w:t>/ / S c h r a u b m a s c h i n e a b d o c k e n</w:t>
      </w:r>
    </w:p>
    <w:p w:rsidR="00AC189C" w:rsidRPr="00AC189C" w:rsidRDefault="00AC189C" w:rsidP="00AC189C">
      <w:pPr>
        <w:ind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s = belt;</w:t>
      </w:r>
    </w:p>
    <w:p w:rsidR="00AC189C" w:rsidRPr="00AC189C" w:rsidRDefault="00AC189C" w:rsidP="00AC189C">
      <w:pPr>
        <w:ind w:firstLine="708"/>
        <w:rPr>
          <w:sz w:val="24"/>
          <w:szCs w:val="24"/>
          <w:lang w:val="en-US"/>
        </w:rPr>
      </w:pPr>
      <w:r w:rsidRPr="00AC189C">
        <w:rPr>
          <w:sz w:val="24"/>
          <w:szCs w:val="24"/>
          <w:lang w:val="en-US"/>
        </w:rPr>
        <w:t>signal(screwing_finished);</w:t>
      </w:r>
    </w:p>
    <w:p w:rsidR="00AC189C" w:rsidRPr="00AC189C" w:rsidRDefault="00AC189C" w:rsidP="00AC189C">
      <w:pPr>
        <w:ind w:firstLine="708"/>
        <w:rPr>
          <w:sz w:val="24"/>
          <w:szCs w:val="24"/>
        </w:rPr>
      </w:pPr>
      <w:r w:rsidRPr="00AC189C">
        <w:rPr>
          <w:sz w:val="24"/>
          <w:szCs w:val="24"/>
        </w:rPr>
        <w:t>unlock(state_mutex);</w:t>
      </w:r>
    </w:p>
    <w:p w:rsidR="003F1421" w:rsidRDefault="00AC189C" w:rsidP="00AC189C">
      <w:pPr>
        <w:ind w:firstLine="708"/>
        <w:rPr>
          <w:sz w:val="24"/>
          <w:szCs w:val="24"/>
        </w:rPr>
      </w:pPr>
      <w:r w:rsidRPr="00AC189C">
        <w:rPr>
          <w:sz w:val="24"/>
          <w:szCs w:val="24"/>
        </w:rPr>
        <w:t>}</w:t>
      </w:r>
    </w:p>
    <w:p w:rsidR="00F50A36" w:rsidRDefault="00F50A36" w:rsidP="00AC189C">
      <w:pPr>
        <w:ind w:firstLine="708"/>
        <w:rPr>
          <w:sz w:val="24"/>
          <w:szCs w:val="24"/>
        </w:rPr>
      </w:pPr>
    </w:p>
    <w:p w:rsidR="00F50A36" w:rsidRDefault="00F50A36" w:rsidP="00F50A36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F50A36" w:rsidRPr="00F50A36" w:rsidRDefault="00F50A36" w:rsidP="00F50A36">
      <w:pPr>
        <w:pStyle w:val="Listenabsatz"/>
        <w:rPr>
          <w:sz w:val="24"/>
          <w:szCs w:val="24"/>
        </w:rPr>
      </w:pPr>
      <w:r w:rsidRPr="00F50A36">
        <w:rPr>
          <w:sz w:val="24"/>
          <w:szCs w:val="24"/>
        </w:rPr>
        <w:t>Es gibt zwei Arten von expliziter Prozessinteraktion: Konkurrenz und Kooperation</w:t>
      </w:r>
    </w:p>
    <w:p w:rsidR="00F50A36" w:rsidRPr="00F50A36" w:rsidRDefault="00F50A36" w:rsidP="00F50A36">
      <w:pPr>
        <w:pStyle w:val="Listenabsatz"/>
        <w:rPr>
          <w:sz w:val="24"/>
          <w:szCs w:val="24"/>
        </w:rPr>
      </w:pPr>
      <w:r w:rsidRPr="00F50A36">
        <w:rPr>
          <w:sz w:val="24"/>
          <w:szCs w:val="24"/>
        </w:rPr>
        <w:t>- Konkurrenz: mehrere Prozesse bewerben sich um exklusives Betriebsmittel</w:t>
      </w:r>
    </w:p>
    <w:p w:rsidR="00F50A36" w:rsidRPr="00F50A36" w:rsidRDefault="00F50A36" w:rsidP="00F50A36">
      <w:pPr>
        <w:pStyle w:val="Listenabsatz"/>
        <w:rPr>
          <w:sz w:val="24"/>
          <w:szCs w:val="24"/>
        </w:rPr>
      </w:pPr>
      <w:r w:rsidRPr="00F50A36">
        <w:rPr>
          <w:sz w:val="24"/>
          <w:szCs w:val="24"/>
        </w:rPr>
        <w:t>→ Synchronisation</w:t>
      </w:r>
      <w:r w:rsidR="00A144AD">
        <w:rPr>
          <w:sz w:val="24"/>
          <w:szCs w:val="24"/>
        </w:rPr>
        <w:t xml:space="preserve">smechanismus notwendig um gleichzeitige Zugriffe </w:t>
      </w:r>
      <w:r w:rsidR="007671D4">
        <w:rPr>
          <w:sz w:val="24"/>
          <w:szCs w:val="24"/>
        </w:rPr>
        <w:t xml:space="preserve">auf das gleiche BM </w:t>
      </w:r>
      <w:r w:rsidR="00A144AD">
        <w:rPr>
          <w:sz w:val="24"/>
          <w:szCs w:val="24"/>
        </w:rPr>
        <w:t>zu vermeiden</w:t>
      </w:r>
    </w:p>
    <w:p w:rsidR="00F50A36" w:rsidRPr="00F50A36" w:rsidRDefault="00F50A36" w:rsidP="00F50A36">
      <w:pPr>
        <w:pStyle w:val="Listenabsatz"/>
        <w:rPr>
          <w:sz w:val="24"/>
          <w:szCs w:val="24"/>
        </w:rPr>
      </w:pPr>
      <w:r w:rsidRPr="00F50A36">
        <w:rPr>
          <w:sz w:val="24"/>
          <w:szCs w:val="24"/>
        </w:rPr>
        <w:t xml:space="preserve">- Kommunikation: mehrere Prozesse teilen gezielt Informationen </w:t>
      </w:r>
    </w:p>
    <w:p w:rsidR="00F50A36" w:rsidRPr="00F50A36" w:rsidRDefault="00F50A36" w:rsidP="00F50A36">
      <w:pPr>
        <w:pStyle w:val="Listenabsatz"/>
        <w:rPr>
          <w:sz w:val="24"/>
          <w:szCs w:val="24"/>
        </w:rPr>
      </w:pPr>
      <w:r w:rsidRPr="00F50A36">
        <w:rPr>
          <w:sz w:val="24"/>
          <w:szCs w:val="24"/>
        </w:rPr>
        <w:t xml:space="preserve">→ </w:t>
      </w:r>
      <w:r w:rsidR="002258B9">
        <w:rPr>
          <w:sz w:val="24"/>
          <w:szCs w:val="24"/>
        </w:rPr>
        <w:t>Synchronisation und</w:t>
      </w:r>
      <w:r w:rsidR="002258B9" w:rsidRPr="00F50A36">
        <w:rPr>
          <w:sz w:val="24"/>
          <w:szCs w:val="24"/>
        </w:rPr>
        <w:t xml:space="preserve"> </w:t>
      </w:r>
      <w:r w:rsidRPr="00F50A36">
        <w:rPr>
          <w:sz w:val="24"/>
          <w:szCs w:val="24"/>
        </w:rPr>
        <w:t>Kommunikation</w:t>
      </w:r>
      <w:r w:rsidR="003B6F0E">
        <w:rPr>
          <w:sz w:val="24"/>
          <w:szCs w:val="24"/>
        </w:rPr>
        <w:t>(müssen von der Existenz aller beteilgten Prozesse wissen</w:t>
      </w:r>
      <w:r w:rsidR="008E34D5">
        <w:rPr>
          <w:sz w:val="24"/>
          <w:szCs w:val="24"/>
        </w:rPr>
        <w:t xml:space="preserve"> und über ausreichend Informationen verfügen</w:t>
      </w:r>
      <w:r w:rsidR="003B6F0E">
        <w:rPr>
          <w:sz w:val="24"/>
          <w:szCs w:val="24"/>
        </w:rPr>
        <w:t>)</w:t>
      </w:r>
    </w:p>
    <w:p w:rsidR="00F50A36" w:rsidRPr="00F50A36" w:rsidRDefault="00F50A36" w:rsidP="00F50A36">
      <w:pPr>
        <w:pStyle w:val="Listenabsatz"/>
        <w:rPr>
          <w:sz w:val="24"/>
          <w:szCs w:val="24"/>
        </w:rPr>
      </w:pPr>
      <w:r w:rsidRPr="00F50A36">
        <w:rPr>
          <w:sz w:val="24"/>
          <w:szCs w:val="24"/>
        </w:rPr>
        <w:t>(Folien Synchronis</w:t>
      </w:r>
      <w:r w:rsidR="008D020D">
        <w:rPr>
          <w:sz w:val="24"/>
          <w:szCs w:val="24"/>
        </w:rPr>
        <w:t xml:space="preserve">ation </w:t>
      </w:r>
      <w:r w:rsidRPr="00F50A36">
        <w:rPr>
          <w:sz w:val="24"/>
          <w:szCs w:val="24"/>
        </w:rPr>
        <w:t xml:space="preserve"> S. </w:t>
      </w:r>
      <w:r w:rsidR="008D020D">
        <w:rPr>
          <w:sz w:val="24"/>
          <w:szCs w:val="24"/>
        </w:rPr>
        <w:t>2-6</w:t>
      </w:r>
      <w:r w:rsidRPr="00F50A36">
        <w:rPr>
          <w:sz w:val="24"/>
          <w:szCs w:val="24"/>
        </w:rPr>
        <w:t>)</w:t>
      </w:r>
    </w:p>
    <w:p w:rsidR="00F50A36" w:rsidRDefault="00F50A36" w:rsidP="00F50A36">
      <w:pPr>
        <w:pStyle w:val="Listenabsatz"/>
        <w:rPr>
          <w:sz w:val="24"/>
          <w:szCs w:val="24"/>
        </w:rPr>
      </w:pPr>
    </w:p>
    <w:p w:rsidR="00F50A36" w:rsidRPr="00F50A36" w:rsidRDefault="00F50A36" w:rsidP="00F50A36">
      <w:pPr>
        <w:pStyle w:val="Listenabsatz"/>
        <w:rPr>
          <w:sz w:val="24"/>
          <w:szCs w:val="24"/>
        </w:rPr>
      </w:pPr>
      <w:r w:rsidRPr="00F50A36">
        <w:rPr>
          <w:sz w:val="24"/>
          <w:szCs w:val="24"/>
        </w:rPr>
        <w:t>In unserem Fall handelt es sich um Kooperation, da die beiden Thread sich über weiterfahren des</w:t>
      </w:r>
      <w:r>
        <w:rPr>
          <w:sz w:val="24"/>
          <w:szCs w:val="24"/>
        </w:rPr>
        <w:t xml:space="preserve"> </w:t>
      </w:r>
      <w:r w:rsidRPr="00F50A36">
        <w:rPr>
          <w:sz w:val="24"/>
          <w:szCs w:val="24"/>
        </w:rPr>
        <w:t>Bandes abstimmen müssen, das Band darf erst weiterfahren wenn der Schraubvorgang</w:t>
      </w:r>
      <w:r>
        <w:rPr>
          <w:sz w:val="24"/>
          <w:szCs w:val="24"/>
        </w:rPr>
        <w:t xml:space="preserve"> </w:t>
      </w:r>
      <w:r w:rsidRPr="00F50A36">
        <w:rPr>
          <w:sz w:val="24"/>
          <w:szCs w:val="24"/>
        </w:rPr>
        <w:t>abgeschlossen ist.</w:t>
      </w:r>
    </w:p>
    <w:p w:rsidR="003F1421" w:rsidRDefault="003F1421" w:rsidP="003F1421">
      <w:pPr>
        <w:rPr>
          <w:sz w:val="24"/>
          <w:szCs w:val="24"/>
        </w:rPr>
      </w:pPr>
    </w:p>
    <w:p w:rsidR="003F1421" w:rsidRDefault="003F1421" w:rsidP="003F1421">
      <w:pPr>
        <w:rPr>
          <w:sz w:val="24"/>
          <w:szCs w:val="24"/>
        </w:rPr>
      </w:pPr>
      <w:r>
        <w:rPr>
          <w:sz w:val="24"/>
          <w:szCs w:val="24"/>
        </w:rPr>
        <w:t>Aufgabe 4.5.</w:t>
      </w:r>
    </w:p>
    <w:p w:rsidR="00E71643" w:rsidRDefault="00E71643" w:rsidP="00E71643">
      <w:pPr>
        <w:pStyle w:val="Listenabsatz"/>
        <w:numPr>
          <w:ilvl w:val="0"/>
          <w:numId w:val="2"/>
        </w:numPr>
        <w:rPr>
          <w:sz w:val="24"/>
          <w:szCs w:val="24"/>
          <w:lang w:val="en-US"/>
        </w:rPr>
      </w:pPr>
    </w:p>
    <w:p w:rsidR="00717D7A" w:rsidRPr="00E71643" w:rsidRDefault="00717D7A" w:rsidP="00E71643">
      <w:pPr>
        <w:ind w:left="705"/>
        <w:rPr>
          <w:sz w:val="24"/>
          <w:szCs w:val="24"/>
          <w:lang w:val="en-US"/>
        </w:rPr>
      </w:pPr>
      <w:r w:rsidRPr="00E71643">
        <w:rPr>
          <w:sz w:val="24"/>
          <w:szCs w:val="24"/>
          <w:lang w:val="en-US"/>
        </w:rPr>
        <w:t>Notwendiges Kriterium (Schedulability Test</w:t>
      </w:r>
      <w:r w:rsidR="008560A4" w:rsidRPr="00E71643">
        <w:rPr>
          <w:sz w:val="24"/>
          <w:szCs w:val="24"/>
          <w:lang w:val="en-US"/>
        </w:rPr>
        <w:t>, Feas</w:t>
      </w:r>
      <w:r w:rsidR="00527F98" w:rsidRPr="00E71643">
        <w:rPr>
          <w:sz w:val="24"/>
          <w:szCs w:val="24"/>
          <w:lang w:val="en-US"/>
        </w:rPr>
        <w:t>i</w:t>
      </w:r>
      <w:r w:rsidR="008560A4" w:rsidRPr="00E71643">
        <w:rPr>
          <w:sz w:val="24"/>
          <w:szCs w:val="24"/>
          <w:lang w:val="en-US"/>
        </w:rPr>
        <w:t>bility Test</w:t>
      </w:r>
      <w:r w:rsidRPr="00E71643">
        <w:rPr>
          <w:sz w:val="24"/>
          <w:szCs w:val="24"/>
          <w:lang w:val="en-US"/>
        </w:rPr>
        <w:t>):</w:t>
      </w:r>
    </w:p>
    <w:p w:rsidR="00717D7A" w:rsidRDefault="00717D7A" w:rsidP="003F1421">
      <w:pPr>
        <w:rPr>
          <w:sz w:val="24"/>
          <w:szCs w:val="24"/>
        </w:rPr>
      </w:pPr>
      <w:r w:rsidRPr="0075027F">
        <w:rPr>
          <w:sz w:val="24"/>
          <w:szCs w:val="24"/>
          <w:lang w:val="en-US"/>
        </w:rPr>
        <w:tab/>
      </w:r>
      <w:r>
        <w:rPr>
          <w:sz w:val="24"/>
          <w:szCs w:val="24"/>
        </w:rPr>
        <w:t>Es gilt für jeden Periodischen Prozess hier 0&lt;b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i</w:t>
      </w:r>
      <w:r w:rsidR="008C4FF5"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>d</w:t>
      </w:r>
      <w:r>
        <w:rPr>
          <w:sz w:val="24"/>
          <w:szCs w:val="24"/>
          <w:vertAlign w:val="subscript"/>
        </w:rPr>
        <w:t>i</w:t>
      </w:r>
      <w:r w:rsidR="008C4FF5">
        <w:rPr>
          <w:rFonts w:cstheme="minorHAnsi"/>
          <w:sz w:val="24"/>
          <w:szCs w:val="24"/>
        </w:rPr>
        <w:t>≤</w:t>
      </w:r>
      <w:r>
        <w:rPr>
          <w:sz w:val="24"/>
          <w:szCs w:val="24"/>
        </w:rPr>
        <w:t>p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. </w:t>
      </w:r>
    </w:p>
    <w:p w:rsidR="00717D7A" w:rsidRDefault="00717D7A" w:rsidP="003F142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Für alle Prozesse gilt: </w:t>
      </w:r>
    </w:p>
    <w:p w:rsidR="003F1421" w:rsidRDefault="00717D7A" w:rsidP="003F142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theme="minorHAnsi"/>
          <w:sz w:val="24"/>
          <w:szCs w:val="24"/>
        </w:rPr>
        <w:t>∑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/p</w:t>
      </w:r>
      <w:r>
        <w:rPr>
          <w:sz w:val="24"/>
          <w:szCs w:val="24"/>
          <w:vertAlign w:val="subscript"/>
        </w:rPr>
        <w:t xml:space="preserve">i </w:t>
      </w:r>
      <w:r>
        <w:rPr>
          <w:rFonts w:cstheme="minorHAnsi"/>
          <w:sz w:val="24"/>
          <w:szCs w:val="24"/>
        </w:rPr>
        <w:t xml:space="preserve">≤ </w:t>
      </w:r>
      <w:r>
        <w:rPr>
          <w:sz w:val="24"/>
          <w:szCs w:val="24"/>
        </w:rPr>
        <w:t>1</w:t>
      </w:r>
      <w:r w:rsidR="003F1421">
        <w:rPr>
          <w:sz w:val="24"/>
          <w:szCs w:val="24"/>
        </w:rPr>
        <w:t xml:space="preserve"> </w:t>
      </w:r>
    </w:p>
    <w:p w:rsidR="00717D7A" w:rsidRDefault="00717D7A" w:rsidP="003F1421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ab/>
      </w:r>
      <w:r w:rsidRPr="00717D7A">
        <w:rPr>
          <w:sz w:val="24"/>
          <w:szCs w:val="24"/>
        </w:rPr>
        <w:sym w:font="Wingdings" w:char="F0F3"/>
      </w:r>
      <w:r w:rsidR="00AC079E">
        <w:rPr>
          <w:sz w:val="24"/>
          <w:szCs w:val="24"/>
        </w:rPr>
        <w:t>(1+2+1)</w:t>
      </w:r>
      <w:r>
        <w:rPr>
          <w:sz w:val="24"/>
          <w:szCs w:val="24"/>
        </w:rPr>
        <w:t>/</w:t>
      </w:r>
      <w:r w:rsidR="00AC079E">
        <w:rPr>
          <w:sz w:val="24"/>
          <w:szCs w:val="24"/>
        </w:rPr>
        <w:t>(6+6+4)</w:t>
      </w:r>
      <w:r>
        <w:rPr>
          <w:sz w:val="24"/>
          <w:szCs w:val="24"/>
        </w:rPr>
        <w:t xml:space="preserve"> = 1/4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>1</w:t>
      </w:r>
    </w:p>
    <w:p w:rsidR="004F6296" w:rsidRDefault="004F6296" w:rsidP="003F14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Demnach muss ein zulässiger Schedule für diese Prozesse existieren.</w:t>
      </w:r>
    </w:p>
    <w:p w:rsidR="0075027F" w:rsidRDefault="0075027F" w:rsidP="003F1421">
      <w:pPr>
        <w:rPr>
          <w:rFonts w:cstheme="minorHAnsi"/>
          <w:sz w:val="24"/>
          <w:szCs w:val="24"/>
        </w:rPr>
      </w:pPr>
    </w:p>
    <w:p w:rsidR="0075027F" w:rsidRDefault="0075027F" w:rsidP="003F142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Quelle: Scheduling Folien S. 37</w:t>
      </w:r>
    </w:p>
    <w:p w:rsidR="00CC7BB3" w:rsidRDefault="00CC7BB3" w:rsidP="003F1421">
      <w:pPr>
        <w:rPr>
          <w:rFonts w:cstheme="minorHAnsi"/>
          <w:sz w:val="24"/>
          <w:szCs w:val="24"/>
        </w:rPr>
      </w:pPr>
    </w:p>
    <w:p w:rsidR="00CC7BB3" w:rsidRDefault="00CC7BB3" w:rsidP="00CC7BB3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tbl>
      <w:tblPr>
        <w:tblStyle w:val="Tabellenraster"/>
        <w:tblW w:w="10689" w:type="dxa"/>
        <w:tblInd w:w="-813" w:type="dxa"/>
        <w:tblLook w:val="04A0" w:firstRow="1" w:lastRow="0" w:firstColumn="1" w:lastColumn="0" w:noHBand="0" w:noVBand="1"/>
      </w:tblPr>
      <w:tblGrid>
        <w:gridCol w:w="869"/>
        <w:gridCol w:w="355"/>
        <w:gridCol w:w="355"/>
        <w:gridCol w:w="355"/>
        <w:gridCol w:w="355"/>
        <w:gridCol w:w="344"/>
        <w:gridCol w:w="341"/>
        <w:gridCol w:w="355"/>
        <w:gridCol w:w="355"/>
        <w:gridCol w:w="355"/>
        <w:gridCol w:w="355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CC7BB3" w:rsidTr="00CC7BB3">
        <w:trPr>
          <w:trHeight w:val="886"/>
        </w:trPr>
        <w:tc>
          <w:tcPr>
            <w:tcW w:w="869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Takt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0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1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3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4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5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6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7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8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9</w:t>
            </w:r>
          </w:p>
        </w:tc>
        <w:tc>
          <w:tcPr>
            <w:tcW w:w="460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11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</w:tr>
      <w:tr w:rsidR="00CC7BB3" w:rsidTr="00CC7BB3">
        <w:trPr>
          <w:trHeight w:val="897"/>
        </w:trPr>
        <w:tc>
          <w:tcPr>
            <w:tcW w:w="869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CPU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C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B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B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A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C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X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B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B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C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A</w:t>
            </w:r>
          </w:p>
        </w:tc>
        <w:tc>
          <w:tcPr>
            <w:tcW w:w="460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460" w:type="dxa"/>
          </w:tcPr>
          <w:p w:rsidR="00CC7BB3" w:rsidRDefault="000F6BCB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CC7BB3" w:rsidTr="00CC7BB3">
        <w:trPr>
          <w:trHeight w:val="886"/>
        </w:trPr>
        <w:tc>
          <w:tcPr>
            <w:tcW w:w="869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Queue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B</w:t>
            </w:r>
          </w:p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A</w:t>
            </w:r>
          </w:p>
        </w:tc>
        <w:tc>
          <w:tcPr>
            <w:tcW w:w="338" w:type="dxa"/>
          </w:tcPr>
          <w:p w:rsidR="00CC7BB3" w:rsidRPr="00DE0FC3" w:rsidRDefault="000939C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A</w:t>
            </w:r>
          </w:p>
        </w:tc>
        <w:tc>
          <w:tcPr>
            <w:tcW w:w="338" w:type="dxa"/>
          </w:tcPr>
          <w:p w:rsidR="00CC7BB3" w:rsidRPr="00DE0FC3" w:rsidRDefault="000939C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A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338" w:type="dxa"/>
          </w:tcPr>
          <w:p w:rsidR="00CC7BB3" w:rsidRPr="00DE0FC3" w:rsidRDefault="000939C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A</w:t>
            </w:r>
          </w:p>
        </w:tc>
        <w:tc>
          <w:tcPr>
            <w:tcW w:w="338" w:type="dxa"/>
          </w:tcPr>
          <w:p w:rsidR="00CC7BB3" w:rsidRPr="00DE0FC3" w:rsidRDefault="000939C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A</w:t>
            </w:r>
          </w:p>
        </w:tc>
        <w:tc>
          <w:tcPr>
            <w:tcW w:w="338" w:type="dxa"/>
          </w:tcPr>
          <w:p w:rsidR="00CC7BB3" w:rsidRPr="00DE0FC3" w:rsidRDefault="000939C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  <w:r w:rsidRPr="00DE0FC3">
              <w:rPr>
                <w:rFonts w:cstheme="minorHAnsi"/>
                <w:color w:val="FF0000"/>
                <w:sz w:val="24"/>
                <w:szCs w:val="24"/>
              </w:rPr>
              <w:t>A</w:t>
            </w:r>
          </w:p>
        </w:tc>
        <w:tc>
          <w:tcPr>
            <w:tcW w:w="338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460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460" w:type="dxa"/>
          </w:tcPr>
          <w:p w:rsidR="00CC7BB3" w:rsidRPr="00DE0FC3" w:rsidRDefault="00CC7BB3" w:rsidP="00CC7BB3">
            <w:pPr>
              <w:rPr>
                <w:rFonts w:cstheme="minorHAnsi"/>
                <w:color w:val="FF0000"/>
                <w:sz w:val="24"/>
                <w:szCs w:val="24"/>
              </w:rPr>
            </w:pPr>
          </w:p>
        </w:tc>
        <w:tc>
          <w:tcPr>
            <w:tcW w:w="460" w:type="dxa"/>
          </w:tcPr>
          <w:p w:rsidR="00CC7BB3" w:rsidRDefault="000939C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</w:t>
            </w:r>
          </w:p>
          <w:p w:rsidR="000939C3" w:rsidRDefault="000939C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460" w:type="dxa"/>
          </w:tcPr>
          <w:p w:rsidR="00CC7BB3" w:rsidRDefault="000939C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460" w:type="dxa"/>
          </w:tcPr>
          <w:p w:rsidR="00CC7BB3" w:rsidRDefault="000939C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0" w:type="dxa"/>
          </w:tcPr>
          <w:p w:rsidR="00CC7BB3" w:rsidRDefault="000939C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460" w:type="dxa"/>
          </w:tcPr>
          <w:p w:rsidR="00CC7BB3" w:rsidRDefault="000939C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460" w:type="dxa"/>
          </w:tcPr>
          <w:p w:rsidR="00CC7BB3" w:rsidRDefault="000939C3" w:rsidP="00CC7BB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60" w:type="dxa"/>
          </w:tcPr>
          <w:p w:rsidR="00CC7BB3" w:rsidRDefault="00CC7BB3" w:rsidP="00CC7BB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CC7BB3" w:rsidRPr="00CC7BB3" w:rsidRDefault="00CC7BB3" w:rsidP="00CC7BB3">
      <w:pPr>
        <w:ind w:left="705"/>
        <w:rPr>
          <w:rFonts w:cstheme="minorHAnsi"/>
          <w:sz w:val="24"/>
          <w:szCs w:val="24"/>
        </w:rPr>
      </w:pPr>
    </w:p>
    <w:p w:rsidR="00E71643" w:rsidRDefault="00DE0FC3" w:rsidP="003F1421">
      <w:pPr>
        <w:rPr>
          <w:sz w:val="24"/>
          <w:szCs w:val="24"/>
        </w:rPr>
      </w:pPr>
      <w:r>
        <w:rPr>
          <w:color w:val="FF0000"/>
          <w:sz w:val="24"/>
          <w:szCs w:val="24"/>
        </w:rPr>
        <w:t>Hyperperiode rot gekennzeichnet.</w:t>
      </w:r>
    </w:p>
    <w:p w:rsidR="00F814FF" w:rsidRDefault="00F814FF" w:rsidP="003F1421">
      <w:pPr>
        <w:rPr>
          <w:sz w:val="24"/>
          <w:szCs w:val="24"/>
        </w:rPr>
      </w:pPr>
      <w:r>
        <w:rPr>
          <w:sz w:val="24"/>
          <w:szCs w:val="24"/>
        </w:rPr>
        <w:t>X kennzeichnet Leerzeiten.</w:t>
      </w:r>
    </w:p>
    <w:p w:rsidR="000F6BCB" w:rsidRDefault="000F6BCB" w:rsidP="000F6BCB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F6BCB" w:rsidRDefault="004C212D" w:rsidP="000F6BCB">
      <w:pPr>
        <w:ind w:left="705"/>
        <w:rPr>
          <w:sz w:val="24"/>
          <w:szCs w:val="24"/>
        </w:rPr>
      </w:pPr>
      <w:r>
        <w:rPr>
          <w:sz w:val="24"/>
          <w:szCs w:val="24"/>
        </w:rPr>
        <w:t>Die Hinreichende Bedingung für RMS lautet:</w:t>
      </w:r>
    </w:p>
    <w:p w:rsidR="004C212D" w:rsidRDefault="004C212D" w:rsidP="000F6BCB">
      <w:pPr>
        <w:ind w:left="7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∑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/p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  <w:vertAlign w:val="subscript"/>
        </w:rPr>
        <w:t xml:space="preserve"> </w:t>
      </w:r>
      <w:r>
        <w:rPr>
          <w:rFonts w:cstheme="minorHAnsi"/>
          <w:sz w:val="24"/>
          <w:szCs w:val="24"/>
        </w:rPr>
        <w:t>≤</w:t>
      </w:r>
      <w:r w:rsidR="00F35277">
        <w:rPr>
          <w:rFonts w:cstheme="minorHAnsi"/>
          <w:sz w:val="24"/>
          <w:szCs w:val="24"/>
        </w:rPr>
        <w:t xml:space="preserve"> n(2</w:t>
      </w:r>
      <w:r w:rsidR="00F35277">
        <w:rPr>
          <w:rFonts w:cstheme="minorHAnsi"/>
          <w:sz w:val="24"/>
          <w:szCs w:val="24"/>
          <w:vertAlign w:val="superscript"/>
        </w:rPr>
        <w:t>1/n</w:t>
      </w:r>
      <w:r w:rsidR="00F35277">
        <w:rPr>
          <w:rFonts w:cstheme="minorHAnsi"/>
          <w:sz w:val="24"/>
          <w:szCs w:val="24"/>
        </w:rPr>
        <w:t>-1)</w:t>
      </w:r>
    </w:p>
    <w:p w:rsidR="00FF18A4" w:rsidRDefault="00FF18A4" w:rsidP="000F6BCB">
      <w:pPr>
        <w:ind w:left="705"/>
        <w:rPr>
          <w:rFonts w:cstheme="minorHAnsi"/>
          <w:sz w:val="24"/>
          <w:szCs w:val="24"/>
        </w:rPr>
      </w:pPr>
      <w:r w:rsidRPr="00FF18A4">
        <w:rPr>
          <w:rFonts w:cstheme="minorHAnsi"/>
          <w:sz w:val="24"/>
          <w:szCs w:val="24"/>
        </w:rPr>
        <w:sym w:font="Wingdings" w:char="F0F3"/>
      </w:r>
      <w:r>
        <w:rPr>
          <w:rFonts w:cstheme="minorHAnsi"/>
          <w:sz w:val="24"/>
          <w:szCs w:val="24"/>
        </w:rPr>
        <w:t xml:space="preserve">0,25 ≤ 0,78 </w:t>
      </w:r>
    </w:p>
    <w:p w:rsidR="00FF18A4" w:rsidRDefault="00FF18A4" w:rsidP="000F6BCB">
      <w:pPr>
        <w:ind w:left="7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hinreichende Bedingung ist erfüllt,</w:t>
      </w:r>
      <w:r w:rsidR="008C4FF5">
        <w:rPr>
          <w:rFonts w:cstheme="minorHAnsi"/>
          <w:sz w:val="24"/>
          <w:szCs w:val="24"/>
        </w:rPr>
        <w:t xml:space="preserve"> die Prozesse sind zudem unabhängig und</w:t>
      </w:r>
      <w:r w:rsidR="006F0B78">
        <w:rPr>
          <w:rFonts w:cstheme="minorHAnsi"/>
          <w:sz w:val="24"/>
          <w:szCs w:val="24"/>
        </w:rPr>
        <w:t xml:space="preserve"> es gilt p</w:t>
      </w:r>
      <w:r w:rsidR="006F0B78">
        <w:rPr>
          <w:rFonts w:cstheme="minorHAnsi"/>
          <w:sz w:val="24"/>
          <w:szCs w:val="24"/>
          <w:vertAlign w:val="subscript"/>
        </w:rPr>
        <w:t>i</w:t>
      </w:r>
      <w:r w:rsidR="006F0B78">
        <w:rPr>
          <w:rFonts w:cstheme="minorHAnsi"/>
          <w:sz w:val="24"/>
          <w:szCs w:val="24"/>
        </w:rPr>
        <w:t>=d</w:t>
      </w:r>
      <w:r w:rsidR="006F0B78">
        <w:rPr>
          <w:rFonts w:cstheme="minorHAnsi"/>
          <w:sz w:val="24"/>
          <w:szCs w:val="24"/>
          <w:vertAlign w:val="subscript"/>
        </w:rPr>
        <w:t>i</w:t>
      </w:r>
      <w:r w:rsidR="006F0B78">
        <w:rPr>
          <w:rFonts w:cstheme="minorHAnsi"/>
          <w:sz w:val="24"/>
          <w:szCs w:val="24"/>
        </w:rPr>
        <w:t>, die Sollzeitpunkte fallen mit den Perioden zusammen.</w:t>
      </w:r>
      <w:r w:rsidR="008C4FF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RMS ist ein gültiger Schedule. </w:t>
      </w:r>
    </w:p>
    <w:p w:rsidR="006C4260" w:rsidRDefault="006C4260" w:rsidP="006C4260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C4260" w:rsidRDefault="006C4260" w:rsidP="006C4260">
      <w:pPr>
        <w:ind w:left="705"/>
        <w:rPr>
          <w:sz w:val="24"/>
          <w:szCs w:val="24"/>
        </w:rPr>
      </w:pPr>
      <w:r>
        <w:rPr>
          <w:sz w:val="24"/>
          <w:szCs w:val="24"/>
        </w:rPr>
        <w:t>Für die notwendige Bedingung würde gelten:</w:t>
      </w:r>
    </w:p>
    <w:p w:rsidR="00FE1773" w:rsidRDefault="00FE1773" w:rsidP="006C4260">
      <w:pPr>
        <w:ind w:left="705"/>
        <w:rPr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∑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/p</w:t>
      </w:r>
      <w:r>
        <w:rPr>
          <w:sz w:val="24"/>
          <w:szCs w:val="24"/>
          <w:vertAlign w:val="subscript"/>
        </w:rPr>
        <w:t xml:space="preserve">i </w:t>
      </w:r>
      <w:r>
        <w:rPr>
          <w:rFonts w:cstheme="minorHAnsi"/>
          <w:sz w:val="24"/>
          <w:szCs w:val="24"/>
        </w:rPr>
        <w:t xml:space="preserve">≤ </w:t>
      </w:r>
      <w:r>
        <w:rPr>
          <w:sz w:val="24"/>
          <w:szCs w:val="24"/>
        </w:rPr>
        <w:t>1</w:t>
      </w:r>
    </w:p>
    <w:p w:rsidR="00FE1773" w:rsidRDefault="00B31C22" w:rsidP="006C4260">
      <w:pPr>
        <w:ind w:left="705"/>
        <w:rPr>
          <w:rFonts w:cstheme="minorHAnsi"/>
          <w:sz w:val="24"/>
          <w:szCs w:val="24"/>
        </w:rPr>
      </w:pPr>
      <w:r w:rsidRPr="00B31C22">
        <w:rPr>
          <w:sz w:val="24"/>
          <w:szCs w:val="24"/>
        </w:rPr>
        <w:sym w:font="Wingdings" w:char="F0F3"/>
      </w:r>
      <w:r w:rsidR="00FE1773">
        <w:rPr>
          <w:sz w:val="24"/>
          <w:szCs w:val="24"/>
        </w:rPr>
        <w:t xml:space="preserve">(1+2+1+3)/(6+6+4+19) </w:t>
      </w:r>
      <w:r w:rsidR="00FE1773">
        <w:rPr>
          <w:rFonts w:cstheme="minorHAnsi"/>
          <w:sz w:val="24"/>
          <w:szCs w:val="24"/>
        </w:rPr>
        <w:t>≤</w:t>
      </w:r>
      <w:r w:rsidR="00FE1773">
        <w:rPr>
          <w:rFonts w:cstheme="minorHAnsi"/>
          <w:sz w:val="24"/>
          <w:szCs w:val="24"/>
        </w:rPr>
        <w:t xml:space="preserve"> 1 </w:t>
      </w:r>
    </w:p>
    <w:p w:rsidR="00B31C22" w:rsidRDefault="00B31C22" w:rsidP="006C4260">
      <w:pPr>
        <w:ind w:left="705"/>
        <w:rPr>
          <w:rFonts w:cstheme="minorHAnsi"/>
          <w:sz w:val="24"/>
          <w:szCs w:val="24"/>
        </w:rPr>
      </w:pPr>
      <w:r w:rsidRPr="00B31C22">
        <w:rPr>
          <w:rFonts w:cstheme="minorHAnsi"/>
          <w:sz w:val="24"/>
          <w:szCs w:val="24"/>
        </w:rPr>
        <w:sym w:font="Wingdings" w:char="F0F3"/>
      </w:r>
      <w:r>
        <w:rPr>
          <w:rFonts w:cstheme="minorHAnsi"/>
          <w:sz w:val="24"/>
          <w:szCs w:val="24"/>
        </w:rPr>
        <w:t>0,2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>1</w:t>
      </w:r>
    </w:p>
    <w:p w:rsidR="00FE1773" w:rsidRDefault="00FE1773" w:rsidP="006C4260">
      <w:pPr>
        <w:ind w:left="7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Somit ist diese erfüllt</w:t>
      </w:r>
      <w:r w:rsidR="0013498B">
        <w:rPr>
          <w:rFonts w:cstheme="minorHAnsi"/>
          <w:sz w:val="24"/>
          <w:szCs w:val="24"/>
        </w:rPr>
        <w:t>.</w:t>
      </w:r>
    </w:p>
    <w:p w:rsidR="0013498B" w:rsidRDefault="0013498B" w:rsidP="006C4260">
      <w:pPr>
        <w:ind w:left="705"/>
        <w:rPr>
          <w:rFonts w:cstheme="minorHAnsi"/>
          <w:sz w:val="24"/>
          <w:szCs w:val="24"/>
        </w:rPr>
      </w:pPr>
    </w:p>
    <w:p w:rsidR="0013498B" w:rsidRDefault="0013498B" w:rsidP="006C4260">
      <w:pPr>
        <w:ind w:left="7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Für die Hinreichende Bedingung des RMS gilt: </w:t>
      </w:r>
    </w:p>
    <w:p w:rsidR="0013498B" w:rsidRDefault="0013498B" w:rsidP="0013498B">
      <w:pPr>
        <w:ind w:left="7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∑</w:t>
      </w:r>
      <w:r>
        <w:rPr>
          <w:sz w:val="24"/>
          <w:szCs w:val="24"/>
        </w:rPr>
        <w:t>b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>/p</w:t>
      </w:r>
      <w:r>
        <w:rPr>
          <w:sz w:val="24"/>
          <w:szCs w:val="24"/>
          <w:vertAlign w:val="subscript"/>
        </w:rPr>
        <w:t xml:space="preserve">i </w:t>
      </w:r>
      <w:r>
        <w:rPr>
          <w:rFonts w:cstheme="minorHAnsi"/>
          <w:sz w:val="24"/>
          <w:szCs w:val="24"/>
        </w:rPr>
        <w:t>≤ n(2</w:t>
      </w:r>
      <w:r>
        <w:rPr>
          <w:rFonts w:cstheme="minorHAnsi"/>
          <w:sz w:val="24"/>
          <w:szCs w:val="24"/>
          <w:vertAlign w:val="superscript"/>
        </w:rPr>
        <w:t>1/n</w:t>
      </w:r>
      <w:r>
        <w:rPr>
          <w:rFonts w:cstheme="minorHAnsi"/>
          <w:sz w:val="24"/>
          <w:szCs w:val="24"/>
        </w:rPr>
        <w:t>-1)</w:t>
      </w:r>
    </w:p>
    <w:p w:rsidR="0013498B" w:rsidRDefault="0013498B" w:rsidP="006C4260">
      <w:pPr>
        <w:ind w:left="705"/>
        <w:rPr>
          <w:rFonts w:cstheme="minorHAnsi"/>
          <w:sz w:val="24"/>
          <w:szCs w:val="24"/>
        </w:rPr>
      </w:pPr>
      <w:r w:rsidRPr="0013498B">
        <w:rPr>
          <w:rFonts w:cstheme="minorHAnsi"/>
          <w:sz w:val="24"/>
          <w:szCs w:val="24"/>
        </w:rPr>
        <w:sym w:font="Wingdings" w:char="F0F3"/>
      </w:r>
      <w:r>
        <w:rPr>
          <w:rFonts w:cstheme="minorHAnsi"/>
          <w:sz w:val="24"/>
          <w:szCs w:val="24"/>
        </w:rPr>
        <w:t xml:space="preserve">0,2 </w:t>
      </w:r>
      <w:r>
        <w:rPr>
          <w:rFonts w:cstheme="minorHAnsi"/>
          <w:sz w:val="24"/>
          <w:szCs w:val="24"/>
        </w:rPr>
        <w:t>≤</w:t>
      </w:r>
      <w:r>
        <w:rPr>
          <w:rFonts w:cstheme="minorHAnsi"/>
          <w:sz w:val="24"/>
          <w:szCs w:val="24"/>
        </w:rPr>
        <w:t xml:space="preserve"> 0,76</w:t>
      </w:r>
    </w:p>
    <w:p w:rsidR="001F7CB7" w:rsidRDefault="00BA0011" w:rsidP="001F7CB7">
      <w:pPr>
        <w:ind w:left="7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Diese ist ebenfalls erfüllt, somit ist RMS ein gültiger Schedule.</w:t>
      </w:r>
    </w:p>
    <w:p w:rsidR="001F7CB7" w:rsidRDefault="001F7CB7" w:rsidP="001F7CB7">
      <w:pPr>
        <w:ind w:left="70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Das kleinste gemeinsame Vielfache aller Perioden ist 228. Somit würde die Hyperperiode sich über 228 Takte erstrecken.</w:t>
      </w:r>
      <w:bookmarkStart w:id="0" w:name="_GoBack"/>
      <w:bookmarkEnd w:id="0"/>
    </w:p>
    <w:p w:rsidR="0013498B" w:rsidRDefault="0013498B" w:rsidP="006C4260">
      <w:pPr>
        <w:ind w:left="705"/>
        <w:rPr>
          <w:sz w:val="24"/>
          <w:szCs w:val="24"/>
        </w:rPr>
      </w:pPr>
    </w:p>
    <w:p w:rsidR="00FE1773" w:rsidRPr="006C4260" w:rsidRDefault="00FE1773" w:rsidP="006C4260">
      <w:pPr>
        <w:ind w:left="705"/>
        <w:rPr>
          <w:sz w:val="24"/>
          <w:szCs w:val="24"/>
        </w:rPr>
      </w:pPr>
    </w:p>
    <w:p w:rsidR="004C212D" w:rsidRPr="000F6BCB" w:rsidRDefault="004C212D" w:rsidP="000F6BCB">
      <w:pPr>
        <w:ind w:left="705"/>
        <w:rPr>
          <w:sz w:val="24"/>
          <w:szCs w:val="24"/>
        </w:rPr>
      </w:pPr>
    </w:p>
    <w:sectPr w:rsidR="004C212D" w:rsidRPr="000F6B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17226"/>
    <w:multiLevelType w:val="hybridMultilevel"/>
    <w:tmpl w:val="38EC4272"/>
    <w:lvl w:ilvl="0" w:tplc="4566C16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3203A4E"/>
    <w:multiLevelType w:val="hybridMultilevel"/>
    <w:tmpl w:val="76F40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21"/>
    <w:rsid w:val="0009188A"/>
    <w:rsid w:val="000939C3"/>
    <w:rsid w:val="000F6BCB"/>
    <w:rsid w:val="0011206D"/>
    <w:rsid w:val="00120ECE"/>
    <w:rsid w:val="0013498B"/>
    <w:rsid w:val="001F534B"/>
    <w:rsid w:val="001F7CB7"/>
    <w:rsid w:val="002258B9"/>
    <w:rsid w:val="00273AFB"/>
    <w:rsid w:val="00285A37"/>
    <w:rsid w:val="002A01F8"/>
    <w:rsid w:val="003346B7"/>
    <w:rsid w:val="00380960"/>
    <w:rsid w:val="003B6F0E"/>
    <w:rsid w:val="003F1421"/>
    <w:rsid w:val="00407894"/>
    <w:rsid w:val="00496AD4"/>
    <w:rsid w:val="004A2326"/>
    <w:rsid w:val="004C212D"/>
    <w:rsid w:val="004F6296"/>
    <w:rsid w:val="00501FD8"/>
    <w:rsid w:val="00527F98"/>
    <w:rsid w:val="00593D42"/>
    <w:rsid w:val="006C4260"/>
    <w:rsid w:val="006E0D0D"/>
    <w:rsid w:val="006F0B78"/>
    <w:rsid w:val="007111D3"/>
    <w:rsid w:val="00717D7A"/>
    <w:rsid w:val="0075027F"/>
    <w:rsid w:val="007671D4"/>
    <w:rsid w:val="008560A4"/>
    <w:rsid w:val="00865AC4"/>
    <w:rsid w:val="008C4FF5"/>
    <w:rsid w:val="008D020D"/>
    <w:rsid w:val="008E34D5"/>
    <w:rsid w:val="0094634C"/>
    <w:rsid w:val="00980EC5"/>
    <w:rsid w:val="00A144AD"/>
    <w:rsid w:val="00AC079E"/>
    <w:rsid w:val="00AC189C"/>
    <w:rsid w:val="00B01BFB"/>
    <w:rsid w:val="00B31C22"/>
    <w:rsid w:val="00B81EE8"/>
    <w:rsid w:val="00BA0011"/>
    <w:rsid w:val="00BC369F"/>
    <w:rsid w:val="00BF7CCB"/>
    <w:rsid w:val="00CC7BB3"/>
    <w:rsid w:val="00D04E62"/>
    <w:rsid w:val="00D31984"/>
    <w:rsid w:val="00DE0FC3"/>
    <w:rsid w:val="00E71643"/>
    <w:rsid w:val="00F20944"/>
    <w:rsid w:val="00F35277"/>
    <w:rsid w:val="00F50A36"/>
    <w:rsid w:val="00F814FF"/>
    <w:rsid w:val="00FE1773"/>
    <w:rsid w:val="00FF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8F162"/>
  <w15:chartTrackingRefBased/>
  <w15:docId w15:val="{F04F9112-3D45-4F4A-BD85-EFED05EE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1421"/>
    <w:pPr>
      <w:ind w:left="720"/>
      <w:contextualSpacing/>
    </w:pPr>
  </w:style>
  <w:style w:type="table" w:styleId="Tabellenraster">
    <w:name w:val="Table Grid"/>
    <w:basedOn w:val="NormaleTabelle"/>
    <w:uiPriority w:val="39"/>
    <w:rsid w:val="00CC7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koeiy</dc:creator>
  <cp:keywords/>
  <dc:description/>
  <cp:lastModifiedBy>miro koeiy</cp:lastModifiedBy>
  <cp:revision>57</cp:revision>
  <dcterms:created xsi:type="dcterms:W3CDTF">2019-06-12T13:01:00Z</dcterms:created>
  <dcterms:modified xsi:type="dcterms:W3CDTF">2019-06-19T15:14:00Z</dcterms:modified>
</cp:coreProperties>
</file>