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1B380C">
      <w:r>
        <w:rPr>
          <w:b/>
        </w:rPr>
        <w:t>Coupled Groundwater/Surface-Water Modeling using GSFLOW Class ID2447</w:t>
      </w:r>
      <w:r>
        <w:br/>
      </w:r>
    </w:p>
    <w:p w14:paraId="00000002" w14:textId="77777777" w:rsidR="000C5F7F" w:rsidRDefault="001B380C">
      <w:r>
        <w:t>BLM-CA Multi-Use Conference Room, 2800 Cottage Way, Sacramento, CA</w:t>
      </w:r>
    </w:p>
    <w:p w14:paraId="00000003" w14:textId="77777777" w:rsidR="000C5F7F" w:rsidRDefault="001B380C">
      <w:r>
        <w:t>October 7 - 11, 2019</w:t>
      </w:r>
    </w:p>
    <w:p w14:paraId="00000004" w14:textId="77777777" w:rsidR="000C5F7F" w:rsidRDefault="001B380C">
      <w:r>
        <w:t>Course Instructors:</w:t>
      </w:r>
    </w:p>
    <w:p w14:paraId="00000005" w14:textId="7BC3B8D9" w:rsidR="000C5F7F" w:rsidRDefault="00017025">
      <w:r>
        <w:t xml:space="preserve">Ayman Alzraiee, Steve </w:t>
      </w:r>
      <w:proofErr w:type="spellStart"/>
      <w:r>
        <w:t>Markstrom</w:t>
      </w:r>
      <w:proofErr w:type="spellEnd"/>
      <w:r>
        <w:t xml:space="preserve">, Eric </w:t>
      </w:r>
      <w:proofErr w:type="spellStart"/>
      <w:r>
        <w:t>Morway</w:t>
      </w:r>
      <w:proofErr w:type="spellEnd"/>
      <w:r>
        <w:t xml:space="preserve">, </w:t>
      </w:r>
      <w:r w:rsidR="00321327">
        <w:t xml:space="preserve">Rich </w:t>
      </w:r>
      <w:proofErr w:type="spellStart"/>
      <w:r w:rsidR="00321327">
        <w:t>Niswonger</w:t>
      </w:r>
      <w:proofErr w:type="spellEnd"/>
      <w:r w:rsidR="00321327">
        <w:t xml:space="preserve">, </w:t>
      </w:r>
      <w:r>
        <w:t xml:space="preserve">and </w:t>
      </w:r>
      <w:r w:rsidR="001B380C">
        <w:t>Steve Regan</w:t>
      </w:r>
      <w:r w:rsidR="00321327">
        <w:t xml:space="preserve"> </w:t>
      </w:r>
    </w:p>
    <w:p w14:paraId="00000006" w14:textId="77777777" w:rsidR="000C5F7F" w:rsidRDefault="000C5F7F"/>
    <w:p w14:paraId="00000007" w14:textId="77777777" w:rsidR="000C5F7F" w:rsidRDefault="001B380C">
      <w:pPr>
        <w:rPr>
          <w:b/>
        </w:rPr>
      </w:pPr>
      <w:r>
        <w:rPr>
          <w:b/>
        </w:rPr>
        <w:t>Laptop Requirement</w:t>
      </w:r>
    </w:p>
    <w:p w14:paraId="00000008" w14:textId="77777777" w:rsidR="000C5F7F" w:rsidRDefault="000C5F7F">
      <w:pPr>
        <w:rPr>
          <w:b/>
        </w:rPr>
      </w:pPr>
    </w:p>
    <w:p w14:paraId="00000009" w14:textId="77777777" w:rsidR="000C5F7F" w:rsidRDefault="001B380C">
      <w:r>
        <w:t>Each course participant is expected to arrive with a laptop computer that has the</w:t>
      </w:r>
    </w:p>
    <w:p w14:paraId="0000000A" w14:textId="77777777" w:rsidR="000C5F7F" w:rsidRDefault="001B380C">
      <w:r>
        <w:t>required software installed and tested according to the instructions presented here.</w:t>
      </w:r>
    </w:p>
    <w:p w14:paraId="0000000B" w14:textId="77777777" w:rsidR="000C5F7F" w:rsidRDefault="001B380C">
      <w:r>
        <w:t>Laptop computers should be running the Windows operating system. It is</w:t>
      </w:r>
    </w:p>
    <w:p w14:paraId="0000000C" w14:textId="77777777" w:rsidR="000C5F7F" w:rsidRDefault="001B380C">
      <w:r>
        <w:t>important that you try this installation as soon as possible so that there is time to fix</w:t>
      </w:r>
    </w:p>
    <w:p w14:paraId="0000000D" w14:textId="77777777" w:rsidR="000C5F7F" w:rsidRDefault="001B380C">
      <w:r>
        <w:t>any installation problems that occur.</w:t>
      </w:r>
    </w:p>
    <w:p w14:paraId="0000000E" w14:textId="77777777" w:rsidR="000C5F7F" w:rsidRDefault="000C5F7F"/>
    <w:p w14:paraId="0000000F" w14:textId="77777777" w:rsidR="000C5F7F" w:rsidRDefault="001B380C">
      <w:r>
        <w:t>For this class, we expect that everyone will be running a 64-bit version of Windows.</w:t>
      </w:r>
    </w:p>
    <w:p w14:paraId="00000010" w14:textId="77777777" w:rsidR="000C5F7F" w:rsidRDefault="000C5F7F"/>
    <w:p w14:paraId="00000011" w14:textId="77777777" w:rsidR="000C5F7F" w:rsidRDefault="001B380C">
      <w:pPr>
        <w:rPr>
          <w:b/>
        </w:rPr>
      </w:pPr>
      <w:r>
        <w:rPr>
          <w:b/>
        </w:rPr>
        <w:t>Software Requirements</w:t>
      </w:r>
    </w:p>
    <w:p w14:paraId="00000012" w14:textId="77777777" w:rsidR="000C5F7F" w:rsidRDefault="001B380C">
      <w:r>
        <w:t>We ask that you download the following file, and follow the instructions provided here.</w:t>
      </w:r>
    </w:p>
    <w:p w14:paraId="00000013" w14:textId="77777777" w:rsidR="000C5F7F" w:rsidRDefault="000C5F7F"/>
    <w:p w14:paraId="00000014" w14:textId="77777777" w:rsidR="000C5F7F" w:rsidRDefault="0009136B">
      <w:pPr>
        <w:spacing w:after="120"/>
      </w:pPr>
      <w:hyperlink r:id="rId5">
        <w:r w:rsidR="001B380C">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1B380C">
      <w:pPr>
        <w:rPr>
          <w:b/>
        </w:rPr>
      </w:pPr>
      <w:r>
        <w:rPr>
          <w:b/>
        </w:rPr>
        <w:t>Software to install prior to the class</w:t>
      </w:r>
    </w:p>
    <w:p w14:paraId="00000017" w14:textId="77777777" w:rsidR="000C5F7F" w:rsidRDefault="000C5F7F"/>
    <w:p w14:paraId="0084BC05" w14:textId="1F979599" w:rsidR="00012E08" w:rsidRDefault="00012E08" w:rsidP="00346B8D">
      <w:pPr>
        <w:numPr>
          <w:ilvl w:val="0"/>
          <w:numId w:val="7"/>
        </w:numPr>
        <w:spacing w:after="120"/>
      </w:pPr>
      <w:r>
        <w:t xml:space="preserve">Install </w:t>
      </w:r>
      <w:r w:rsidR="00C04DA2">
        <w:t>Git for</w:t>
      </w:r>
      <w:r>
        <w:t xml:space="preserve"> Windows from this link </w:t>
      </w:r>
      <w:hyperlink r:id="rId6" w:history="1">
        <w:r>
          <w:rPr>
            <w:rStyle w:val="Hyperlink"/>
          </w:rPr>
          <w:t>https://git-scm.com/downloads</w:t>
        </w:r>
      </w:hyperlink>
      <w:r>
        <w:t>. Git is very helpful for controlling changes to files and directories. Although it is not necessary to know git, it is very helpful to know the basics. If you are interested, you may check</w:t>
      </w:r>
      <w:r w:rsidR="00537A9F">
        <w:t xml:space="preserve"> </w:t>
      </w:r>
      <w:r>
        <w:t xml:space="preserve">out this website for a quick tutorial </w:t>
      </w:r>
      <w:hyperlink r:id="rId7" w:history="1">
        <w:r>
          <w:rPr>
            <w:rStyle w:val="Hyperlink"/>
          </w:rPr>
          <w:t>https://rogerdudler.github.io/git-guide/</w:t>
        </w:r>
      </w:hyperlink>
      <w:r>
        <w:t xml:space="preserve"> </w:t>
      </w:r>
    </w:p>
    <w:p w14:paraId="2724B46E" w14:textId="1282D3B7" w:rsidR="00346B8D" w:rsidRDefault="001B380C" w:rsidP="00346B8D">
      <w:pPr>
        <w:numPr>
          <w:ilvl w:val="0"/>
          <w:numId w:val="7"/>
        </w:numPr>
        <w:spacing w:after="120"/>
      </w:pPr>
      <w:r>
        <w:t>ArcGIS 10.5 or newer (will include Python 2.7)</w:t>
      </w:r>
    </w:p>
    <w:p w14:paraId="7AB42F7C" w14:textId="41AE7328" w:rsidR="00346B8D" w:rsidRDefault="0009136B" w:rsidP="00346B8D">
      <w:pPr>
        <w:numPr>
          <w:ilvl w:val="0"/>
          <w:numId w:val="7"/>
        </w:numPr>
        <w:spacing w:after="120"/>
      </w:pPr>
      <w:hyperlink r:id="rId8">
        <w:r w:rsidR="001B380C" w:rsidRPr="00346B8D">
          <w:rPr>
            <w:color w:val="1155CC"/>
            <w:u w:val="single"/>
          </w:rPr>
          <w:t>USDA Soil Data Viewer</w:t>
        </w:r>
      </w:hyperlink>
      <w:r w:rsidR="001B380C">
        <w:t xml:space="preserve">: This will require administrator privileges, please have IT do this for you prior to the class. Download for non-USDA CCE platforms then follow steps on website to register as add-in to ArcMap. </w:t>
      </w:r>
    </w:p>
    <w:p w14:paraId="14B6F28D" w14:textId="59C712E0" w:rsidR="00346B8D" w:rsidRDefault="001B380C" w:rsidP="00346B8D">
      <w:pPr>
        <w:numPr>
          <w:ilvl w:val="0"/>
          <w:numId w:val="7"/>
        </w:numPr>
        <w:spacing w:after="120"/>
      </w:pPr>
      <w:r>
        <w:t>Microsoft Access</w:t>
      </w:r>
    </w:p>
    <w:p w14:paraId="0000001B" w14:textId="6E669CF9" w:rsidR="000C5F7F" w:rsidRDefault="001B380C"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p w14:paraId="00000021" w14:textId="5FB4EB1C" w:rsidR="000C5F7F" w:rsidRDefault="001B380C">
      <w:r>
        <w:rPr>
          <w:b/>
        </w:rPr>
        <w:t>Install Instructions</w:t>
      </w:r>
      <w:r w:rsidR="007946AA">
        <w:rPr>
          <w:b/>
        </w:rPr>
        <w:t xml:space="preserve"> </w:t>
      </w:r>
    </w:p>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09136B" w:rsidP="00012E08">
      <w:pPr>
        <w:pStyle w:val="ListParagraph"/>
        <w:spacing w:after="120"/>
      </w:pPr>
      <w:hyperlink r:id="rId9" w:history="1">
        <w:r w:rsidR="00012E08" w:rsidRPr="005C26BF">
          <w:rPr>
            <w:rStyle w:val="Hyperlink"/>
          </w:rPr>
          <w:t>ftp://ftpext.usgs.gov/pub/wr/ca/menlo.park/rniswon/gsflowID2447_classrepo.zip</w:t>
        </w:r>
      </w:hyperlink>
    </w:p>
    <w:p w14:paraId="78F77DDC" w14:textId="77777777" w:rsidR="00012E08" w:rsidRDefault="00012E08" w:rsidP="00012E08"/>
    <w:p w14:paraId="14B08E81" w14:textId="3AAC6BB0" w:rsidR="00012E08" w:rsidRDefault="00012E08">
      <w:pPr>
        <w:numPr>
          <w:ilvl w:val="0"/>
          <w:numId w:val="5"/>
        </w:numPr>
      </w:pPr>
      <w:r>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0" w:name="_Hlk19096671"/>
      <w:r w:rsidR="00BE6A69">
        <w:t xml:space="preserve">update </w:t>
      </w:r>
      <w:bookmarkEnd w:id="0"/>
      <w:r w:rsidR="00BE6A69">
        <w:t xml:space="preserve">your class files. </w:t>
      </w:r>
    </w:p>
    <w:p w14:paraId="5EE46C03" w14:textId="44B9F9A2" w:rsidR="000D4936" w:rsidRPr="00565810" w:rsidRDefault="000D4936">
      <w:pPr>
        <w:numPr>
          <w:ilvl w:val="0"/>
          <w:numId w:val="5"/>
        </w:numPr>
      </w:pPr>
      <w:r>
        <w:lastRenderedPageBreak/>
        <w:t xml:space="preserve">In the </w:t>
      </w:r>
      <w:r w:rsidRPr="000D4936">
        <w:rPr>
          <w:color w:val="0070C0"/>
        </w:rPr>
        <w:t xml:space="preserve">gsflowID2447_classrepo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of ArcGIS </w:t>
      </w:r>
      <w:r w:rsidR="00280B21">
        <w:t>python libraries</w:t>
      </w:r>
      <w:r>
        <w:t xml:space="preserve">. If your ArcGIS </w:t>
      </w:r>
      <w:r w:rsidR="004B00B3">
        <w:t xml:space="preserve">is </w:t>
      </w:r>
      <w:r>
        <w:t xml:space="preserve">installed in a different location or has a different version, then </w:t>
      </w:r>
      <w:bookmarkStart w:id="1" w:name="_Hlk19096902"/>
      <w:r>
        <w:t xml:space="preserve">replace </w:t>
      </w:r>
      <w:bookmarkEnd w:id="1"/>
      <w:r w:rsidRPr="004B00B3">
        <w:rPr>
          <w:color w:val="0070C0"/>
        </w:rPr>
        <w:t>‘C:\ArcGIS\Desktop10.6’</w:t>
      </w:r>
      <w:r w:rsidR="004B00B3">
        <w:rPr>
          <w:color w:val="0070C0"/>
        </w:rPr>
        <w:t xml:space="preserve"> </w:t>
      </w:r>
      <w:r w:rsidR="004B00B3">
        <w:t xml:space="preserve">with the local path name. For </w:t>
      </w:r>
      <w:r w:rsidR="00693628">
        <w:t>example,</w:t>
      </w:r>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60E93041" w14:textId="56B28663" w:rsidR="000D4936" w:rsidRDefault="00565810" w:rsidP="000D4936">
      <w:pPr>
        <w:ind w:left="720"/>
        <w:rPr>
          <w:i/>
          <w:color w:val="0070C0"/>
        </w:rPr>
      </w:pPr>
      <w:bookmarkStart w:id="2" w:name="_Hlk20919229"/>
      <w:r w:rsidRPr="00F33373">
        <w:rPr>
          <w:i/>
          <w:color w:val="0070C0"/>
        </w:rPr>
        <w:t>C:\ArcGIS\Desktop10.5\bin</w:t>
      </w:r>
      <w:r w:rsidR="00F33373">
        <w:rPr>
          <w:i/>
          <w:color w:val="0070C0"/>
        </w:rPr>
        <w:t>64</w:t>
      </w:r>
      <w:r w:rsidRPr="00F33373">
        <w:rPr>
          <w:i/>
          <w:color w:val="0070C0"/>
        </w:rPr>
        <w:t xml:space="preserve"> </w:t>
      </w:r>
      <w:bookmarkEnd w:id="2"/>
      <w:r w:rsidRPr="00F33373">
        <w:rPr>
          <w:i/>
          <w:color w:val="0070C0"/>
        </w:rPr>
        <w:br/>
        <w:t>C:\ArcGIS\Desktop10.5\arcpy</w:t>
      </w:r>
      <w:r w:rsidRPr="00F33373">
        <w:rPr>
          <w:i/>
          <w:color w:val="0070C0"/>
        </w:rPr>
        <w:br/>
        <w:t xml:space="preserve">C:\ArcGIS\Desktop10.5\ArcToolbox\Scripts  </w:t>
      </w:r>
    </w:p>
    <w:p w14:paraId="19DA6F44" w14:textId="77777777" w:rsidR="007946AA" w:rsidRDefault="007946AA" w:rsidP="000D4936">
      <w:pPr>
        <w:ind w:left="720"/>
        <w:rPr>
          <w:i/>
          <w:color w:val="0070C0"/>
        </w:rPr>
      </w:pPr>
    </w:p>
    <w:p w14:paraId="72372C1A" w14:textId="04F6C80E" w:rsidR="007946AA" w:rsidRDefault="007946AA" w:rsidP="007946AA">
      <w:pPr>
        <w:numPr>
          <w:ilvl w:val="0"/>
          <w:numId w:val="5"/>
        </w:numPr>
      </w:pPr>
      <w:r>
        <w:t xml:space="preserve">Check if you have a 32bit or 64bit </w:t>
      </w:r>
      <w:proofErr w:type="spellStart"/>
      <w:r>
        <w:t>arcpy</w:t>
      </w:r>
      <w:proofErr w:type="spellEnd"/>
      <w:r>
        <w:t xml:space="preserve">. </w:t>
      </w:r>
      <w:r>
        <w:t xml:space="preserve">If the folder </w:t>
      </w:r>
      <w:r w:rsidRPr="007946AA">
        <w:rPr>
          <w:i/>
          <w:color w:val="0070C0"/>
        </w:rPr>
        <w:t>C:\ArcGIS\Desktop10.5\bin64</w:t>
      </w:r>
      <w:r w:rsidRPr="007946AA">
        <w:t xml:space="preserve"> does</w:t>
      </w:r>
      <w:r>
        <w:t xml:space="preserve"> not </w:t>
      </w:r>
      <w:proofErr w:type="gramStart"/>
      <w:r>
        <w:t>exist</w:t>
      </w:r>
      <w:proofErr w:type="gramEnd"/>
      <w:r>
        <w:t xml:space="preserve"> then you might have 32bit </w:t>
      </w:r>
      <w:proofErr w:type="spellStart"/>
      <w:r>
        <w:t>arcpy</w:t>
      </w:r>
      <w:proofErr w:type="spellEnd"/>
      <w:r>
        <w:t xml:space="preserve">; in this case replace </w:t>
      </w:r>
      <w:r w:rsidRPr="007946AA">
        <w:rPr>
          <w:i/>
          <w:color w:val="0070C0"/>
        </w:rPr>
        <w:t xml:space="preserve">C:\ArcGIS\Desktop10.5\bin64 </w:t>
      </w:r>
      <w:r>
        <w:t xml:space="preserve">with </w:t>
      </w:r>
      <w:r w:rsidRPr="007946AA">
        <w:rPr>
          <w:i/>
          <w:color w:val="0070C0"/>
        </w:rPr>
        <w:t>C:\ArcGIS\Desktop10.5\bin</w:t>
      </w:r>
    </w:p>
    <w:p w14:paraId="136D62A3" w14:textId="77777777" w:rsidR="00346B8D" w:rsidRDefault="00346B8D" w:rsidP="00346B8D">
      <w:pPr>
        <w:ind w:left="720"/>
      </w:pPr>
    </w:p>
    <w:p w14:paraId="00000022" w14:textId="53D599EC" w:rsidR="000C5F7F" w:rsidRDefault="001B380C">
      <w:pPr>
        <w:numPr>
          <w:ilvl w:val="0"/>
          <w:numId w:val="5"/>
        </w:numPr>
      </w:pPr>
      <w:r>
        <w:t xml:space="preserve">Install </w:t>
      </w:r>
      <w:r w:rsidR="0096091E">
        <w:t xml:space="preserve">64-bit </w:t>
      </w:r>
      <w:hyperlink r:id="rId10">
        <w:proofErr w:type="spellStart"/>
        <w:r>
          <w:rPr>
            <w:color w:val="1155CC"/>
            <w:u w:val="single"/>
          </w:rPr>
          <w:t>Miniconda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w:t>
      </w:r>
      <w:r w:rsidR="00252593">
        <w:t>,</w:t>
      </w:r>
      <w:r>
        <w:t xml:space="preserve"> except for </w:t>
      </w:r>
      <w:r w:rsidR="00252593">
        <w:t xml:space="preserve">the </w:t>
      </w:r>
      <w:r>
        <w:t>“Advanced options” window make sure to uncheck the two options.</w:t>
      </w:r>
      <w:r>
        <w:br/>
      </w:r>
    </w:p>
    <w:p w14:paraId="00000024" w14:textId="532B1A8B" w:rsidR="000C5F7F" w:rsidRDefault="001B380C" w:rsidP="005C6D5B">
      <w:pPr>
        <w:numPr>
          <w:ilvl w:val="0"/>
          <w:numId w:val="5"/>
        </w:numPr>
      </w:pPr>
      <w:bookmarkStart w:id="3" w:name="_Hlk19095923"/>
      <w:r>
        <w:t xml:space="preserve">From </w:t>
      </w:r>
      <w:bookmarkEnd w:id="3"/>
      <w:r>
        <w:t xml:space="preserve">the “Windows start menu” open the Anaconda Prompt. In the opened command window, </w:t>
      </w:r>
      <w:r w:rsidR="005C6D5B">
        <w:t>notice that the regular command prompt has slightly changed</w:t>
      </w:r>
      <w:r w:rsidR="004A0526">
        <w:t xml:space="preserve"> to</w:t>
      </w:r>
      <w:r w:rsidR="005C6D5B">
        <w:t xml:space="preserve"> </w:t>
      </w:r>
      <w:bookmarkStart w:id="4" w:name="_Hlk19095986"/>
      <w:r w:rsidR="004A0526">
        <w:t>“</w:t>
      </w:r>
      <w:r w:rsidR="005C6D5B" w:rsidRPr="005C6D5B">
        <w:rPr>
          <w:b/>
          <w:color w:val="0070C0"/>
        </w:rPr>
        <w:t xml:space="preserve">(base) </w:t>
      </w:r>
      <w:bookmarkEnd w:id="4"/>
      <w:r w:rsidR="005C6D5B" w:rsidRPr="005C6D5B">
        <w:rPr>
          <w:b/>
          <w:color w:val="0070C0"/>
        </w:rPr>
        <w:t>c:\Users\username</w:t>
      </w:r>
      <w:r w:rsidR="004A0526">
        <w:t>”</w:t>
      </w:r>
      <w:r w:rsidR="005C6D5B">
        <w:t xml:space="preserve">.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w:t>
      </w:r>
      <w:r w:rsidR="00252593">
        <w:t xml:space="preserve">your </w:t>
      </w:r>
      <w:r w:rsidR="005C6D5B">
        <w:t xml:space="preserve">Anaconda Environment please visit this link </w:t>
      </w:r>
      <w:hyperlink r:id="rId11" w:history="1">
        <w:r w:rsidR="005C6D5B">
          <w:rPr>
            <w:rStyle w:val="Hyperlink"/>
          </w:rPr>
          <w:t>https://docs.conda.io/projects/conda/en/latest/user-guide/tasks/manage-environments.html</w:t>
        </w:r>
      </w:hyperlink>
    </w:p>
    <w:p w14:paraId="7128BAA2" w14:textId="2894A390" w:rsidR="005C6D5B" w:rsidRDefault="000D4936" w:rsidP="005C6D5B">
      <w:pPr>
        <w:numPr>
          <w:ilvl w:val="0"/>
          <w:numId w:val="5"/>
        </w:numPr>
      </w:pPr>
      <w:r>
        <w:t xml:space="preserve">From the </w:t>
      </w:r>
      <w:r w:rsidR="00252593">
        <w:t>A</w:t>
      </w:r>
      <w:r>
        <w:t>naconda prompt</w:t>
      </w:r>
      <w:r w:rsidR="00252593">
        <w:t>,</w:t>
      </w:r>
      <w:r>
        <w:t xml:space="preserve"> navigate to the folder ‘</w:t>
      </w:r>
      <w:r w:rsidRPr="004B00B3">
        <w:rPr>
          <w:color w:val="0070C0"/>
        </w:rPr>
        <w:t xml:space="preserve">install’ </w:t>
      </w:r>
      <w:r>
        <w:t xml:space="preserve">in the class material </w:t>
      </w:r>
      <w:bookmarkStart w:id="5" w:name="_Hlk19097438"/>
      <w:r>
        <w:t xml:space="preserve">folder </w:t>
      </w:r>
      <w:bookmarkEnd w:id="5"/>
      <w:r>
        <w:t xml:space="preserve">you previously installed </w:t>
      </w:r>
      <w:r w:rsidR="004B00B3">
        <w:t>in</w:t>
      </w:r>
      <w:r>
        <w:t xml:space="preserve"> step</w:t>
      </w:r>
      <w:r w:rsidR="00252593">
        <w:t>s</w:t>
      </w:r>
      <w:r>
        <w:t xml:space="preserve"> 1 and 2. </w:t>
      </w:r>
      <w:r w:rsidR="007946AA">
        <w:t xml:space="preserve">If your </w:t>
      </w:r>
      <w:proofErr w:type="spellStart"/>
      <w:r w:rsidR="007946AA">
        <w:t>arcpy</w:t>
      </w:r>
      <w:proofErr w:type="spellEnd"/>
      <w:r w:rsidR="007946AA">
        <w:t xml:space="preserve"> is 64bit (see 4)</w:t>
      </w:r>
      <w:r>
        <w:t xml:space="preserve"> </w:t>
      </w:r>
      <w:r w:rsidR="004B00B3">
        <w:t xml:space="preserve">Type </w:t>
      </w:r>
      <w:r w:rsidR="00252593">
        <w:t>“</w:t>
      </w:r>
      <w:bookmarkStart w:id="6" w:name="_Hlk20919730"/>
      <w:r w:rsidR="004B00B3" w:rsidRPr="004B00B3">
        <w:rPr>
          <w:color w:val="0070C0"/>
        </w:rPr>
        <w:t xml:space="preserve">python setup_env.py </w:t>
      </w:r>
      <w:proofErr w:type="spellStart"/>
      <w:r w:rsidR="004B00B3">
        <w:rPr>
          <w:color w:val="0070C0"/>
        </w:rPr>
        <w:t>gsflow</w:t>
      </w:r>
      <w:bookmarkEnd w:id="6"/>
      <w:proofErr w:type="spellEnd"/>
      <w:r w:rsidR="00252593">
        <w:rPr>
          <w:color w:val="0070C0"/>
        </w:rPr>
        <w:t>”</w:t>
      </w:r>
      <w:r w:rsidR="00252593">
        <w:t xml:space="preserve"> to</w:t>
      </w:r>
      <w:r w:rsidR="004B00B3">
        <w:t xml:space="preserve"> generate a new </w:t>
      </w:r>
      <w:r w:rsidR="00252593">
        <w:t>e</w:t>
      </w:r>
      <w:r w:rsidR="004B00B3">
        <w:t>nvironment with the name GSFLOW</w:t>
      </w:r>
      <w:r w:rsidR="00252593">
        <w:t>.</w:t>
      </w:r>
      <w:r w:rsidR="004B00B3">
        <w:t xml:space="preserve"> </w:t>
      </w:r>
      <w:r w:rsidR="00252593">
        <w:t>This step also will</w:t>
      </w:r>
      <w:r w:rsidR="004B00B3">
        <w:t xml:space="preserve"> install </w:t>
      </w:r>
      <w:r w:rsidR="00252593">
        <w:t>the</w:t>
      </w:r>
      <w:r w:rsidR="004B00B3">
        <w:t xml:space="preserve"> necessary Python packages </w:t>
      </w:r>
      <w:r w:rsidR="00252593">
        <w:t>and automatically</w:t>
      </w:r>
      <w:r w:rsidR="00280B21">
        <w:t xml:space="preserve"> connect </w:t>
      </w:r>
      <w:r w:rsidR="00252593">
        <w:t xml:space="preserve">these packages to </w:t>
      </w:r>
      <w:r w:rsidR="00280B21">
        <w:t xml:space="preserve">your environment with ArcGIS. </w:t>
      </w:r>
      <w:r w:rsidR="007946AA">
        <w:t xml:space="preserve">If your </w:t>
      </w:r>
      <w:proofErr w:type="spellStart"/>
      <w:r w:rsidR="007946AA">
        <w:t>arcpy</w:t>
      </w:r>
      <w:proofErr w:type="spellEnd"/>
      <w:r w:rsidR="007946AA">
        <w:t xml:space="preserve"> is </w:t>
      </w:r>
      <w:r w:rsidR="007946AA">
        <w:t>32</w:t>
      </w:r>
      <w:bookmarkStart w:id="7" w:name="_GoBack"/>
      <w:bookmarkEnd w:id="7"/>
      <w:r w:rsidR="007946AA">
        <w:t>bit (see 4)</w:t>
      </w:r>
      <w:r w:rsidR="007946AA">
        <w:t>, the do the following:</w:t>
      </w:r>
    </w:p>
    <w:p w14:paraId="695383CE" w14:textId="3BBF3675" w:rsidR="007946AA" w:rsidRDefault="007946AA" w:rsidP="007946AA">
      <w:pPr>
        <w:numPr>
          <w:ilvl w:val="1"/>
          <w:numId w:val="5"/>
        </w:numPr>
      </w:pPr>
      <w:r>
        <w:t>T</w:t>
      </w:r>
      <w:r w:rsidR="0009136B">
        <w:t>ype “</w:t>
      </w:r>
      <w:r w:rsidR="0009136B" w:rsidRPr="0009136B">
        <w:rPr>
          <w:color w:val="0070C0"/>
        </w:rPr>
        <w:t>set CONDA_FORCE_32BIT=1</w:t>
      </w:r>
      <w:r w:rsidR="0009136B">
        <w:t>”, and press enter.</w:t>
      </w:r>
    </w:p>
    <w:p w14:paraId="3198FEB2" w14:textId="3343A38C" w:rsidR="0009136B" w:rsidRDefault="0009136B" w:rsidP="007946AA">
      <w:pPr>
        <w:numPr>
          <w:ilvl w:val="1"/>
          <w:numId w:val="5"/>
        </w:numPr>
      </w:pPr>
      <w:r>
        <w:t>Type “</w:t>
      </w:r>
      <w:proofErr w:type="spellStart"/>
      <w:r w:rsidRPr="0009136B">
        <w:rPr>
          <w:color w:val="0070C0"/>
        </w:rPr>
        <w:t>conda</w:t>
      </w:r>
      <w:proofErr w:type="spellEnd"/>
      <w:r w:rsidRPr="0009136B">
        <w:rPr>
          <w:color w:val="0070C0"/>
        </w:rPr>
        <w:t xml:space="preserve"> env create -f environment32.yml</w:t>
      </w:r>
      <w:r>
        <w:t>”, and press enter</w:t>
      </w:r>
    </w:p>
    <w:p w14:paraId="44E60960" w14:textId="41865B30" w:rsidR="0009136B" w:rsidRPr="0009136B" w:rsidRDefault="0009136B" w:rsidP="007946AA">
      <w:pPr>
        <w:numPr>
          <w:ilvl w:val="1"/>
          <w:numId w:val="5"/>
        </w:numPr>
      </w:pPr>
      <w:r>
        <w:t>Type “</w:t>
      </w:r>
      <w:r w:rsidRPr="004B00B3">
        <w:rPr>
          <w:color w:val="0070C0"/>
        </w:rPr>
        <w:t>python setup_env</w:t>
      </w:r>
      <w:r>
        <w:rPr>
          <w:color w:val="0070C0"/>
        </w:rPr>
        <w:t>32</w:t>
      </w:r>
      <w:r w:rsidRPr="004B00B3">
        <w:rPr>
          <w:color w:val="0070C0"/>
        </w:rPr>
        <w:t xml:space="preserve">.py </w:t>
      </w:r>
      <w:proofErr w:type="spellStart"/>
      <w:r>
        <w:rPr>
          <w:color w:val="0070C0"/>
        </w:rPr>
        <w:t>gsflow</w:t>
      </w:r>
      <w:proofErr w:type="spellEnd"/>
      <w:r w:rsidRPr="0009136B">
        <w:t>”, and press enter</w:t>
      </w:r>
    </w:p>
    <w:p w14:paraId="4C39A12F" w14:textId="7653958D" w:rsidR="004B00B3" w:rsidRPr="00280B21" w:rsidRDefault="00280B21" w:rsidP="005C6D5B">
      <w:pPr>
        <w:numPr>
          <w:ilvl w:val="0"/>
          <w:numId w:val="5"/>
        </w:numPr>
      </w:pPr>
      <w:r>
        <w:t>Now, activate the “</w:t>
      </w:r>
      <w:proofErr w:type="spellStart"/>
      <w:r w:rsidRPr="00280B21">
        <w:rPr>
          <w:color w:val="0070C0"/>
        </w:rPr>
        <w:t>gs</w:t>
      </w:r>
      <w:r w:rsidR="001D163C">
        <w:rPr>
          <w:color w:val="0070C0"/>
        </w:rPr>
        <w:t>f</w:t>
      </w:r>
      <w:r w:rsidRPr="00280B21">
        <w:rPr>
          <w:color w:val="0070C0"/>
        </w:rPr>
        <w:t>low</w:t>
      </w:r>
      <w:proofErr w:type="spellEnd"/>
      <w:r w:rsidRPr="00280B21">
        <w:rPr>
          <w:color w:val="0070C0"/>
        </w:rPr>
        <w:t xml:space="preserve"> </w:t>
      </w:r>
      <w:r>
        <w:t xml:space="preserve">environment” by typing </w:t>
      </w:r>
      <w:r w:rsidR="00252593">
        <w:t>“</w:t>
      </w:r>
      <w:r w:rsidRPr="00280B21">
        <w:rPr>
          <w:color w:val="0070C0"/>
        </w:rPr>
        <w:t xml:space="preserve">activate </w:t>
      </w:r>
      <w:proofErr w:type="spellStart"/>
      <w:r w:rsidRPr="00280B21">
        <w:rPr>
          <w:color w:val="0070C0"/>
        </w:rPr>
        <w:t>gsflow</w:t>
      </w:r>
      <w:proofErr w:type="spellEnd"/>
      <w:r w:rsidR="00252593">
        <w:rPr>
          <w:color w:val="0070C0"/>
        </w:rPr>
        <w:t>”</w:t>
      </w:r>
      <w:r w:rsidRPr="00280B21">
        <w:rPr>
          <w:color w:val="0070C0"/>
        </w:rPr>
        <w:t xml:space="preserve"> </w:t>
      </w:r>
      <w:r w:rsidR="00252593">
        <w:t>at</w:t>
      </w:r>
      <w:r>
        <w:t xml:space="preserve"> the </w:t>
      </w:r>
      <w:r w:rsidR="00252593">
        <w:t>A</w:t>
      </w:r>
      <w:r>
        <w:t xml:space="preserve">naconda prompt. Notice the environment name </w:t>
      </w:r>
      <w:r w:rsidR="00252593">
        <w:t>will change</w:t>
      </w:r>
      <w:r>
        <w:t xml:space="preserve"> to </w:t>
      </w:r>
      <w:r w:rsidR="00252593">
        <w:t>“</w:t>
      </w:r>
      <w:r w:rsidRPr="00280B21">
        <w:rPr>
          <w:color w:val="0070C0"/>
        </w:rPr>
        <w:t>(GSFLOW) D:\YourPath</w:t>
      </w:r>
      <w:r>
        <w:rPr>
          <w:color w:val="0070C0"/>
        </w:rPr>
        <w:t>.</w:t>
      </w:r>
      <w:r w:rsidR="00252593">
        <w:rPr>
          <w:color w:val="0070C0"/>
        </w:rPr>
        <w:t>”</w:t>
      </w:r>
    </w:p>
    <w:p w14:paraId="61F3B79E" w14:textId="392248DA" w:rsidR="00280B21" w:rsidRDefault="00280B21" w:rsidP="005C6D5B">
      <w:pPr>
        <w:numPr>
          <w:ilvl w:val="0"/>
          <w:numId w:val="5"/>
        </w:numPr>
        <w:rPr>
          <w:color w:val="000000" w:themeColor="text1"/>
        </w:rPr>
      </w:pPr>
      <w:r>
        <w:t xml:space="preserve">Tests all exercises by typing </w:t>
      </w:r>
      <w:r w:rsidR="00252593">
        <w:t>“</w:t>
      </w:r>
      <w:r w:rsidR="00F33373" w:rsidRPr="00F33373">
        <w:rPr>
          <w:color w:val="0070C0"/>
        </w:rPr>
        <w:t>python autotest_notebooks.py</w:t>
      </w:r>
      <w:r w:rsidR="00D318CC" w:rsidRPr="00D318CC">
        <w:t xml:space="preserve"> </w:t>
      </w:r>
      <w:r w:rsidR="00D318CC" w:rsidRPr="00D318CC">
        <w:rPr>
          <w:color w:val="0070C0"/>
        </w:rPr>
        <w:t xml:space="preserve">&gt; </w:t>
      </w:r>
      <w:r w:rsidR="00D318CC">
        <w:rPr>
          <w:color w:val="0070C0"/>
        </w:rPr>
        <w:t>test_results.txt</w:t>
      </w:r>
      <w:r w:rsidR="00252593">
        <w:rPr>
          <w:color w:val="0070C0"/>
        </w:rPr>
        <w:t xml:space="preserve">” </w:t>
      </w:r>
      <w:r w:rsidR="00252593" w:rsidRPr="005E36F4">
        <w:rPr>
          <w:color w:val="000000" w:themeColor="text1"/>
        </w:rPr>
        <w:t>at the Anaconda command prompt.</w:t>
      </w:r>
    </w:p>
    <w:p w14:paraId="7351B4D3" w14:textId="0B1336D8" w:rsidR="009674B6" w:rsidRPr="005E36F4" w:rsidRDefault="00652E25" w:rsidP="005C6D5B">
      <w:pPr>
        <w:numPr>
          <w:ilvl w:val="0"/>
          <w:numId w:val="5"/>
        </w:numPr>
        <w:rPr>
          <w:color w:val="000000" w:themeColor="text1"/>
        </w:rPr>
      </w:pPr>
      <w:r>
        <w:t>Please send the file “test_results.txt” located in the “install” folder</w:t>
      </w:r>
      <w:r w:rsidR="00C95F7A">
        <w:t xml:space="preserve"> to Rich (</w:t>
      </w:r>
      <w:hyperlink r:id="rId12" w:history="1">
        <w:r w:rsidR="00C95F7A" w:rsidRPr="009C431B">
          <w:rPr>
            <w:rStyle w:val="Hyperlink"/>
          </w:rPr>
          <w:t>rniswon@usgs.gov</w:t>
        </w:r>
      </w:hyperlink>
      <w:r w:rsidR="00C95F7A">
        <w:t>) ASAP.</w:t>
      </w:r>
    </w:p>
    <w:p w14:paraId="00000040" w14:textId="77777777" w:rsidR="000C5F7F" w:rsidRDefault="000C5F7F"/>
    <w:p w14:paraId="00000041" w14:textId="77777777" w:rsidR="000C5F7F" w:rsidRDefault="001B380C">
      <w:pPr>
        <w:rPr>
          <w:b/>
        </w:rPr>
      </w:pPr>
      <w:r>
        <w:rPr>
          <w:b/>
        </w:rPr>
        <w:t>Overview</w:t>
      </w:r>
    </w:p>
    <w:p w14:paraId="00000042" w14:textId="77777777" w:rsidR="000C5F7F" w:rsidRDefault="001B380C">
      <w:r>
        <w:t>We have designed the course files to be structured in the following manner. It’s</w:t>
      </w:r>
    </w:p>
    <w:p w14:paraId="00000043" w14:textId="77777777" w:rsidR="000C5F7F" w:rsidRDefault="001B380C">
      <w:r>
        <w:t xml:space="preserve">important that folders are named according to the list below. </w:t>
      </w:r>
    </w:p>
    <w:p w14:paraId="00000044" w14:textId="77777777" w:rsidR="000C5F7F" w:rsidRDefault="000C5F7F"/>
    <w:p w14:paraId="00000045" w14:textId="77777777" w:rsidR="000C5F7F" w:rsidRDefault="001B380C">
      <w:pPr>
        <w:numPr>
          <w:ilvl w:val="0"/>
          <w:numId w:val="6"/>
        </w:numPr>
      </w:pPr>
      <w:r>
        <w:t>gsflowID2447 (main directory)</w:t>
      </w:r>
    </w:p>
    <w:p w14:paraId="00000046" w14:textId="77777777" w:rsidR="000C5F7F" w:rsidRDefault="001B380C">
      <w:pPr>
        <w:numPr>
          <w:ilvl w:val="0"/>
          <w:numId w:val="6"/>
        </w:numPr>
      </w:pPr>
      <w:r>
        <w:t>installation (Scripts for installing the software. Provided in the zip file.)</w:t>
      </w:r>
    </w:p>
    <w:p w14:paraId="00000047" w14:textId="555D1C20" w:rsidR="000C5F7F" w:rsidRDefault="001B380C">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w:t>
      </w:r>
      <w:r w:rsidR="005E36F4">
        <w:t>s</w:t>
      </w:r>
      <w:r>
        <w:t xml:space="preserve"> standard with ArcGIS</w:t>
      </w:r>
      <w:r w:rsidR="00730EA2">
        <w:t xml:space="preserve"> 10.5 or 10.6</w:t>
      </w:r>
      <w:r>
        <w:t xml:space="preserve">). </w:t>
      </w:r>
    </w:p>
    <w:p w14:paraId="00000048" w14:textId="57059ED1" w:rsidR="000C5F7F" w:rsidRDefault="001B380C">
      <w:pPr>
        <w:numPr>
          <w:ilvl w:val="0"/>
          <w:numId w:val="4"/>
        </w:numPr>
      </w:pPr>
      <w:r>
        <w:t>gsflowID2447_classrepo.git (course repository mirroring https://github.com/rniswon/gsflowID2447_classrepo</w:t>
      </w:r>
      <w:r w:rsidR="005E36F4">
        <w:t>)</w:t>
      </w:r>
      <w:r>
        <w:t xml:space="preserve">. We will use </w:t>
      </w:r>
      <w:proofErr w:type="spellStart"/>
      <w:r w:rsidR="005E36F4">
        <w:t>G</w:t>
      </w:r>
      <w:r>
        <w:t>it</w:t>
      </w:r>
      <w:r w:rsidR="005E36F4">
        <w:t>hub</w:t>
      </w:r>
      <w:proofErr w:type="spellEnd"/>
      <w:r>
        <w:t xml:space="preserve"> to</w:t>
      </w:r>
    </w:p>
    <w:p w14:paraId="00000049" w14:textId="6A33E2AE" w:rsidR="000C5F7F" w:rsidRDefault="005E36F4">
      <w:pPr>
        <w:ind w:firstLine="720"/>
      </w:pPr>
      <w:r>
        <w:t>update</w:t>
      </w:r>
      <w:r w:rsidR="001B380C">
        <w:t xml:space="preserve"> the repository on the first day of class</w:t>
      </w:r>
      <w:r>
        <w:t xml:space="preserve"> and possibly during the class in case updates are made between now and then</w:t>
      </w:r>
      <w:r w:rsidR="001B380C">
        <w:t>.</w:t>
      </w:r>
      <w:r>
        <w:t xml:space="preserve"> Your local repository can be updated by clicking on the update_repo.bat file. </w:t>
      </w:r>
    </w:p>
    <w:p w14:paraId="0000004A" w14:textId="77777777" w:rsidR="000C5F7F" w:rsidRDefault="000C5F7F">
      <w:pPr>
        <w:ind w:left="720"/>
      </w:pPr>
    </w:p>
    <w:p w14:paraId="0000004B" w14:textId="77777777" w:rsidR="000C5F7F" w:rsidRDefault="000C5F7F">
      <w:pPr>
        <w:ind w:left="720"/>
      </w:pPr>
    </w:p>
    <w:p w14:paraId="0000004C" w14:textId="5DA5FD1D" w:rsidR="000C5F7F" w:rsidRDefault="001B380C">
      <w:r>
        <w:rPr>
          <w:b/>
        </w:rPr>
        <w:t>Data Requirements</w:t>
      </w:r>
      <w:r w:rsidR="005E36F4">
        <w:rPr>
          <w:b/>
        </w:rPr>
        <w:t xml:space="preserve"> for developing a new GSFLOW model (not required for the GSFLOW class).</w:t>
      </w:r>
    </w:p>
    <w:p w14:paraId="0000004D" w14:textId="77777777" w:rsidR="000C5F7F" w:rsidRDefault="000C5F7F"/>
    <w:p w14:paraId="0000004E" w14:textId="77777777" w:rsidR="000C5F7F" w:rsidRDefault="001B380C">
      <w:r>
        <w:t xml:space="preserve">The data below only must be attained by students if they are starting a new project that is NOT the </w:t>
      </w:r>
      <w:proofErr w:type="spellStart"/>
      <w:r>
        <w:t>Sagehen</w:t>
      </w:r>
      <w:proofErr w:type="spellEnd"/>
      <w:r>
        <w:t xml:space="preserve"> example. Input data will be developed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3">
        <w:r>
          <w:rPr>
            <w:color w:val="1155CC"/>
            <w:u w:val="single"/>
          </w:rPr>
          <w:t>https://gdg.sc.egov.usda.gov/</w:t>
        </w:r>
      </w:hyperlink>
      <w:r>
        <w:t xml:space="preserve"> and elevation data can be downloaded as IMG format from </w:t>
      </w:r>
      <w:hyperlink r:id="rId14">
        <w:r>
          <w:rPr>
            <w:color w:val="1155CC"/>
            <w:u w:val="single"/>
          </w:rPr>
          <w:t>https://www.usgs.gov/core-science-systems/ngp/tnm-delivery/</w:t>
        </w:r>
      </w:hyperlink>
      <w:r>
        <w:t>.</w:t>
      </w:r>
    </w:p>
    <w:p w14:paraId="0000004F" w14:textId="77777777" w:rsidR="000C5F7F" w:rsidRDefault="000C5F7F"/>
    <w:p w14:paraId="00000050" w14:textId="77777777" w:rsidR="000C5F7F" w:rsidRDefault="001B380C">
      <w:pPr>
        <w:numPr>
          <w:ilvl w:val="0"/>
          <w:numId w:val="3"/>
        </w:numPr>
      </w:pPr>
      <w:r>
        <w:t>10m (1/3 arc-second) Elevation data</w:t>
      </w:r>
    </w:p>
    <w:p w14:paraId="00000051" w14:textId="77777777" w:rsidR="000C5F7F" w:rsidRDefault="001B380C">
      <w:pPr>
        <w:numPr>
          <w:ilvl w:val="0"/>
          <w:numId w:val="3"/>
        </w:numPr>
      </w:pPr>
      <w:r>
        <w:t>Study area or watershed pour points as shapefiles; for watersheds that contain multiple subbasins, pour points should be provided for each subbasin.</w:t>
      </w:r>
    </w:p>
    <w:p w14:paraId="00000052" w14:textId="77777777" w:rsidR="000C5F7F" w:rsidRDefault="001B380C">
      <w:pPr>
        <w:numPr>
          <w:ilvl w:val="0"/>
          <w:numId w:val="3"/>
        </w:numPr>
      </w:pPr>
      <w:proofErr w:type="gramStart"/>
      <w:r>
        <w:t>Vegetation type and coverage,</w:t>
      </w:r>
      <w:proofErr w:type="gramEnd"/>
      <w:r>
        <w:t xml:space="preserve"> downloaded as tiles for the study area from </w:t>
      </w:r>
      <w:hyperlink r:id="rId15">
        <w:r>
          <w:rPr>
            <w:color w:val="1155CC"/>
            <w:u w:val="single"/>
          </w:rPr>
          <w:t>http://www.landfire.gov/vegetation.php</w:t>
        </w:r>
      </w:hyperlink>
    </w:p>
    <w:p w14:paraId="00000053" w14:textId="77777777" w:rsidR="000C5F7F" w:rsidRDefault="001B380C">
      <w:pPr>
        <w:numPr>
          <w:ilvl w:val="0"/>
          <w:numId w:val="3"/>
        </w:numPr>
      </w:pPr>
      <w:r>
        <w:t xml:space="preserve">Soils (STATSGO or SSURGO data sets) can be downloaded from </w:t>
      </w:r>
      <w:hyperlink r:id="rId16">
        <w:r>
          <w:rPr>
            <w:color w:val="1155CC"/>
            <w:u w:val="single"/>
          </w:rPr>
          <w:t>https://gdg.sc.egov.usda.gov/</w:t>
        </w:r>
      </w:hyperlink>
    </w:p>
    <w:p w14:paraId="00000054" w14:textId="77777777" w:rsidR="000C5F7F" w:rsidRDefault="001B380C">
      <w:pPr>
        <w:numPr>
          <w:ilvl w:val="0"/>
          <w:numId w:val="3"/>
        </w:numPr>
      </w:pPr>
      <w:r>
        <w:t xml:space="preserve">Impervious cover (Land Cover) for 2011 can be downloaded from NLCD from </w:t>
      </w:r>
      <w:hyperlink r:id="rId17">
        <w:r>
          <w:rPr>
            <w:color w:val="1155CC"/>
            <w:u w:val="single"/>
          </w:rPr>
          <w:t>http://www.mrlc.gov/nlcd11_data.php</w:t>
        </w:r>
      </w:hyperlink>
    </w:p>
    <w:p w14:paraId="00000055" w14:textId="77777777" w:rsidR="000C5F7F" w:rsidRDefault="001B380C">
      <w:pPr>
        <w:numPr>
          <w:ilvl w:val="0"/>
          <w:numId w:val="3"/>
        </w:numPr>
      </w:pPr>
      <w:r>
        <w:t xml:space="preserve">Climate stations (precipitation, daily minimum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xml:space="preserve">. Common sources include </w:t>
      </w:r>
      <w:hyperlink r:id="rId18">
        <w:r>
          <w:rPr>
            <w:color w:val="1155CC"/>
            <w:u w:val="single"/>
          </w:rPr>
          <w:t>https://gis.ncdc.noaa.gov/maps/ncei/summaries/daily</w:t>
        </w:r>
      </w:hyperlink>
      <w:r>
        <w:t xml:space="preserve"> and </w:t>
      </w:r>
      <w:hyperlink r:id="rId19">
        <w:r>
          <w:rPr>
            <w:color w:val="1155CC"/>
            <w:u w:val="single"/>
          </w:rPr>
          <w:t>https://wrcc.dri.edu/</w:t>
        </w:r>
      </w:hyperlink>
      <w:r>
        <w:t xml:space="preserve"> and </w:t>
      </w:r>
      <w:hyperlink r:id="rId20">
        <w:r>
          <w:rPr>
            <w:color w:val="1155CC"/>
            <w:u w:val="single"/>
          </w:rPr>
          <w:t>http://www.wcc.nrcs.usda.gov/snow/snow_map.html</w:t>
        </w:r>
      </w:hyperlink>
    </w:p>
    <w:p w14:paraId="00000056" w14:textId="77777777" w:rsidR="000C5F7F" w:rsidRDefault="001B380C">
      <w:pPr>
        <w:numPr>
          <w:ilvl w:val="0"/>
          <w:numId w:val="3"/>
        </w:numPr>
      </w:pPr>
      <w:r>
        <w:t>PRISM 30-year monthly average (</w:t>
      </w:r>
      <w:proofErr w:type="spellStart"/>
      <w:r>
        <w:t>normals</w:t>
      </w:r>
      <w:proofErr w:type="spellEnd"/>
      <w:r>
        <w:t xml:space="preserve">) precipitation and maximum and minimum temperatures at an 800m resolution can be downloaded here </w:t>
      </w:r>
      <w:hyperlink r:id="rId21">
        <w:r>
          <w:rPr>
            <w:color w:val="1155CC"/>
            <w:u w:val="single"/>
          </w:rPr>
          <w:t>http://www.prism.oregonstate.edu/normals/</w:t>
        </w:r>
      </w:hyperlink>
    </w:p>
    <w:p w14:paraId="00000057" w14:textId="77777777" w:rsidR="000C5F7F" w:rsidRDefault="001B380C">
      <w:pPr>
        <w:numPr>
          <w:ilvl w:val="0"/>
          <w:numId w:val="3"/>
        </w:numPr>
      </w:pPr>
      <w:r>
        <w:t xml:space="preserve">Surficial geology </w:t>
      </w:r>
      <w:hyperlink r:id="rId22">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1B380C">
      <w:pPr>
        <w:rPr>
          <w:b/>
        </w:rPr>
      </w:pPr>
      <w:r>
        <w:rPr>
          <w:b/>
        </w:rPr>
        <w:t>Tutorial and Documentation links</w:t>
      </w:r>
    </w:p>
    <w:p w14:paraId="0000005B" w14:textId="77777777" w:rsidR="000C5F7F" w:rsidRDefault="000C5F7F">
      <w:pPr>
        <w:rPr>
          <w:b/>
        </w:rPr>
      </w:pPr>
    </w:p>
    <w:p w14:paraId="0000005C" w14:textId="7CC9252D" w:rsidR="000C5F7F" w:rsidRDefault="001B380C">
      <w:r>
        <w:t xml:space="preserve">Although the class does not require Python programming experience, we will be using basic Python within </w:t>
      </w:r>
      <w:proofErr w:type="spellStart"/>
      <w:r>
        <w:t>Jupyter</w:t>
      </w:r>
      <w:proofErr w:type="spellEnd"/>
      <w:r>
        <w:t xml:space="preserve"> Notebooks</w:t>
      </w:r>
      <w:r w:rsidR="00D64043">
        <w:t xml:space="preserve"> (or </w:t>
      </w:r>
      <w:proofErr w:type="spellStart"/>
      <w:r w:rsidR="00D64043">
        <w:t>Jupyter</w:t>
      </w:r>
      <w:proofErr w:type="spellEnd"/>
      <w:r w:rsidR="00D64043">
        <w:t xml:space="preserve"> lab)</w:t>
      </w:r>
      <w:r>
        <w:t xml:space="preserve"> and familiarity can be helpful. Basic instruction can be provided at:</w:t>
      </w:r>
    </w:p>
    <w:p w14:paraId="0000005D" w14:textId="77777777" w:rsidR="000C5F7F" w:rsidRDefault="0009136B">
      <w:hyperlink r:id="rId23">
        <w:r w:rsidR="001B380C">
          <w:rPr>
            <w:color w:val="1155CC"/>
            <w:u w:val="single"/>
          </w:rPr>
          <w:t>https://www.codecademy.com/learn/learn-python</w:t>
        </w:r>
      </w:hyperlink>
    </w:p>
    <w:p w14:paraId="0000005E" w14:textId="77777777" w:rsidR="000C5F7F" w:rsidRDefault="000C5F7F"/>
    <w:p w14:paraId="0000005F" w14:textId="77777777" w:rsidR="000C5F7F" w:rsidRDefault="001B380C">
      <w:r>
        <w:t xml:space="preserve">YouTube videos for 24 lectures describing PRMS are available from: </w:t>
      </w:r>
      <w:hyperlink r:id="rId24">
        <w:r>
          <w:rPr>
            <w:color w:val="1155CC"/>
            <w:u w:val="single"/>
          </w:rPr>
          <w:t>https://wwwbrr.cr.usgs.gov/projects/SW_MoWS/Recordings.html</w:t>
        </w:r>
      </w:hyperlink>
    </w:p>
    <w:p w14:paraId="00000060" w14:textId="77777777" w:rsidR="000C5F7F" w:rsidRDefault="001B380C">
      <w:r>
        <w:t xml:space="preserve">It is highly recommended that these be watched prior to the class. For example, an overview of PRMS is available at: </w:t>
      </w:r>
      <w:hyperlink r:id="rId25">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1B380C">
      <w:pPr>
        <w:rPr>
          <w:b/>
        </w:rPr>
      </w:pPr>
      <w:r>
        <w:t>Documentation and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Prudic</w:t>
      </w:r>
      <w:proofErr w:type="spellEnd"/>
      <w:r>
        <w:t>, D.E., and Barlow, P.M., 2008, GSFLOW—Coupled ground-water and surface-water flow model based on the integration of the precipitation-runoff modeling system (PRMS) and the modular ground-water flow model (MODFLOW–2005): U.S. Geological Survey Techniques and Methods, book 6, chap. D1, 240 p., http://pubs.usgs.gov/tm/tm6d1/</w:t>
      </w:r>
      <w:r>
        <w:br/>
        <w:t xml:space="preserve"> </w:t>
      </w:r>
      <w:r>
        <w:br/>
        <w:t>Harbaugh, A.W., 2005, MODFLOW-2005, the U.S. Geological Survey modular ground-water model--the Ground-Water Flow Process: U.S. Geological Survey Techniques and Methods 6-A16, https://pubs.usgs.gov/tm/2005/tm6A16/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Techniques and Methods, book 6, chap. B7, 158 p., http://dx.doi.org/10.3133/tm6B7.</w:t>
      </w:r>
      <w:r>
        <w:br/>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https://pubs.usgs.gov/tm/tm6a37/pdf/tm6a37.pdf</w:t>
      </w:r>
      <w:r>
        <w:br/>
        <w:t xml:space="preserve"> </w:t>
      </w:r>
      <w:r>
        <w:br/>
      </w:r>
      <w:proofErr w:type="spellStart"/>
      <w:r>
        <w:t>Niswonger</w:t>
      </w:r>
      <w:proofErr w:type="spellEnd"/>
      <w:r>
        <w:t xml:space="preserve">, R.G., </w:t>
      </w:r>
      <w:proofErr w:type="spellStart"/>
      <w:r>
        <w:t>Prudic</w:t>
      </w:r>
      <w:proofErr w:type="spellEnd"/>
      <w:r>
        <w:t xml:space="preserve">, D.E., and Regan, R.S., 2006, Documentation of the Unsaturated-Zone Flow (UZF1) Package for modeling unsaturated flow between the land surface and the water </w:t>
      </w:r>
      <w:r>
        <w:lastRenderedPageBreak/>
        <w:t>table with MODFLOW-2005: U.S. Geological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D.E., 2005, Documentation of the Streamflow-Routing (SFR2) Package to include unsaturated flow beneath streams—A modification 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 Hydrologic Model for use with the Precipitation-Runoff Modeling System (PRMS): U.S. Geological Survey Techniques and Methods, book 6, chap B9, 38 p., https://doi.org/10.3133/tm6B9.</w:t>
      </w:r>
      <w:r>
        <w:br/>
        <w:t xml:space="preserve"> </w:t>
      </w:r>
      <w:r>
        <w:br/>
        <w:t>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S.L., and Barlow, P.M., 2015, Documentation of a restart option for the U.S. Geological Survey coupled groundwater and surface-water 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17025"/>
    <w:rsid w:val="0009136B"/>
    <w:rsid w:val="000C5F7F"/>
    <w:rsid w:val="000D4936"/>
    <w:rsid w:val="001873EE"/>
    <w:rsid w:val="001B380C"/>
    <w:rsid w:val="001D163C"/>
    <w:rsid w:val="00225F10"/>
    <w:rsid w:val="00252593"/>
    <w:rsid w:val="002762B7"/>
    <w:rsid w:val="00280B21"/>
    <w:rsid w:val="00302F26"/>
    <w:rsid w:val="00321327"/>
    <w:rsid w:val="00346B8D"/>
    <w:rsid w:val="003B32E2"/>
    <w:rsid w:val="004A0526"/>
    <w:rsid w:val="004B00B3"/>
    <w:rsid w:val="00537A9F"/>
    <w:rsid w:val="00565810"/>
    <w:rsid w:val="0057592B"/>
    <w:rsid w:val="0059200A"/>
    <w:rsid w:val="005C6D5B"/>
    <w:rsid w:val="005E36F4"/>
    <w:rsid w:val="00652E25"/>
    <w:rsid w:val="00693628"/>
    <w:rsid w:val="00730EA2"/>
    <w:rsid w:val="00762323"/>
    <w:rsid w:val="007946AA"/>
    <w:rsid w:val="0096091E"/>
    <w:rsid w:val="009674B6"/>
    <w:rsid w:val="00AB1480"/>
    <w:rsid w:val="00BE6A69"/>
    <w:rsid w:val="00C04DA2"/>
    <w:rsid w:val="00C95F7A"/>
    <w:rsid w:val="00D318CC"/>
    <w:rsid w:val="00D64043"/>
    <w:rsid w:val="00E015B7"/>
    <w:rsid w:val="00F33373"/>
    <w:rsid w:val="00FC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 w:type="character" w:styleId="CommentReference">
    <w:name w:val="annotation reference"/>
    <w:basedOn w:val="DefaultParagraphFont"/>
    <w:uiPriority w:val="99"/>
    <w:semiHidden/>
    <w:unhideWhenUsed/>
    <w:rsid w:val="00302F26"/>
    <w:rPr>
      <w:sz w:val="16"/>
      <w:szCs w:val="16"/>
    </w:rPr>
  </w:style>
  <w:style w:type="paragraph" w:styleId="CommentText">
    <w:name w:val="annotation text"/>
    <w:basedOn w:val="Normal"/>
    <w:link w:val="CommentTextChar"/>
    <w:uiPriority w:val="99"/>
    <w:semiHidden/>
    <w:unhideWhenUsed/>
    <w:rsid w:val="00302F26"/>
    <w:pPr>
      <w:spacing w:line="240" w:lineRule="auto"/>
    </w:pPr>
    <w:rPr>
      <w:sz w:val="20"/>
      <w:szCs w:val="20"/>
    </w:rPr>
  </w:style>
  <w:style w:type="character" w:customStyle="1" w:styleId="CommentTextChar">
    <w:name w:val="Comment Text Char"/>
    <w:basedOn w:val="DefaultParagraphFont"/>
    <w:link w:val="CommentText"/>
    <w:uiPriority w:val="99"/>
    <w:semiHidden/>
    <w:rsid w:val="00302F26"/>
    <w:rPr>
      <w:sz w:val="20"/>
      <w:szCs w:val="20"/>
    </w:rPr>
  </w:style>
  <w:style w:type="paragraph" w:styleId="CommentSubject">
    <w:name w:val="annotation subject"/>
    <w:basedOn w:val="CommentText"/>
    <w:next w:val="CommentText"/>
    <w:link w:val="CommentSubjectChar"/>
    <w:uiPriority w:val="99"/>
    <w:semiHidden/>
    <w:unhideWhenUsed/>
    <w:rsid w:val="00302F26"/>
    <w:rPr>
      <w:b/>
      <w:bCs/>
    </w:rPr>
  </w:style>
  <w:style w:type="character" w:customStyle="1" w:styleId="CommentSubjectChar">
    <w:name w:val="Comment Subject Char"/>
    <w:basedOn w:val="CommentTextChar"/>
    <w:link w:val="CommentSubject"/>
    <w:uiPriority w:val="99"/>
    <w:semiHidden/>
    <w:rsid w:val="00302F26"/>
    <w:rPr>
      <w:b/>
      <w:bCs/>
      <w:sz w:val="20"/>
      <w:szCs w:val="20"/>
    </w:rPr>
  </w:style>
  <w:style w:type="paragraph" w:styleId="BalloonText">
    <w:name w:val="Balloon Text"/>
    <w:basedOn w:val="Normal"/>
    <w:link w:val="BalloonTextChar"/>
    <w:uiPriority w:val="99"/>
    <w:semiHidden/>
    <w:unhideWhenUsed/>
    <w:rsid w:val="00302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gdg.sc.egov.usda.gov/" TargetMode="External"/><Relationship Id="rId18" Type="http://schemas.openxmlformats.org/officeDocument/2006/relationships/hyperlink" Target="https://gis.ncdc.noaa.gov/maps/ncei/summaries/dai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rism.oregonstate.edu/normals/" TargetMode="External"/><Relationship Id="rId7" Type="http://schemas.openxmlformats.org/officeDocument/2006/relationships/hyperlink" Target="https://rogerdudler.github.io/git-guide/" TargetMode="External"/><Relationship Id="rId12" Type="http://schemas.openxmlformats.org/officeDocument/2006/relationships/hyperlink" Target="mailto:rniswon@usgs.gov" TargetMode="External"/><Relationship Id="rId17" Type="http://schemas.openxmlformats.org/officeDocument/2006/relationships/hyperlink" Target="http://www.mrlc.gov/nlcd11_data.php" TargetMode="External"/><Relationship Id="rId25" Type="http://schemas.openxmlformats.org/officeDocument/2006/relationships/hyperlink" Target="https://www.youtube.com/watch?v=qX__IktsYW4" TargetMode="External"/><Relationship Id="rId2" Type="http://schemas.openxmlformats.org/officeDocument/2006/relationships/styles" Target="styles.xml"/><Relationship Id="rId16" Type="http://schemas.openxmlformats.org/officeDocument/2006/relationships/hyperlink" Target="https://gdg.sc.egov.usda.gov/" TargetMode="External"/><Relationship Id="rId20" Type="http://schemas.openxmlformats.org/officeDocument/2006/relationships/hyperlink" Target="http://www.wcc.nrcs.usda.gov/snow/snow_map.html"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brr.cr.usgs.gov/projects/SW_MoWS/Recordings.html"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www.landfire.gov/vegetation.php" TargetMode="External"/><Relationship Id="rId23" Type="http://schemas.openxmlformats.org/officeDocument/2006/relationships/hyperlink" Target="https://www.codecademy.com/learn/learn-python" TargetMode="External"/><Relationship Id="rId10" Type="http://schemas.openxmlformats.org/officeDocument/2006/relationships/hyperlink" Target="https://conda.io/miniconda.html" TargetMode="External"/><Relationship Id="rId19" Type="http://schemas.openxmlformats.org/officeDocument/2006/relationships/hyperlink" Target="https://wrcc.dri.edu/"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s://www.usgs.gov/core-science-systems/ngp/tnm-delivery/" TargetMode="External"/><Relationship Id="rId22" Type="http://schemas.openxmlformats.org/officeDocument/2006/relationships/hyperlink" Target="https://mrdata.usgs.gov/geology/st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TotalTime>
  <Pages>5</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20</cp:revision>
  <cp:lastPrinted>2019-09-13T19:44:00Z</cp:lastPrinted>
  <dcterms:created xsi:type="dcterms:W3CDTF">2019-09-11T18:31:00Z</dcterms:created>
  <dcterms:modified xsi:type="dcterms:W3CDTF">2019-10-02T21:42:00Z</dcterms:modified>
</cp:coreProperties>
</file>