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D30280" w14:textId="77777777" w:rsidR="005E6D78" w:rsidRPr="001F2186" w:rsidRDefault="005E6D78" w:rsidP="00B429EC">
      <w:pPr>
        <w:spacing w:line="360" w:lineRule="auto"/>
        <w:jc w:val="both"/>
        <w:rPr>
          <w:rFonts w:ascii="Times New Roman" w:hAnsi="Times New Roman" w:cs="Times New Roman"/>
          <w:b/>
          <w:bCs/>
        </w:rPr>
      </w:pPr>
      <w:r w:rsidRPr="001F2186">
        <w:rPr>
          <w:rFonts w:ascii="Times New Roman" w:hAnsi="Times New Roman" w:cs="Times New Roman"/>
          <w:b/>
          <w:bCs/>
        </w:rPr>
        <w:t>Abstract:</w:t>
      </w:r>
    </w:p>
    <w:p w14:paraId="7613E63A" w14:textId="77777777" w:rsidR="005E6D78" w:rsidRPr="00B429EC" w:rsidRDefault="005E6D78" w:rsidP="00B429EC">
      <w:pPr>
        <w:spacing w:line="360" w:lineRule="auto"/>
        <w:jc w:val="both"/>
        <w:rPr>
          <w:rFonts w:ascii="Times New Roman" w:hAnsi="Times New Roman" w:cs="Times New Roman"/>
        </w:rPr>
      </w:pPr>
      <w:r w:rsidRPr="00B429EC">
        <w:rPr>
          <w:rFonts w:ascii="Times New Roman" w:hAnsi="Times New Roman" w:cs="Times New Roman"/>
        </w:rPr>
        <w:t xml:space="preserve">A significant proportion of </w:t>
      </w:r>
      <w:proofErr w:type="gramStart"/>
      <w:r w:rsidRPr="00B429EC">
        <w:rPr>
          <w:rFonts w:ascii="Times New Roman" w:hAnsi="Times New Roman" w:cs="Times New Roman"/>
        </w:rPr>
        <w:t>world</w:t>
      </w:r>
      <w:proofErr w:type="gramEnd"/>
      <w:r w:rsidRPr="00B429EC">
        <w:rPr>
          <w:rFonts w:ascii="Times New Roman" w:hAnsi="Times New Roman" w:cs="Times New Roman"/>
        </w:rPr>
        <w:t xml:space="preserve"> population experiences Diabetes </w:t>
      </w:r>
      <w:proofErr w:type="gramStart"/>
      <w:r w:rsidRPr="00B429EC">
        <w:rPr>
          <w:rFonts w:ascii="Times New Roman" w:hAnsi="Times New Roman" w:cs="Times New Roman"/>
        </w:rPr>
        <w:t>Mellitus(</w:t>
      </w:r>
      <w:proofErr w:type="gramEnd"/>
      <w:r w:rsidRPr="00B429EC">
        <w:rPr>
          <w:rFonts w:ascii="Times New Roman" w:hAnsi="Times New Roman" w:cs="Times New Roman"/>
        </w:rPr>
        <w:t>DM) as one of the principal diseases at present so physicians must identify this condition at an early stage to prevent major complications.</w:t>
      </w:r>
    </w:p>
    <w:p w14:paraId="7474377A" w14:textId="77777777" w:rsidR="005E6D78" w:rsidRPr="00B429EC" w:rsidRDefault="005E6D78" w:rsidP="00B429EC">
      <w:pPr>
        <w:spacing w:line="360" w:lineRule="auto"/>
        <w:jc w:val="both"/>
        <w:rPr>
          <w:rFonts w:ascii="Times New Roman" w:hAnsi="Times New Roman" w:cs="Times New Roman"/>
        </w:rPr>
      </w:pPr>
      <w:r w:rsidRPr="00B429EC">
        <w:rPr>
          <w:rFonts w:ascii="Times New Roman" w:hAnsi="Times New Roman" w:cs="Times New Roman"/>
        </w:rPr>
        <w:t>The current paper investigates how Artificial Intelligence together with Machine Learning contributes to predictive analytics for Diabetes Mellitus management.</w:t>
      </w:r>
    </w:p>
    <w:p w14:paraId="29813FA1" w14:textId="77777777" w:rsidR="005E6D78" w:rsidRPr="00B429EC" w:rsidRDefault="005E6D78" w:rsidP="00B429EC">
      <w:pPr>
        <w:spacing w:line="360" w:lineRule="auto"/>
        <w:jc w:val="both"/>
        <w:rPr>
          <w:rFonts w:ascii="Times New Roman" w:hAnsi="Times New Roman" w:cs="Times New Roman"/>
        </w:rPr>
      </w:pPr>
    </w:p>
    <w:p w14:paraId="5E72C426" w14:textId="77777777" w:rsidR="005E6D78" w:rsidRPr="00B429EC" w:rsidRDefault="005E6D78" w:rsidP="00B429EC">
      <w:pPr>
        <w:spacing w:line="360" w:lineRule="auto"/>
        <w:jc w:val="both"/>
        <w:rPr>
          <w:rFonts w:ascii="Times New Roman" w:hAnsi="Times New Roman" w:cs="Times New Roman"/>
        </w:rPr>
      </w:pPr>
      <w:r w:rsidRPr="00B429EC">
        <w:rPr>
          <w:rFonts w:ascii="Times New Roman" w:hAnsi="Times New Roman" w:cs="Times New Roman"/>
        </w:rPr>
        <w:t xml:space="preserve">A study of the </w:t>
      </w:r>
      <w:proofErr w:type="spellStart"/>
      <w:r w:rsidRPr="00B429EC">
        <w:rPr>
          <w:rFonts w:ascii="Times New Roman" w:hAnsi="Times New Roman" w:cs="Times New Roman"/>
        </w:rPr>
        <w:t>XGBoost</w:t>
      </w:r>
      <w:proofErr w:type="spellEnd"/>
      <w:r w:rsidRPr="00B429EC">
        <w:rPr>
          <w:rFonts w:ascii="Times New Roman" w:hAnsi="Times New Roman" w:cs="Times New Roman"/>
        </w:rPr>
        <w:t xml:space="preserve"> was conducted with deep learning and Explainable AI methods within modern research. Ensemble and deep learning techniques achieved better performance than other models because they delivered 87.5% and 98% accuracy rates. The paper concludes by omitting research about unbalanced data and model interpretability as well as real-world validation.</w:t>
      </w:r>
    </w:p>
    <w:p w14:paraId="179D4776" w14:textId="77777777" w:rsidR="001F2186" w:rsidRDefault="005E6D78" w:rsidP="00B429EC">
      <w:pPr>
        <w:spacing w:line="360" w:lineRule="auto"/>
        <w:jc w:val="both"/>
        <w:rPr>
          <w:rFonts w:ascii="Times New Roman" w:hAnsi="Times New Roman" w:cs="Times New Roman"/>
        </w:rPr>
      </w:pPr>
      <w:r w:rsidRPr="00B429EC">
        <w:rPr>
          <w:rFonts w:ascii="Times New Roman" w:hAnsi="Times New Roman" w:cs="Times New Roman"/>
        </w:rPr>
        <w:t xml:space="preserve">The study represents an innovative method for combining IoT technology with mobile monitoring solutions through continuous observation. </w:t>
      </w:r>
      <w:r w:rsidR="00EF02E6" w:rsidRPr="00B429EC">
        <w:rPr>
          <w:rFonts w:ascii="Times New Roman" w:hAnsi="Times New Roman" w:cs="Times New Roman"/>
        </w:rPr>
        <w:t>AI develops forecasting healthcare interventions that monitor upcoming healthcare needs before emergency situations occur despite numerous technical and ethical questions.</w:t>
      </w:r>
    </w:p>
    <w:p w14:paraId="1BBC366F" w14:textId="77777777" w:rsidR="001F2186" w:rsidRDefault="001F2186">
      <w:pPr>
        <w:rPr>
          <w:rFonts w:ascii="Times New Roman" w:hAnsi="Times New Roman" w:cs="Times New Roman"/>
        </w:rPr>
      </w:pPr>
      <w:r>
        <w:rPr>
          <w:rFonts w:ascii="Times New Roman" w:hAnsi="Times New Roman" w:cs="Times New Roman"/>
        </w:rPr>
        <w:br w:type="page"/>
      </w:r>
    </w:p>
    <w:sdt>
      <w:sdtPr>
        <w:id w:val="741607409"/>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08EFC027" w14:textId="73DA3B19" w:rsidR="001F2186" w:rsidRDefault="001F2186">
          <w:pPr>
            <w:pStyle w:val="TOCHeading"/>
          </w:pPr>
          <w:r>
            <w:t>Contents</w:t>
          </w:r>
        </w:p>
        <w:p w14:paraId="3C6B7EA3" w14:textId="1A83698E" w:rsidR="001F2186" w:rsidRDefault="001F2186">
          <w:pPr>
            <w:pStyle w:val="TOC1"/>
            <w:tabs>
              <w:tab w:val="right" w:leader="dot" w:pos="9350"/>
            </w:tabs>
            <w:rPr>
              <w:noProof/>
            </w:rPr>
          </w:pPr>
          <w:r>
            <w:fldChar w:fldCharType="begin"/>
          </w:r>
          <w:r>
            <w:instrText xml:space="preserve"> TOC \o "1-3" \h \z \u </w:instrText>
          </w:r>
          <w:r>
            <w:fldChar w:fldCharType="separate"/>
          </w:r>
          <w:hyperlink w:anchor="_Toc190093771" w:history="1">
            <w:r w:rsidRPr="00EC7C22">
              <w:rPr>
                <w:rStyle w:val="Hyperlink"/>
                <w:noProof/>
              </w:rPr>
              <w:t>1. Introduction</w:t>
            </w:r>
            <w:r>
              <w:rPr>
                <w:noProof/>
                <w:webHidden/>
              </w:rPr>
              <w:tab/>
            </w:r>
            <w:r>
              <w:rPr>
                <w:noProof/>
                <w:webHidden/>
              </w:rPr>
              <w:fldChar w:fldCharType="begin"/>
            </w:r>
            <w:r>
              <w:rPr>
                <w:noProof/>
                <w:webHidden/>
              </w:rPr>
              <w:instrText xml:space="preserve"> PAGEREF _Toc190093771 \h </w:instrText>
            </w:r>
            <w:r>
              <w:rPr>
                <w:noProof/>
                <w:webHidden/>
              </w:rPr>
            </w:r>
            <w:r>
              <w:rPr>
                <w:noProof/>
                <w:webHidden/>
              </w:rPr>
              <w:fldChar w:fldCharType="separate"/>
            </w:r>
            <w:r w:rsidR="00B73BEC">
              <w:rPr>
                <w:noProof/>
                <w:webHidden/>
              </w:rPr>
              <w:t>1</w:t>
            </w:r>
            <w:r>
              <w:rPr>
                <w:noProof/>
                <w:webHidden/>
              </w:rPr>
              <w:fldChar w:fldCharType="end"/>
            </w:r>
          </w:hyperlink>
        </w:p>
        <w:p w14:paraId="02E6033E" w14:textId="314735DC" w:rsidR="001F2186" w:rsidRDefault="001F2186">
          <w:pPr>
            <w:pStyle w:val="TOC1"/>
            <w:tabs>
              <w:tab w:val="right" w:leader="dot" w:pos="9350"/>
            </w:tabs>
            <w:rPr>
              <w:noProof/>
            </w:rPr>
          </w:pPr>
          <w:hyperlink w:anchor="_Toc190093772" w:history="1">
            <w:r w:rsidRPr="00EC7C22">
              <w:rPr>
                <w:rStyle w:val="Hyperlink"/>
                <w:noProof/>
              </w:rPr>
              <w:t>2. Objective</w:t>
            </w:r>
            <w:r>
              <w:rPr>
                <w:noProof/>
                <w:webHidden/>
              </w:rPr>
              <w:tab/>
            </w:r>
            <w:r>
              <w:rPr>
                <w:noProof/>
                <w:webHidden/>
              </w:rPr>
              <w:fldChar w:fldCharType="begin"/>
            </w:r>
            <w:r>
              <w:rPr>
                <w:noProof/>
                <w:webHidden/>
              </w:rPr>
              <w:instrText xml:space="preserve"> PAGEREF _Toc190093772 \h </w:instrText>
            </w:r>
            <w:r>
              <w:rPr>
                <w:noProof/>
                <w:webHidden/>
              </w:rPr>
            </w:r>
            <w:r>
              <w:rPr>
                <w:noProof/>
                <w:webHidden/>
              </w:rPr>
              <w:fldChar w:fldCharType="separate"/>
            </w:r>
            <w:r w:rsidR="00B73BEC">
              <w:rPr>
                <w:noProof/>
                <w:webHidden/>
              </w:rPr>
              <w:t>1</w:t>
            </w:r>
            <w:r>
              <w:rPr>
                <w:noProof/>
                <w:webHidden/>
              </w:rPr>
              <w:fldChar w:fldCharType="end"/>
            </w:r>
          </w:hyperlink>
        </w:p>
        <w:p w14:paraId="4D1714B3" w14:textId="1634D0A3" w:rsidR="001F2186" w:rsidRDefault="001F2186">
          <w:pPr>
            <w:pStyle w:val="TOC1"/>
            <w:tabs>
              <w:tab w:val="right" w:leader="dot" w:pos="9350"/>
            </w:tabs>
            <w:rPr>
              <w:noProof/>
            </w:rPr>
          </w:pPr>
          <w:hyperlink w:anchor="_Toc190093773" w:history="1">
            <w:r w:rsidRPr="00EC7C22">
              <w:rPr>
                <w:rStyle w:val="Hyperlink"/>
                <w:noProof/>
              </w:rPr>
              <w:t>3. Literature Review</w:t>
            </w:r>
            <w:r>
              <w:rPr>
                <w:noProof/>
                <w:webHidden/>
              </w:rPr>
              <w:tab/>
            </w:r>
            <w:r>
              <w:rPr>
                <w:noProof/>
                <w:webHidden/>
              </w:rPr>
              <w:fldChar w:fldCharType="begin"/>
            </w:r>
            <w:r>
              <w:rPr>
                <w:noProof/>
                <w:webHidden/>
              </w:rPr>
              <w:instrText xml:space="preserve"> PAGEREF _Toc190093773 \h </w:instrText>
            </w:r>
            <w:r>
              <w:rPr>
                <w:noProof/>
                <w:webHidden/>
              </w:rPr>
            </w:r>
            <w:r>
              <w:rPr>
                <w:noProof/>
                <w:webHidden/>
              </w:rPr>
              <w:fldChar w:fldCharType="separate"/>
            </w:r>
            <w:r w:rsidR="00B73BEC">
              <w:rPr>
                <w:noProof/>
                <w:webHidden/>
              </w:rPr>
              <w:t>1</w:t>
            </w:r>
            <w:r>
              <w:rPr>
                <w:noProof/>
                <w:webHidden/>
              </w:rPr>
              <w:fldChar w:fldCharType="end"/>
            </w:r>
          </w:hyperlink>
        </w:p>
        <w:p w14:paraId="0981F332" w14:textId="1612577F" w:rsidR="001F2186" w:rsidRDefault="001F2186">
          <w:pPr>
            <w:pStyle w:val="TOC2"/>
            <w:tabs>
              <w:tab w:val="right" w:leader="dot" w:pos="9350"/>
            </w:tabs>
            <w:rPr>
              <w:noProof/>
            </w:rPr>
          </w:pPr>
          <w:hyperlink w:anchor="_Toc190093774" w:history="1">
            <w:r w:rsidRPr="00EC7C22">
              <w:rPr>
                <w:rStyle w:val="Hyperlink"/>
                <w:noProof/>
              </w:rPr>
              <w:t>3.1. Predictive Modeling for Diabetes Risk Assessment</w:t>
            </w:r>
            <w:r>
              <w:rPr>
                <w:noProof/>
                <w:webHidden/>
              </w:rPr>
              <w:tab/>
            </w:r>
            <w:r>
              <w:rPr>
                <w:noProof/>
                <w:webHidden/>
              </w:rPr>
              <w:fldChar w:fldCharType="begin"/>
            </w:r>
            <w:r>
              <w:rPr>
                <w:noProof/>
                <w:webHidden/>
              </w:rPr>
              <w:instrText xml:space="preserve"> PAGEREF _Toc190093774 \h </w:instrText>
            </w:r>
            <w:r>
              <w:rPr>
                <w:noProof/>
                <w:webHidden/>
              </w:rPr>
            </w:r>
            <w:r>
              <w:rPr>
                <w:noProof/>
                <w:webHidden/>
              </w:rPr>
              <w:fldChar w:fldCharType="separate"/>
            </w:r>
            <w:r w:rsidR="00B73BEC">
              <w:rPr>
                <w:noProof/>
                <w:webHidden/>
              </w:rPr>
              <w:t>2</w:t>
            </w:r>
            <w:r>
              <w:rPr>
                <w:noProof/>
                <w:webHidden/>
              </w:rPr>
              <w:fldChar w:fldCharType="end"/>
            </w:r>
          </w:hyperlink>
        </w:p>
        <w:p w14:paraId="595B7950" w14:textId="725C75BA" w:rsidR="001F2186" w:rsidRDefault="001F2186">
          <w:pPr>
            <w:pStyle w:val="TOC2"/>
            <w:tabs>
              <w:tab w:val="right" w:leader="dot" w:pos="9350"/>
            </w:tabs>
            <w:rPr>
              <w:noProof/>
            </w:rPr>
          </w:pPr>
          <w:hyperlink w:anchor="_Toc190093775" w:history="1">
            <w:r w:rsidRPr="00EC7C22">
              <w:rPr>
                <w:rStyle w:val="Hyperlink"/>
                <w:noProof/>
              </w:rPr>
              <w:t>3.2 Deep Learning and Ensemble Techniques in Modeling Diabetes Prediction</w:t>
            </w:r>
            <w:r>
              <w:rPr>
                <w:noProof/>
                <w:webHidden/>
              </w:rPr>
              <w:tab/>
            </w:r>
            <w:r>
              <w:rPr>
                <w:noProof/>
                <w:webHidden/>
              </w:rPr>
              <w:fldChar w:fldCharType="begin"/>
            </w:r>
            <w:r>
              <w:rPr>
                <w:noProof/>
                <w:webHidden/>
              </w:rPr>
              <w:instrText xml:space="preserve"> PAGEREF _Toc190093775 \h </w:instrText>
            </w:r>
            <w:r>
              <w:rPr>
                <w:noProof/>
                <w:webHidden/>
              </w:rPr>
            </w:r>
            <w:r>
              <w:rPr>
                <w:noProof/>
                <w:webHidden/>
              </w:rPr>
              <w:fldChar w:fldCharType="separate"/>
            </w:r>
            <w:r w:rsidR="00B73BEC">
              <w:rPr>
                <w:noProof/>
                <w:webHidden/>
              </w:rPr>
              <w:t>2</w:t>
            </w:r>
            <w:r>
              <w:rPr>
                <w:noProof/>
                <w:webHidden/>
              </w:rPr>
              <w:fldChar w:fldCharType="end"/>
            </w:r>
          </w:hyperlink>
        </w:p>
        <w:p w14:paraId="2549DC17" w14:textId="5EB524AD" w:rsidR="001F2186" w:rsidRDefault="001F2186">
          <w:pPr>
            <w:pStyle w:val="TOC2"/>
            <w:tabs>
              <w:tab w:val="right" w:leader="dot" w:pos="9350"/>
            </w:tabs>
            <w:rPr>
              <w:noProof/>
            </w:rPr>
          </w:pPr>
          <w:hyperlink w:anchor="_Toc190093776" w:history="1">
            <w:r w:rsidRPr="00EC7C22">
              <w:rPr>
                <w:rStyle w:val="Hyperlink"/>
                <w:noProof/>
              </w:rPr>
              <w:t>3.3 AI in Continuous Health Monitoring and IoT Integration</w:t>
            </w:r>
            <w:r>
              <w:rPr>
                <w:noProof/>
                <w:webHidden/>
              </w:rPr>
              <w:tab/>
            </w:r>
            <w:r>
              <w:rPr>
                <w:noProof/>
                <w:webHidden/>
              </w:rPr>
              <w:fldChar w:fldCharType="begin"/>
            </w:r>
            <w:r>
              <w:rPr>
                <w:noProof/>
                <w:webHidden/>
              </w:rPr>
              <w:instrText xml:space="preserve"> PAGEREF _Toc190093776 \h </w:instrText>
            </w:r>
            <w:r>
              <w:rPr>
                <w:noProof/>
                <w:webHidden/>
              </w:rPr>
            </w:r>
            <w:r>
              <w:rPr>
                <w:noProof/>
                <w:webHidden/>
              </w:rPr>
              <w:fldChar w:fldCharType="separate"/>
            </w:r>
            <w:r w:rsidR="00B73BEC">
              <w:rPr>
                <w:noProof/>
                <w:webHidden/>
              </w:rPr>
              <w:t>3</w:t>
            </w:r>
            <w:r>
              <w:rPr>
                <w:noProof/>
                <w:webHidden/>
              </w:rPr>
              <w:fldChar w:fldCharType="end"/>
            </w:r>
          </w:hyperlink>
        </w:p>
        <w:p w14:paraId="1D8D12A8" w14:textId="315F5638" w:rsidR="001F2186" w:rsidRDefault="001F2186">
          <w:pPr>
            <w:pStyle w:val="TOC2"/>
            <w:tabs>
              <w:tab w:val="right" w:leader="dot" w:pos="9350"/>
            </w:tabs>
            <w:rPr>
              <w:noProof/>
            </w:rPr>
          </w:pPr>
          <w:hyperlink w:anchor="_Toc190093777" w:history="1">
            <w:r w:rsidRPr="00EC7C22">
              <w:rPr>
                <w:rStyle w:val="Hyperlink"/>
                <w:noProof/>
              </w:rPr>
              <w:t>3.4 Manage Lifestyle and Diet with AI</w:t>
            </w:r>
            <w:r>
              <w:rPr>
                <w:noProof/>
                <w:webHidden/>
              </w:rPr>
              <w:tab/>
            </w:r>
            <w:r>
              <w:rPr>
                <w:noProof/>
                <w:webHidden/>
              </w:rPr>
              <w:fldChar w:fldCharType="begin"/>
            </w:r>
            <w:r>
              <w:rPr>
                <w:noProof/>
                <w:webHidden/>
              </w:rPr>
              <w:instrText xml:space="preserve"> PAGEREF _Toc190093777 \h </w:instrText>
            </w:r>
            <w:r>
              <w:rPr>
                <w:noProof/>
                <w:webHidden/>
              </w:rPr>
            </w:r>
            <w:r>
              <w:rPr>
                <w:noProof/>
                <w:webHidden/>
              </w:rPr>
              <w:fldChar w:fldCharType="separate"/>
            </w:r>
            <w:r w:rsidR="00B73BEC">
              <w:rPr>
                <w:noProof/>
                <w:webHidden/>
              </w:rPr>
              <w:t>3</w:t>
            </w:r>
            <w:r>
              <w:rPr>
                <w:noProof/>
                <w:webHidden/>
              </w:rPr>
              <w:fldChar w:fldCharType="end"/>
            </w:r>
          </w:hyperlink>
        </w:p>
        <w:p w14:paraId="481188A1" w14:textId="6538F835" w:rsidR="001F2186" w:rsidRDefault="001F2186">
          <w:pPr>
            <w:pStyle w:val="TOC2"/>
            <w:tabs>
              <w:tab w:val="right" w:leader="dot" w:pos="9350"/>
            </w:tabs>
            <w:rPr>
              <w:noProof/>
            </w:rPr>
          </w:pPr>
          <w:hyperlink w:anchor="_Toc190093778" w:history="1">
            <w:r w:rsidRPr="00EC7C22">
              <w:rPr>
                <w:rStyle w:val="Hyperlink"/>
                <w:noProof/>
              </w:rPr>
              <w:t>3.5 Ethical and Implementation Challenges in AI-based Prediction of Diabetes</w:t>
            </w:r>
            <w:r>
              <w:rPr>
                <w:noProof/>
                <w:webHidden/>
              </w:rPr>
              <w:tab/>
            </w:r>
            <w:r>
              <w:rPr>
                <w:noProof/>
                <w:webHidden/>
              </w:rPr>
              <w:fldChar w:fldCharType="begin"/>
            </w:r>
            <w:r>
              <w:rPr>
                <w:noProof/>
                <w:webHidden/>
              </w:rPr>
              <w:instrText xml:space="preserve"> PAGEREF _Toc190093778 \h </w:instrText>
            </w:r>
            <w:r>
              <w:rPr>
                <w:noProof/>
                <w:webHidden/>
              </w:rPr>
            </w:r>
            <w:r>
              <w:rPr>
                <w:noProof/>
                <w:webHidden/>
              </w:rPr>
              <w:fldChar w:fldCharType="separate"/>
            </w:r>
            <w:r w:rsidR="00B73BEC">
              <w:rPr>
                <w:noProof/>
                <w:webHidden/>
              </w:rPr>
              <w:t>4</w:t>
            </w:r>
            <w:r>
              <w:rPr>
                <w:noProof/>
                <w:webHidden/>
              </w:rPr>
              <w:fldChar w:fldCharType="end"/>
            </w:r>
          </w:hyperlink>
        </w:p>
        <w:p w14:paraId="63B35AE8" w14:textId="1AF1661B" w:rsidR="001F2186" w:rsidRDefault="001F2186">
          <w:pPr>
            <w:pStyle w:val="TOC2"/>
            <w:tabs>
              <w:tab w:val="right" w:leader="dot" w:pos="9350"/>
            </w:tabs>
            <w:rPr>
              <w:noProof/>
            </w:rPr>
          </w:pPr>
          <w:hyperlink w:anchor="_Toc190093779" w:history="1">
            <w:r w:rsidRPr="00EC7C22">
              <w:rPr>
                <w:rStyle w:val="Hyperlink"/>
                <w:noProof/>
              </w:rPr>
              <w:t>3.6  AI based Diabetes Prediction: Future Directions</w:t>
            </w:r>
            <w:r>
              <w:rPr>
                <w:noProof/>
                <w:webHidden/>
              </w:rPr>
              <w:tab/>
            </w:r>
            <w:r>
              <w:rPr>
                <w:noProof/>
                <w:webHidden/>
              </w:rPr>
              <w:fldChar w:fldCharType="begin"/>
            </w:r>
            <w:r>
              <w:rPr>
                <w:noProof/>
                <w:webHidden/>
              </w:rPr>
              <w:instrText xml:space="preserve"> PAGEREF _Toc190093779 \h </w:instrText>
            </w:r>
            <w:r>
              <w:rPr>
                <w:noProof/>
                <w:webHidden/>
              </w:rPr>
            </w:r>
            <w:r>
              <w:rPr>
                <w:noProof/>
                <w:webHidden/>
              </w:rPr>
              <w:fldChar w:fldCharType="separate"/>
            </w:r>
            <w:r w:rsidR="00B73BEC">
              <w:rPr>
                <w:noProof/>
                <w:webHidden/>
              </w:rPr>
              <w:t>4</w:t>
            </w:r>
            <w:r>
              <w:rPr>
                <w:noProof/>
                <w:webHidden/>
              </w:rPr>
              <w:fldChar w:fldCharType="end"/>
            </w:r>
          </w:hyperlink>
        </w:p>
        <w:p w14:paraId="72B36EFD" w14:textId="683885DA" w:rsidR="001F2186" w:rsidRDefault="001F2186">
          <w:pPr>
            <w:pStyle w:val="TOC1"/>
            <w:tabs>
              <w:tab w:val="right" w:leader="dot" w:pos="9350"/>
            </w:tabs>
            <w:rPr>
              <w:noProof/>
            </w:rPr>
          </w:pPr>
          <w:hyperlink w:anchor="_Toc190093780" w:history="1">
            <w:r w:rsidRPr="00EC7C22">
              <w:rPr>
                <w:rStyle w:val="Hyperlink"/>
                <w:noProof/>
              </w:rPr>
              <w:t>4. Findings Analysis</w:t>
            </w:r>
            <w:r>
              <w:rPr>
                <w:noProof/>
                <w:webHidden/>
              </w:rPr>
              <w:tab/>
            </w:r>
            <w:r>
              <w:rPr>
                <w:noProof/>
                <w:webHidden/>
              </w:rPr>
              <w:fldChar w:fldCharType="begin"/>
            </w:r>
            <w:r>
              <w:rPr>
                <w:noProof/>
                <w:webHidden/>
              </w:rPr>
              <w:instrText xml:space="preserve"> PAGEREF _Toc190093780 \h </w:instrText>
            </w:r>
            <w:r>
              <w:rPr>
                <w:noProof/>
                <w:webHidden/>
              </w:rPr>
            </w:r>
            <w:r>
              <w:rPr>
                <w:noProof/>
                <w:webHidden/>
              </w:rPr>
              <w:fldChar w:fldCharType="separate"/>
            </w:r>
            <w:r w:rsidR="00B73BEC">
              <w:rPr>
                <w:noProof/>
                <w:webHidden/>
              </w:rPr>
              <w:t>5</w:t>
            </w:r>
            <w:r>
              <w:rPr>
                <w:noProof/>
                <w:webHidden/>
              </w:rPr>
              <w:fldChar w:fldCharType="end"/>
            </w:r>
          </w:hyperlink>
        </w:p>
        <w:p w14:paraId="68B5D1A6" w14:textId="076AF77C" w:rsidR="001F2186" w:rsidRDefault="001F2186">
          <w:pPr>
            <w:pStyle w:val="TOC2"/>
            <w:tabs>
              <w:tab w:val="right" w:leader="dot" w:pos="9350"/>
            </w:tabs>
            <w:rPr>
              <w:noProof/>
            </w:rPr>
          </w:pPr>
          <w:hyperlink w:anchor="_Toc190093781" w:history="1">
            <w:r w:rsidRPr="00EC7C22">
              <w:rPr>
                <w:rStyle w:val="Hyperlink"/>
                <w:noProof/>
              </w:rPr>
              <w:t>4.1 Performance and Trade-offs of Algorithms</w:t>
            </w:r>
            <w:r>
              <w:rPr>
                <w:noProof/>
                <w:webHidden/>
              </w:rPr>
              <w:tab/>
            </w:r>
            <w:r>
              <w:rPr>
                <w:noProof/>
                <w:webHidden/>
              </w:rPr>
              <w:fldChar w:fldCharType="begin"/>
            </w:r>
            <w:r>
              <w:rPr>
                <w:noProof/>
                <w:webHidden/>
              </w:rPr>
              <w:instrText xml:space="preserve"> PAGEREF _Toc190093781 \h </w:instrText>
            </w:r>
            <w:r>
              <w:rPr>
                <w:noProof/>
                <w:webHidden/>
              </w:rPr>
            </w:r>
            <w:r>
              <w:rPr>
                <w:noProof/>
                <w:webHidden/>
              </w:rPr>
              <w:fldChar w:fldCharType="separate"/>
            </w:r>
            <w:r w:rsidR="00B73BEC">
              <w:rPr>
                <w:noProof/>
                <w:webHidden/>
              </w:rPr>
              <w:t>5</w:t>
            </w:r>
            <w:r>
              <w:rPr>
                <w:noProof/>
                <w:webHidden/>
              </w:rPr>
              <w:fldChar w:fldCharType="end"/>
            </w:r>
          </w:hyperlink>
        </w:p>
        <w:p w14:paraId="2238C352" w14:textId="3150BD27" w:rsidR="001F2186" w:rsidRDefault="001F2186">
          <w:pPr>
            <w:pStyle w:val="TOC2"/>
            <w:tabs>
              <w:tab w:val="right" w:leader="dot" w:pos="9350"/>
            </w:tabs>
            <w:rPr>
              <w:noProof/>
            </w:rPr>
          </w:pPr>
          <w:hyperlink w:anchor="_Toc190093782" w:history="1">
            <w:r w:rsidRPr="00EC7C22">
              <w:rPr>
                <w:rStyle w:val="Hyperlink"/>
                <w:noProof/>
              </w:rPr>
              <w:t>4.2 Data Challenges</w:t>
            </w:r>
            <w:r>
              <w:rPr>
                <w:noProof/>
                <w:webHidden/>
              </w:rPr>
              <w:tab/>
            </w:r>
            <w:r>
              <w:rPr>
                <w:noProof/>
                <w:webHidden/>
              </w:rPr>
              <w:fldChar w:fldCharType="begin"/>
            </w:r>
            <w:r>
              <w:rPr>
                <w:noProof/>
                <w:webHidden/>
              </w:rPr>
              <w:instrText xml:space="preserve"> PAGEREF _Toc190093782 \h </w:instrText>
            </w:r>
            <w:r>
              <w:rPr>
                <w:noProof/>
                <w:webHidden/>
              </w:rPr>
            </w:r>
            <w:r>
              <w:rPr>
                <w:noProof/>
                <w:webHidden/>
              </w:rPr>
              <w:fldChar w:fldCharType="separate"/>
            </w:r>
            <w:r w:rsidR="00B73BEC">
              <w:rPr>
                <w:noProof/>
                <w:webHidden/>
              </w:rPr>
              <w:t>6</w:t>
            </w:r>
            <w:r>
              <w:rPr>
                <w:noProof/>
                <w:webHidden/>
              </w:rPr>
              <w:fldChar w:fldCharType="end"/>
            </w:r>
          </w:hyperlink>
        </w:p>
        <w:p w14:paraId="76A9D77C" w14:textId="09D2FFB6" w:rsidR="001F2186" w:rsidRDefault="001F2186">
          <w:pPr>
            <w:pStyle w:val="TOC2"/>
            <w:tabs>
              <w:tab w:val="right" w:leader="dot" w:pos="9350"/>
            </w:tabs>
            <w:rPr>
              <w:noProof/>
            </w:rPr>
          </w:pPr>
          <w:hyperlink w:anchor="_Toc190093783" w:history="1">
            <w:r w:rsidRPr="00EC7C22">
              <w:rPr>
                <w:rStyle w:val="Hyperlink"/>
                <w:noProof/>
              </w:rPr>
              <w:t>4.3 Practical Applications And Limitations</w:t>
            </w:r>
            <w:r>
              <w:rPr>
                <w:noProof/>
                <w:webHidden/>
              </w:rPr>
              <w:tab/>
            </w:r>
            <w:r>
              <w:rPr>
                <w:noProof/>
                <w:webHidden/>
              </w:rPr>
              <w:fldChar w:fldCharType="begin"/>
            </w:r>
            <w:r>
              <w:rPr>
                <w:noProof/>
                <w:webHidden/>
              </w:rPr>
              <w:instrText xml:space="preserve"> PAGEREF _Toc190093783 \h </w:instrText>
            </w:r>
            <w:r>
              <w:rPr>
                <w:noProof/>
                <w:webHidden/>
              </w:rPr>
            </w:r>
            <w:r>
              <w:rPr>
                <w:noProof/>
                <w:webHidden/>
              </w:rPr>
              <w:fldChar w:fldCharType="separate"/>
            </w:r>
            <w:r w:rsidR="00B73BEC">
              <w:rPr>
                <w:noProof/>
                <w:webHidden/>
              </w:rPr>
              <w:t>6</w:t>
            </w:r>
            <w:r>
              <w:rPr>
                <w:noProof/>
                <w:webHidden/>
              </w:rPr>
              <w:fldChar w:fldCharType="end"/>
            </w:r>
          </w:hyperlink>
        </w:p>
        <w:p w14:paraId="6CBCA0D0" w14:textId="2441BF44" w:rsidR="001F2186" w:rsidRDefault="001F2186">
          <w:pPr>
            <w:pStyle w:val="TOC2"/>
            <w:tabs>
              <w:tab w:val="right" w:leader="dot" w:pos="9350"/>
            </w:tabs>
            <w:rPr>
              <w:noProof/>
            </w:rPr>
          </w:pPr>
          <w:hyperlink w:anchor="_Toc190093784" w:history="1">
            <w:r w:rsidRPr="00EC7C22">
              <w:rPr>
                <w:rStyle w:val="Hyperlink"/>
                <w:noProof/>
              </w:rPr>
              <w:t>4.4 Future Directions for Research</w:t>
            </w:r>
            <w:r>
              <w:rPr>
                <w:noProof/>
                <w:webHidden/>
              </w:rPr>
              <w:tab/>
            </w:r>
            <w:r>
              <w:rPr>
                <w:noProof/>
                <w:webHidden/>
              </w:rPr>
              <w:fldChar w:fldCharType="begin"/>
            </w:r>
            <w:r>
              <w:rPr>
                <w:noProof/>
                <w:webHidden/>
              </w:rPr>
              <w:instrText xml:space="preserve"> PAGEREF _Toc190093784 \h </w:instrText>
            </w:r>
            <w:r>
              <w:rPr>
                <w:noProof/>
                <w:webHidden/>
              </w:rPr>
            </w:r>
            <w:r>
              <w:rPr>
                <w:noProof/>
                <w:webHidden/>
              </w:rPr>
              <w:fldChar w:fldCharType="separate"/>
            </w:r>
            <w:r w:rsidR="00B73BEC">
              <w:rPr>
                <w:noProof/>
                <w:webHidden/>
              </w:rPr>
              <w:t>7</w:t>
            </w:r>
            <w:r>
              <w:rPr>
                <w:noProof/>
                <w:webHidden/>
              </w:rPr>
              <w:fldChar w:fldCharType="end"/>
            </w:r>
          </w:hyperlink>
        </w:p>
        <w:p w14:paraId="1B7233A4" w14:textId="5F0BD146" w:rsidR="001F2186" w:rsidRDefault="001F2186">
          <w:pPr>
            <w:pStyle w:val="TOC1"/>
            <w:tabs>
              <w:tab w:val="right" w:leader="dot" w:pos="9350"/>
            </w:tabs>
            <w:rPr>
              <w:noProof/>
            </w:rPr>
          </w:pPr>
          <w:hyperlink w:anchor="_Toc190093785" w:history="1">
            <w:r w:rsidRPr="00EC7C22">
              <w:rPr>
                <w:rStyle w:val="Hyperlink"/>
                <w:noProof/>
              </w:rPr>
              <w:t>Conclusion</w:t>
            </w:r>
            <w:r>
              <w:rPr>
                <w:noProof/>
                <w:webHidden/>
              </w:rPr>
              <w:tab/>
            </w:r>
            <w:r>
              <w:rPr>
                <w:noProof/>
                <w:webHidden/>
              </w:rPr>
              <w:fldChar w:fldCharType="begin"/>
            </w:r>
            <w:r>
              <w:rPr>
                <w:noProof/>
                <w:webHidden/>
              </w:rPr>
              <w:instrText xml:space="preserve"> PAGEREF _Toc190093785 \h </w:instrText>
            </w:r>
            <w:r>
              <w:rPr>
                <w:noProof/>
                <w:webHidden/>
              </w:rPr>
            </w:r>
            <w:r>
              <w:rPr>
                <w:noProof/>
                <w:webHidden/>
              </w:rPr>
              <w:fldChar w:fldCharType="separate"/>
            </w:r>
            <w:r w:rsidR="00B73BEC">
              <w:rPr>
                <w:noProof/>
                <w:webHidden/>
              </w:rPr>
              <w:t>8</w:t>
            </w:r>
            <w:r>
              <w:rPr>
                <w:noProof/>
                <w:webHidden/>
              </w:rPr>
              <w:fldChar w:fldCharType="end"/>
            </w:r>
          </w:hyperlink>
        </w:p>
        <w:p w14:paraId="0733D999" w14:textId="32381AEE" w:rsidR="001F2186" w:rsidRDefault="001F2186">
          <w:pPr>
            <w:pStyle w:val="TOC1"/>
            <w:tabs>
              <w:tab w:val="right" w:leader="dot" w:pos="9350"/>
            </w:tabs>
            <w:rPr>
              <w:noProof/>
            </w:rPr>
          </w:pPr>
          <w:hyperlink w:anchor="_Toc190093786" w:history="1">
            <w:r w:rsidRPr="00EC7C22">
              <w:rPr>
                <w:rStyle w:val="Hyperlink"/>
                <w:noProof/>
              </w:rPr>
              <w:t>References</w:t>
            </w:r>
            <w:r>
              <w:rPr>
                <w:noProof/>
                <w:webHidden/>
              </w:rPr>
              <w:tab/>
            </w:r>
            <w:r>
              <w:rPr>
                <w:noProof/>
                <w:webHidden/>
              </w:rPr>
              <w:fldChar w:fldCharType="begin"/>
            </w:r>
            <w:r>
              <w:rPr>
                <w:noProof/>
                <w:webHidden/>
              </w:rPr>
              <w:instrText xml:space="preserve"> PAGEREF _Toc190093786 \h </w:instrText>
            </w:r>
            <w:r>
              <w:rPr>
                <w:noProof/>
                <w:webHidden/>
              </w:rPr>
            </w:r>
            <w:r>
              <w:rPr>
                <w:noProof/>
                <w:webHidden/>
              </w:rPr>
              <w:fldChar w:fldCharType="separate"/>
            </w:r>
            <w:r w:rsidR="00B73BEC">
              <w:rPr>
                <w:noProof/>
                <w:webHidden/>
              </w:rPr>
              <w:t>9</w:t>
            </w:r>
            <w:r>
              <w:rPr>
                <w:noProof/>
                <w:webHidden/>
              </w:rPr>
              <w:fldChar w:fldCharType="end"/>
            </w:r>
          </w:hyperlink>
        </w:p>
        <w:p w14:paraId="70AB49FE" w14:textId="1BF72885" w:rsidR="001F2186" w:rsidRDefault="001F2186">
          <w:r>
            <w:rPr>
              <w:b/>
              <w:bCs/>
              <w:noProof/>
            </w:rPr>
            <w:fldChar w:fldCharType="end"/>
          </w:r>
        </w:p>
      </w:sdtContent>
    </w:sdt>
    <w:p w14:paraId="4C744AE9" w14:textId="246A994C" w:rsidR="001F2186" w:rsidRDefault="001F2186" w:rsidP="00B429EC">
      <w:pPr>
        <w:spacing w:line="360" w:lineRule="auto"/>
        <w:jc w:val="both"/>
        <w:rPr>
          <w:rFonts w:ascii="Times New Roman" w:hAnsi="Times New Roman" w:cs="Times New Roman"/>
        </w:rPr>
        <w:sectPr w:rsidR="001F2186">
          <w:footerReference w:type="default" r:id="rId7"/>
          <w:pgSz w:w="12240" w:h="15840"/>
          <w:pgMar w:top="1440" w:right="1440" w:bottom="1440" w:left="1440" w:header="720" w:footer="720" w:gutter="0"/>
          <w:cols w:space="720"/>
          <w:docGrid w:linePitch="360"/>
        </w:sectPr>
      </w:pPr>
    </w:p>
    <w:p w14:paraId="35F8EEFD" w14:textId="77777777" w:rsidR="001F2186" w:rsidRPr="00B429EC" w:rsidRDefault="001F2186" w:rsidP="00B429EC">
      <w:pPr>
        <w:spacing w:line="360" w:lineRule="auto"/>
        <w:jc w:val="both"/>
        <w:rPr>
          <w:rFonts w:ascii="Times New Roman" w:hAnsi="Times New Roman" w:cs="Times New Roman"/>
          <w:b/>
          <w:bCs/>
        </w:rPr>
      </w:pPr>
    </w:p>
    <w:p w14:paraId="54AC5C90" w14:textId="77777777" w:rsidR="005E6D78" w:rsidRPr="00B429EC" w:rsidRDefault="005E6D78" w:rsidP="00B429EC">
      <w:pPr>
        <w:pStyle w:val="Heading1"/>
      </w:pPr>
      <w:bookmarkStart w:id="0" w:name="_Toc190093771"/>
      <w:r w:rsidRPr="00B429EC">
        <w:t>1. Introduction</w:t>
      </w:r>
      <w:bookmarkEnd w:id="0"/>
    </w:p>
    <w:p w14:paraId="7367EA2F" w14:textId="77777777" w:rsidR="005E6D78" w:rsidRPr="00B429EC" w:rsidRDefault="005E6D78" w:rsidP="00B429EC">
      <w:pPr>
        <w:spacing w:line="360" w:lineRule="auto"/>
        <w:jc w:val="both"/>
        <w:rPr>
          <w:rFonts w:ascii="Times New Roman" w:hAnsi="Times New Roman" w:cs="Times New Roman"/>
        </w:rPr>
      </w:pPr>
    </w:p>
    <w:p w14:paraId="74900029" w14:textId="77777777" w:rsidR="005E6D78" w:rsidRPr="00B429EC" w:rsidRDefault="005E6D78" w:rsidP="00B429EC">
      <w:pPr>
        <w:spacing w:line="360" w:lineRule="auto"/>
        <w:jc w:val="both"/>
        <w:rPr>
          <w:rFonts w:ascii="Times New Roman" w:hAnsi="Times New Roman" w:cs="Times New Roman"/>
        </w:rPr>
      </w:pPr>
      <w:r w:rsidRPr="00B429EC">
        <w:rPr>
          <w:rFonts w:ascii="Times New Roman" w:hAnsi="Times New Roman" w:cs="Times New Roman"/>
        </w:rPr>
        <w:t>DM stands as a persistent blood sugar elevation that qualifies as one of the leading causes of mortality and disability world-wide. A correct first-line approach starts with early detection and prevention of neuropathy alongside cardiovascular diseases and renal failure and additional complications. The current methods of historical diagnosis focus on manual medical record examinations yet they struggle with processing complex modern healthcare information. AI-based predictive analytics operate as a transformative application of predictive analytics that leverages Machine Learning and Deep Learning techniques to identify diseases using risk factors which then generates personalized intervention strategies.</w:t>
      </w:r>
    </w:p>
    <w:p w14:paraId="53632519" w14:textId="77777777" w:rsidR="005E6D78" w:rsidRPr="00B429EC" w:rsidRDefault="005E6D78" w:rsidP="00B429EC">
      <w:pPr>
        <w:pStyle w:val="Heading1"/>
      </w:pPr>
      <w:bookmarkStart w:id="1" w:name="_Toc190093772"/>
      <w:r w:rsidRPr="00B429EC">
        <w:t>2. Objective</w:t>
      </w:r>
      <w:bookmarkEnd w:id="1"/>
    </w:p>
    <w:p w14:paraId="1D9301D5" w14:textId="77777777" w:rsidR="005E6D78" w:rsidRPr="00B429EC" w:rsidRDefault="005E6D78" w:rsidP="00B429EC">
      <w:pPr>
        <w:spacing w:line="360" w:lineRule="auto"/>
        <w:jc w:val="both"/>
        <w:rPr>
          <w:rFonts w:ascii="Times New Roman" w:hAnsi="Times New Roman" w:cs="Times New Roman"/>
        </w:rPr>
      </w:pPr>
    </w:p>
    <w:p w14:paraId="2E778A86" w14:textId="1C74A93A" w:rsidR="005E6D78" w:rsidRPr="00B429EC" w:rsidRDefault="005E6D78" w:rsidP="00B429EC">
      <w:pPr>
        <w:spacing w:line="360" w:lineRule="auto"/>
        <w:jc w:val="both"/>
        <w:rPr>
          <w:rFonts w:ascii="Times New Roman" w:hAnsi="Times New Roman" w:cs="Times New Roman"/>
        </w:rPr>
      </w:pPr>
      <w:r w:rsidRPr="00B429EC">
        <w:rPr>
          <w:rFonts w:ascii="Times New Roman" w:hAnsi="Times New Roman" w:cs="Times New Roman"/>
        </w:rPr>
        <w:t xml:space="preserve">The aim of this article is to examine how AI/ML techniques are used for detecting diabetes at its initial stages and performing preventative </w:t>
      </w:r>
      <w:proofErr w:type="spellStart"/>
      <w:r w:rsidRPr="00B429EC">
        <w:rPr>
          <w:rFonts w:ascii="Times New Roman" w:hAnsi="Times New Roman" w:cs="Times New Roman"/>
        </w:rPr>
        <w:t>measures.Assess</w:t>
      </w:r>
      <w:proofErr w:type="spellEnd"/>
      <w:r w:rsidRPr="00B429EC">
        <w:rPr>
          <w:rFonts w:ascii="Times New Roman" w:hAnsi="Times New Roman" w:cs="Times New Roman"/>
        </w:rPr>
        <w:t xml:space="preserve"> the newly implemented Diabetes models based on AI /ML /DL </w:t>
      </w:r>
      <w:proofErr w:type="spellStart"/>
      <w:r w:rsidRPr="00B429EC">
        <w:rPr>
          <w:rFonts w:ascii="Times New Roman" w:hAnsi="Times New Roman" w:cs="Times New Roman"/>
        </w:rPr>
        <w:t>technologies.The</w:t>
      </w:r>
      <w:proofErr w:type="spellEnd"/>
      <w:r w:rsidRPr="00B429EC">
        <w:rPr>
          <w:rFonts w:ascii="Times New Roman" w:hAnsi="Times New Roman" w:cs="Times New Roman"/>
        </w:rPr>
        <w:t xml:space="preserve"> model's execution shows its performance outcomes through data </w:t>
      </w:r>
      <w:proofErr w:type="spellStart"/>
      <w:r w:rsidRPr="00B429EC">
        <w:rPr>
          <w:rFonts w:ascii="Times New Roman" w:hAnsi="Times New Roman" w:cs="Times New Roman"/>
        </w:rPr>
        <w:t>assessment.preprocessing</w:t>
      </w:r>
      <w:proofErr w:type="spellEnd"/>
      <w:r w:rsidRPr="00B429EC">
        <w:rPr>
          <w:rFonts w:ascii="Times New Roman" w:hAnsi="Times New Roman" w:cs="Times New Roman"/>
        </w:rPr>
        <w:t xml:space="preserve"> and feature </w:t>
      </w:r>
      <w:proofErr w:type="spellStart"/>
      <w:r w:rsidRPr="00B429EC">
        <w:rPr>
          <w:rFonts w:ascii="Times New Roman" w:hAnsi="Times New Roman" w:cs="Times New Roman"/>
        </w:rPr>
        <w:t>selection.The</w:t>
      </w:r>
      <w:proofErr w:type="spellEnd"/>
      <w:r w:rsidRPr="00B429EC">
        <w:rPr>
          <w:rFonts w:ascii="Times New Roman" w:hAnsi="Times New Roman" w:cs="Times New Roman"/>
        </w:rPr>
        <w:t xml:space="preserve"> system needs register and classification routines for dataset imbalance detection alongside model interpretability assessment.interpretability.AI should be adopted as an advanced clinical technology which improves clinical pathways and delivers IOT-based healthcare monitoring systems.</w:t>
      </w:r>
    </w:p>
    <w:p w14:paraId="3B09F0C0" w14:textId="77777777" w:rsidR="005E6D78" w:rsidRPr="00B429EC" w:rsidRDefault="005E6D78" w:rsidP="00B429EC">
      <w:pPr>
        <w:pStyle w:val="Heading1"/>
      </w:pPr>
      <w:bookmarkStart w:id="2" w:name="_Toc190093773"/>
      <w:r w:rsidRPr="00B429EC">
        <w:t>3. Literature Review</w:t>
      </w:r>
      <w:bookmarkEnd w:id="2"/>
    </w:p>
    <w:p w14:paraId="0765C6D4" w14:textId="77777777" w:rsidR="005E6D78" w:rsidRPr="00B429EC" w:rsidRDefault="005E6D78" w:rsidP="00B429EC">
      <w:pPr>
        <w:spacing w:line="360" w:lineRule="auto"/>
        <w:jc w:val="both"/>
        <w:rPr>
          <w:rFonts w:ascii="Times New Roman" w:hAnsi="Times New Roman" w:cs="Times New Roman"/>
        </w:rPr>
      </w:pPr>
    </w:p>
    <w:p w14:paraId="668954A8" w14:textId="77777777" w:rsidR="005E6D78" w:rsidRPr="00B429EC" w:rsidRDefault="005E6D78" w:rsidP="00B429EC">
      <w:pPr>
        <w:spacing w:line="360" w:lineRule="auto"/>
        <w:jc w:val="both"/>
        <w:rPr>
          <w:rFonts w:ascii="Times New Roman" w:hAnsi="Times New Roman" w:cs="Times New Roman"/>
        </w:rPr>
      </w:pPr>
      <w:r w:rsidRPr="00B429EC">
        <w:rPr>
          <w:rFonts w:ascii="Times New Roman" w:hAnsi="Times New Roman" w:cs="Times New Roman"/>
        </w:rPr>
        <w:t xml:space="preserve">Various scientific investigations have focused on how Artificial Intelligence along with Machine Learning functions to detect and handle diabetes. </w:t>
      </w:r>
    </w:p>
    <w:p w14:paraId="3D81A03A" w14:textId="77777777" w:rsidR="005E6D78" w:rsidRPr="00B429EC" w:rsidRDefault="005E6D78" w:rsidP="00B429EC">
      <w:pPr>
        <w:spacing w:line="360" w:lineRule="auto"/>
        <w:jc w:val="both"/>
        <w:rPr>
          <w:rFonts w:ascii="Times New Roman" w:hAnsi="Times New Roman" w:cs="Times New Roman"/>
          <w:b/>
          <w:bCs/>
        </w:rPr>
      </w:pPr>
    </w:p>
    <w:p w14:paraId="30EC99D4" w14:textId="2BEBB202" w:rsidR="005E6D78" w:rsidRPr="00B429EC" w:rsidRDefault="00EF02E6" w:rsidP="00B429EC">
      <w:pPr>
        <w:spacing w:line="360" w:lineRule="auto"/>
        <w:jc w:val="both"/>
        <w:rPr>
          <w:rFonts w:ascii="Times New Roman" w:hAnsi="Times New Roman" w:cs="Times New Roman"/>
        </w:rPr>
      </w:pPr>
      <w:r w:rsidRPr="00B429EC">
        <w:rPr>
          <w:rFonts w:ascii="Times New Roman" w:hAnsi="Times New Roman" w:cs="Times New Roman"/>
        </w:rPr>
        <w:t>The application of AI technologies supports both predictive analytics and diagnostic imaging as well as monitoring medical patients and their engagement with healthcare services.</w:t>
      </w:r>
      <w:r w:rsidR="005E6D78" w:rsidRPr="00B429EC">
        <w:rPr>
          <w:rFonts w:ascii="Times New Roman" w:hAnsi="Times New Roman" w:cs="Times New Roman"/>
        </w:rPr>
        <w:t xml:space="preserve"> The research examines fundamental prediction and prevention strategies of diabetes which AI has recently developed. This report </w:t>
      </w:r>
      <w:r w:rsidR="005E6D78" w:rsidRPr="00B429EC">
        <w:rPr>
          <w:rFonts w:ascii="Times New Roman" w:hAnsi="Times New Roman" w:cs="Times New Roman"/>
        </w:rPr>
        <w:lastRenderedPageBreak/>
        <w:t xml:space="preserve">analyzes methodology together with new research results to justify the provided information through systematic review summaries. </w:t>
      </w:r>
    </w:p>
    <w:p w14:paraId="7FD61BCD" w14:textId="77777777" w:rsidR="005E6D78" w:rsidRPr="00B429EC" w:rsidRDefault="005E6D78" w:rsidP="00B429EC">
      <w:pPr>
        <w:pStyle w:val="Heading2"/>
      </w:pPr>
    </w:p>
    <w:p w14:paraId="53F573BE" w14:textId="77777777" w:rsidR="005E6D78" w:rsidRPr="00B429EC" w:rsidRDefault="005E6D78" w:rsidP="00B429EC">
      <w:pPr>
        <w:pStyle w:val="Heading2"/>
      </w:pPr>
      <w:bookmarkStart w:id="3" w:name="_Toc190093774"/>
      <w:r w:rsidRPr="00B429EC">
        <w:t>3.1. Predictive Modeling for Diabetes Risk Assessment</w:t>
      </w:r>
      <w:bookmarkEnd w:id="3"/>
      <w:r w:rsidRPr="00B429EC">
        <w:t xml:space="preserve"> </w:t>
      </w:r>
    </w:p>
    <w:p w14:paraId="0A662C00" w14:textId="77777777" w:rsidR="005E6D78" w:rsidRPr="00B429EC" w:rsidRDefault="005E6D78" w:rsidP="00B429EC">
      <w:pPr>
        <w:spacing w:line="360" w:lineRule="auto"/>
        <w:jc w:val="both"/>
        <w:rPr>
          <w:rFonts w:ascii="Times New Roman" w:hAnsi="Times New Roman" w:cs="Times New Roman"/>
        </w:rPr>
      </w:pPr>
    </w:p>
    <w:p w14:paraId="0CB2A5AA" w14:textId="77777777" w:rsidR="005E6D78" w:rsidRPr="00B429EC" w:rsidRDefault="005E6D78" w:rsidP="00B429EC">
      <w:pPr>
        <w:spacing w:line="360" w:lineRule="auto"/>
        <w:jc w:val="both"/>
        <w:rPr>
          <w:rFonts w:ascii="Times New Roman" w:hAnsi="Times New Roman" w:cs="Times New Roman"/>
        </w:rPr>
      </w:pPr>
      <w:r w:rsidRPr="00B429EC">
        <w:rPr>
          <w:rFonts w:ascii="Times New Roman" w:hAnsi="Times New Roman" w:cs="Times New Roman"/>
        </w:rPr>
        <w:t xml:space="preserve">The predictive models operated by AI-powered ML algorithms evaluate patient diabetes risks when they process different data forms such as EHRs alongside genomics data and real-time patient monitoring data. </w:t>
      </w:r>
    </w:p>
    <w:p w14:paraId="3C8A1DEF" w14:textId="77777777" w:rsidR="005E6D78" w:rsidRPr="00B429EC" w:rsidRDefault="005E6D78" w:rsidP="00B429EC">
      <w:pPr>
        <w:spacing w:line="360" w:lineRule="auto"/>
        <w:jc w:val="both"/>
        <w:rPr>
          <w:rFonts w:ascii="Times New Roman" w:hAnsi="Times New Roman" w:cs="Times New Roman"/>
        </w:rPr>
      </w:pPr>
    </w:p>
    <w:p w14:paraId="4519897E" w14:textId="19AB35FD" w:rsidR="004B2063" w:rsidRPr="00B429EC" w:rsidRDefault="005E6D78" w:rsidP="00B429EC">
      <w:pPr>
        <w:spacing w:line="360" w:lineRule="auto"/>
        <w:jc w:val="both"/>
        <w:rPr>
          <w:rFonts w:ascii="Times New Roman" w:hAnsi="Times New Roman" w:cs="Times New Roman"/>
        </w:rPr>
      </w:pPr>
      <w:r w:rsidRPr="00B429EC">
        <w:rPr>
          <w:rFonts w:ascii="Times New Roman" w:hAnsi="Times New Roman" w:cs="Times New Roman"/>
        </w:rPr>
        <w:t xml:space="preserve">AI systems deployed by Khalifa and </w:t>
      </w:r>
      <w:proofErr w:type="spellStart"/>
      <w:r w:rsidRPr="00B429EC">
        <w:rPr>
          <w:rFonts w:ascii="Times New Roman" w:hAnsi="Times New Roman" w:cs="Times New Roman"/>
        </w:rPr>
        <w:t>Albadawy</w:t>
      </w:r>
      <w:proofErr w:type="spellEnd"/>
      <w:r w:rsidRPr="00B429EC">
        <w:rPr>
          <w:rFonts w:ascii="Times New Roman" w:hAnsi="Times New Roman" w:cs="Times New Roman"/>
        </w:rPr>
        <w:t xml:space="preserve"> emphasize risk stratification along with diabetes prediction and shared comorbidities identification because they exhibit extensive capability in this field as Decision Trees and Random Forest and Neural Networks demonstrate.</w:t>
      </w:r>
    </w:p>
    <w:p w14:paraId="15FB52F0" w14:textId="77777777" w:rsidR="002A65EC" w:rsidRPr="00B429EC" w:rsidRDefault="002A65EC" w:rsidP="00B429EC">
      <w:pPr>
        <w:spacing w:line="360" w:lineRule="auto"/>
        <w:jc w:val="both"/>
        <w:rPr>
          <w:rFonts w:ascii="Times New Roman" w:hAnsi="Times New Roman" w:cs="Times New Roman"/>
        </w:rPr>
      </w:pPr>
      <w:r w:rsidRPr="00B429EC">
        <w:rPr>
          <w:rFonts w:ascii="Times New Roman" w:hAnsi="Times New Roman" w:cs="Times New Roman"/>
        </w:rPr>
        <w:t xml:space="preserve">Research has demonstrated that using artificial intelligence shows potential as a tool to identify diabetes development trajectories. The authors from Zou et al. (2024) showed that </w:t>
      </w:r>
      <w:proofErr w:type="spellStart"/>
      <w:r w:rsidRPr="00B429EC">
        <w:rPr>
          <w:rFonts w:ascii="Times New Roman" w:hAnsi="Times New Roman" w:cs="Times New Roman"/>
        </w:rPr>
        <w:t>XGBoost</w:t>
      </w:r>
      <w:proofErr w:type="spellEnd"/>
      <w:r w:rsidRPr="00B429EC">
        <w:rPr>
          <w:rFonts w:ascii="Times New Roman" w:hAnsi="Times New Roman" w:cs="Times New Roman"/>
        </w:rPr>
        <w:t xml:space="preserve">-based diabetes progression models delivered enhanced results when they applied the intervention for stratifying prediabetic patients. Wei et al. (2022) designed a framework based on ML to forecast diabetes development due to environmental chemicals thereby displaying AI's power to link unconventional health risks </w:t>
      </w:r>
      <w:r w:rsidRPr="00B429EC">
        <w:rPr>
          <w:rFonts w:ascii="Times New Roman" w:eastAsia="MS Gothic" w:hAnsi="Times New Roman" w:cs="Times New Roman"/>
        </w:rPr>
        <w:t>【</w:t>
      </w:r>
      <w:r w:rsidRPr="00B429EC">
        <w:rPr>
          <w:rFonts w:ascii="Times New Roman" w:hAnsi="Times New Roman" w:cs="Times New Roman"/>
        </w:rPr>
        <w:t>5</w:t>
      </w:r>
      <w:r w:rsidRPr="00B429EC">
        <w:rPr>
          <w:rFonts w:ascii="Times New Roman" w:eastAsia="MS Gothic" w:hAnsi="Times New Roman" w:cs="Times New Roman"/>
        </w:rPr>
        <w:t>】</w:t>
      </w:r>
      <w:r w:rsidRPr="00B429EC">
        <w:rPr>
          <w:rFonts w:ascii="Times New Roman" w:hAnsi="Times New Roman" w:cs="Times New Roman"/>
        </w:rPr>
        <w:t>.</w:t>
      </w:r>
    </w:p>
    <w:p w14:paraId="65A96FB7" w14:textId="77777777" w:rsidR="002A65EC" w:rsidRDefault="002A65EC" w:rsidP="00B429EC">
      <w:pPr>
        <w:pStyle w:val="Heading2"/>
      </w:pPr>
      <w:bookmarkStart w:id="4" w:name="_Toc190093775"/>
      <w:r w:rsidRPr="00B429EC">
        <w:t>3.2 Deep Learning and Ensemble Techniques in Modeling Diabetes Prediction</w:t>
      </w:r>
      <w:bookmarkEnd w:id="4"/>
    </w:p>
    <w:p w14:paraId="47CDC189" w14:textId="77777777" w:rsidR="001F2186" w:rsidRPr="001F2186" w:rsidRDefault="001F2186" w:rsidP="001F2186"/>
    <w:p w14:paraId="59E63A0A" w14:textId="5D14DB91" w:rsidR="002A65EC" w:rsidRPr="00B429EC" w:rsidRDefault="002A65EC" w:rsidP="00B429EC">
      <w:pPr>
        <w:spacing w:line="360" w:lineRule="auto"/>
        <w:jc w:val="both"/>
        <w:rPr>
          <w:rFonts w:ascii="Times New Roman" w:hAnsi="Times New Roman" w:cs="Times New Roman"/>
        </w:rPr>
      </w:pPr>
      <w:r w:rsidRPr="00B429EC">
        <w:rPr>
          <w:rFonts w:ascii="Times New Roman" w:hAnsi="Times New Roman" w:cs="Times New Roman"/>
        </w:rPr>
        <w:t xml:space="preserve">Deep learning, in conjunction with ensemble methods such as </w:t>
      </w:r>
      <w:proofErr w:type="spellStart"/>
      <w:r w:rsidRPr="00B429EC">
        <w:rPr>
          <w:rFonts w:ascii="Times New Roman" w:hAnsi="Times New Roman" w:cs="Times New Roman"/>
        </w:rPr>
        <w:t>XGBoost</w:t>
      </w:r>
      <w:proofErr w:type="spellEnd"/>
      <w:r w:rsidRPr="00B429EC">
        <w:rPr>
          <w:rFonts w:ascii="Times New Roman" w:hAnsi="Times New Roman" w:cs="Times New Roman"/>
        </w:rPr>
        <w:t xml:space="preserve"> and Random</w:t>
      </w:r>
      <w:r w:rsidR="00B429EC">
        <w:rPr>
          <w:rFonts w:ascii="Times New Roman" w:hAnsi="Times New Roman" w:cs="Times New Roman"/>
        </w:rPr>
        <w:t xml:space="preserve">. </w:t>
      </w:r>
      <w:r w:rsidRPr="00B429EC">
        <w:rPr>
          <w:rFonts w:ascii="Times New Roman" w:hAnsi="Times New Roman" w:cs="Times New Roman"/>
        </w:rPr>
        <w:t>Modern researchers developed Forest as a new predictive method which provides accurate results.</w:t>
      </w:r>
      <w:r w:rsidR="00B429EC">
        <w:rPr>
          <w:rFonts w:ascii="Times New Roman" w:hAnsi="Times New Roman" w:cs="Times New Roman"/>
        </w:rPr>
        <w:t xml:space="preserve"> </w:t>
      </w:r>
      <w:r w:rsidRPr="00B429EC">
        <w:rPr>
          <w:rFonts w:ascii="Times New Roman" w:hAnsi="Times New Roman" w:cs="Times New Roman"/>
        </w:rPr>
        <w:t>the diabetes risk. Their capability against overfitting and ability to</w:t>
      </w:r>
      <w:r w:rsidR="00B429EC">
        <w:rPr>
          <w:rFonts w:ascii="Times New Roman" w:hAnsi="Times New Roman" w:cs="Times New Roman"/>
        </w:rPr>
        <w:t xml:space="preserve"> </w:t>
      </w:r>
      <w:r w:rsidRPr="00B429EC">
        <w:rPr>
          <w:rFonts w:ascii="Times New Roman" w:hAnsi="Times New Roman" w:cs="Times New Roman"/>
        </w:rPr>
        <w:t xml:space="preserve">The ability to work with high-dimensional data serves as the main aspect that will revolutionize this </w:t>
      </w:r>
      <w:proofErr w:type="spellStart"/>
      <w:proofErr w:type="gramStart"/>
      <w:r w:rsidRPr="00B429EC">
        <w:rPr>
          <w:rFonts w:ascii="Times New Roman" w:hAnsi="Times New Roman" w:cs="Times New Roman"/>
        </w:rPr>
        <w:t>process.The</w:t>
      </w:r>
      <w:proofErr w:type="spellEnd"/>
      <w:proofErr w:type="gramEnd"/>
      <w:r w:rsidRPr="00B429EC">
        <w:rPr>
          <w:rFonts w:ascii="Times New Roman" w:hAnsi="Times New Roman" w:cs="Times New Roman"/>
        </w:rPr>
        <w:t xml:space="preserve"> prediction of diabetes through traditional logistic models achieved performance results from ensemble models in 87.5% of examined cases according to Le et al. (2024).DL architectures improved the performance of predictions. </w:t>
      </w:r>
      <w:proofErr w:type="spellStart"/>
      <w:r w:rsidRPr="00B429EC">
        <w:rPr>
          <w:rFonts w:ascii="Times New Roman" w:hAnsi="Times New Roman" w:cs="Times New Roman"/>
        </w:rPr>
        <w:t>Gaso</w:t>
      </w:r>
      <w:proofErr w:type="spellEnd"/>
      <w:r w:rsidRPr="00B429EC">
        <w:rPr>
          <w:rFonts w:ascii="Times New Roman" w:hAnsi="Times New Roman" w:cs="Times New Roman"/>
        </w:rPr>
        <w:t xml:space="preserve"> et al. (2024) created a CNN for predicting hospital </w:t>
      </w:r>
      <w:proofErr w:type="gramStart"/>
      <w:r w:rsidRPr="00B429EC">
        <w:rPr>
          <w:rFonts w:ascii="Times New Roman" w:hAnsi="Times New Roman" w:cs="Times New Roman"/>
        </w:rPr>
        <w:t>readmission</w:t>
      </w:r>
      <w:proofErr w:type="gramEnd"/>
      <w:r w:rsidRPr="00B429EC">
        <w:rPr>
          <w:rFonts w:ascii="Times New Roman" w:hAnsi="Times New Roman" w:cs="Times New Roman"/>
        </w:rPr>
        <w:t xml:space="preserve"> in diabetic patients which achieved greater than 98% precision in its </w:t>
      </w:r>
      <w:proofErr w:type="spellStart"/>
      <w:proofErr w:type="gramStart"/>
      <w:r w:rsidRPr="00B429EC">
        <w:rPr>
          <w:rFonts w:ascii="Times New Roman" w:hAnsi="Times New Roman" w:cs="Times New Roman"/>
        </w:rPr>
        <w:t>predictions.Integration</w:t>
      </w:r>
      <w:proofErr w:type="spellEnd"/>
      <w:proofErr w:type="gramEnd"/>
      <w:r w:rsidRPr="00B429EC">
        <w:rPr>
          <w:rFonts w:ascii="Times New Roman" w:hAnsi="Times New Roman" w:cs="Times New Roman"/>
        </w:rPr>
        <w:t xml:space="preserve"> of the proposed models with synthetic data generation systems will solve existing dataset imbalance problems which commonly occur in diabetes prediction research..</w:t>
      </w:r>
    </w:p>
    <w:p w14:paraId="704D8A0A" w14:textId="77777777" w:rsidR="002A65EC" w:rsidRPr="00B429EC" w:rsidRDefault="002A65EC" w:rsidP="00B429EC">
      <w:pPr>
        <w:spacing w:line="360" w:lineRule="auto"/>
        <w:jc w:val="both"/>
        <w:rPr>
          <w:rFonts w:ascii="Times New Roman" w:hAnsi="Times New Roman" w:cs="Times New Roman"/>
        </w:rPr>
      </w:pPr>
    </w:p>
    <w:p w14:paraId="23B27A49" w14:textId="69B59DDD" w:rsidR="004B2063" w:rsidRPr="00B429EC" w:rsidRDefault="002A65EC" w:rsidP="00B429EC">
      <w:pPr>
        <w:spacing w:line="360" w:lineRule="auto"/>
        <w:jc w:val="both"/>
        <w:rPr>
          <w:rFonts w:ascii="Times New Roman" w:hAnsi="Times New Roman" w:cs="Times New Roman"/>
        </w:rPr>
      </w:pPr>
      <w:r w:rsidRPr="00B429EC">
        <w:rPr>
          <w:rFonts w:ascii="Times New Roman" w:hAnsi="Times New Roman" w:cs="Times New Roman"/>
        </w:rPr>
        <w:lastRenderedPageBreak/>
        <w:t>One of the most audible complaints about AI models for healthcare pertains to the complete opacity of models. This represents the commonly recognized issue referred to as the "black box" problem. SHAP or Shapley Additive Explanations combined with LIME serve as XAI techniques which provide clinical trustworthiness by making diabetes prediction models more open.</w:t>
      </w:r>
      <w:r w:rsidRPr="00B429EC">
        <w:rPr>
          <w:rFonts w:ascii="Times New Roman" w:hAnsi="Times New Roman" w:cs="Times New Roman"/>
          <w:b/>
          <w:bCs/>
        </w:rPr>
        <w:t xml:space="preserve"> </w:t>
      </w:r>
      <w:r w:rsidR="004B2063" w:rsidRPr="00B429EC">
        <w:rPr>
          <w:rFonts w:ascii="Times New Roman" w:hAnsi="Times New Roman" w:cs="Times New Roman"/>
        </w:rPr>
        <w:t>This, in particular, was observed in research by Byeon and Vinh (2024), where SHAP can recognize critical key risk factors like the level of blood glucose, BMI, and hypertension in predicting diabetes.</w:t>
      </w:r>
    </w:p>
    <w:p w14:paraId="110A194A" w14:textId="77777777" w:rsidR="004B2063" w:rsidRPr="00B429EC" w:rsidRDefault="004B2063" w:rsidP="00B429EC">
      <w:pPr>
        <w:spacing w:line="360" w:lineRule="auto"/>
        <w:jc w:val="both"/>
        <w:rPr>
          <w:rFonts w:ascii="Times New Roman" w:hAnsi="Times New Roman" w:cs="Times New Roman"/>
        </w:rPr>
      </w:pPr>
    </w:p>
    <w:p w14:paraId="4B78EC65" w14:textId="6594D8AD" w:rsidR="004B2063" w:rsidRPr="00B429EC" w:rsidRDefault="004B2063" w:rsidP="00B429EC">
      <w:pPr>
        <w:pStyle w:val="Heading2"/>
      </w:pPr>
      <w:bookmarkStart w:id="5" w:name="_Toc190093776"/>
      <w:r w:rsidRPr="00B429EC">
        <w:t>3.</w:t>
      </w:r>
      <w:r w:rsidR="00B429EC">
        <w:t>3</w:t>
      </w:r>
      <w:r w:rsidRPr="00B429EC">
        <w:t xml:space="preserve"> AI in Continuous Health Monitoring and IoT Integration</w:t>
      </w:r>
      <w:bookmarkEnd w:id="5"/>
    </w:p>
    <w:p w14:paraId="7911C796" w14:textId="77777777" w:rsidR="004B2063" w:rsidRPr="00B429EC" w:rsidRDefault="004B2063" w:rsidP="00B429EC">
      <w:pPr>
        <w:spacing w:line="360" w:lineRule="auto"/>
        <w:jc w:val="both"/>
        <w:rPr>
          <w:rFonts w:ascii="Times New Roman" w:hAnsi="Times New Roman" w:cs="Times New Roman"/>
        </w:rPr>
      </w:pPr>
    </w:p>
    <w:p w14:paraId="3A22D116" w14:textId="1D33C305" w:rsidR="004B2063" w:rsidRPr="00B429EC" w:rsidRDefault="00EF02E6" w:rsidP="00B429EC">
      <w:pPr>
        <w:spacing w:line="360" w:lineRule="auto"/>
        <w:jc w:val="both"/>
        <w:rPr>
          <w:rFonts w:ascii="Times New Roman" w:hAnsi="Times New Roman" w:cs="Times New Roman"/>
        </w:rPr>
      </w:pPr>
      <w:r w:rsidRPr="00B429EC">
        <w:rPr>
          <w:rFonts w:ascii="Times New Roman" w:hAnsi="Times New Roman" w:cs="Times New Roman"/>
        </w:rPr>
        <w:t>Current IoT technologies make it possible for real-time AI monitoring of chronic diseases particularly diabetes.</w:t>
      </w:r>
      <w:r w:rsidR="004B2063" w:rsidRPr="00B429EC">
        <w:rPr>
          <w:rFonts w:ascii="Times New Roman" w:hAnsi="Times New Roman" w:cs="Times New Roman"/>
          <w:b/>
          <w:bCs/>
        </w:rPr>
        <w:t xml:space="preserve"> </w:t>
      </w:r>
      <w:r w:rsidR="004B2063" w:rsidRPr="00B429EC">
        <w:rPr>
          <w:rFonts w:ascii="Times New Roman" w:hAnsi="Times New Roman" w:cs="Times New Roman"/>
        </w:rPr>
        <w:t xml:space="preserve">Khalifa and </w:t>
      </w:r>
      <w:proofErr w:type="spellStart"/>
      <w:r w:rsidR="004B2063" w:rsidRPr="00B429EC">
        <w:rPr>
          <w:rFonts w:ascii="Times New Roman" w:hAnsi="Times New Roman" w:cs="Times New Roman"/>
        </w:rPr>
        <w:t>Albadawy</w:t>
      </w:r>
      <w:proofErr w:type="spellEnd"/>
      <w:r w:rsidR="004B2063" w:rsidRPr="00B429EC">
        <w:rPr>
          <w:rFonts w:ascii="Times New Roman" w:hAnsi="Times New Roman" w:cs="Times New Roman"/>
        </w:rPr>
        <w:t xml:space="preserve"> (2024) identified one important boost in the race, which is AI-enabled wearable technologies that offer proactive management of diabetes through data-driven recommendations personalized to an individual patient</w:t>
      </w:r>
      <w:r w:rsidR="004B2063" w:rsidRPr="00B429EC">
        <w:rPr>
          <w:rFonts w:ascii="Times New Roman" w:eastAsia="MS Gothic" w:hAnsi="Times New Roman" w:cs="Times New Roman"/>
        </w:rPr>
        <w:t>【</w:t>
      </w:r>
      <w:r w:rsidR="004B2063" w:rsidRPr="00B429EC">
        <w:rPr>
          <w:rFonts w:ascii="Times New Roman" w:hAnsi="Times New Roman" w:cs="Times New Roman"/>
        </w:rPr>
        <w:t>5</w:t>
      </w:r>
      <w:r w:rsidR="004B2063" w:rsidRPr="00B429EC">
        <w:rPr>
          <w:rFonts w:ascii="Times New Roman" w:eastAsia="MS Gothic" w:hAnsi="Times New Roman" w:cs="Times New Roman"/>
        </w:rPr>
        <w:t>】</w:t>
      </w:r>
      <w:r w:rsidR="004B2063" w:rsidRPr="00B429EC">
        <w:rPr>
          <w:rFonts w:ascii="Times New Roman" w:hAnsi="Times New Roman" w:cs="Times New Roman"/>
        </w:rPr>
        <w:t>.</w:t>
      </w:r>
    </w:p>
    <w:p w14:paraId="64BBFBC0" w14:textId="77777777" w:rsidR="004B2063" w:rsidRPr="00B429EC" w:rsidRDefault="004B2063" w:rsidP="00B429EC">
      <w:pPr>
        <w:spacing w:line="360" w:lineRule="auto"/>
        <w:jc w:val="both"/>
        <w:rPr>
          <w:rFonts w:ascii="Times New Roman" w:hAnsi="Times New Roman" w:cs="Times New Roman"/>
        </w:rPr>
      </w:pPr>
    </w:p>
    <w:p w14:paraId="1AB5EEE3" w14:textId="77777777" w:rsidR="004B2063" w:rsidRPr="00B429EC" w:rsidRDefault="004B2063" w:rsidP="00B429EC">
      <w:pPr>
        <w:spacing w:line="360" w:lineRule="auto"/>
        <w:jc w:val="both"/>
        <w:rPr>
          <w:rFonts w:ascii="Times New Roman" w:hAnsi="Times New Roman" w:cs="Times New Roman"/>
        </w:rPr>
      </w:pPr>
      <w:r w:rsidRPr="00B429EC">
        <w:rPr>
          <w:rFonts w:ascii="Times New Roman" w:hAnsi="Times New Roman" w:cs="Times New Roman"/>
        </w:rPr>
        <w:t>Faruqui et al. (2019) conducted a study illustrating the usefulness of deep learning in CGMs, among which an LSTM-based RNN was able to predict glucose fluctuation with elevated accuracy while also making the patient increasingly self-manageable with time</w:t>
      </w:r>
      <w:r w:rsidRPr="00B429EC">
        <w:rPr>
          <w:rFonts w:ascii="Times New Roman" w:eastAsia="MS Gothic" w:hAnsi="Times New Roman" w:cs="Times New Roman"/>
        </w:rPr>
        <w:t>【</w:t>
      </w:r>
      <w:r w:rsidRPr="00B429EC">
        <w:rPr>
          <w:rFonts w:ascii="Times New Roman" w:hAnsi="Times New Roman" w:cs="Times New Roman"/>
        </w:rPr>
        <w:t>5</w:t>
      </w:r>
      <w:r w:rsidRPr="00B429EC">
        <w:rPr>
          <w:rFonts w:ascii="Times New Roman" w:eastAsia="MS Gothic" w:hAnsi="Times New Roman" w:cs="Times New Roman"/>
        </w:rPr>
        <w:t>】</w:t>
      </w:r>
      <w:r w:rsidRPr="00B429EC">
        <w:rPr>
          <w:rFonts w:ascii="Times New Roman" w:hAnsi="Times New Roman" w:cs="Times New Roman"/>
        </w:rPr>
        <w:t>.</w:t>
      </w:r>
    </w:p>
    <w:p w14:paraId="509A30CA" w14:textId="77777777" w:rsidR="004B2063" w:rsidRPr="00B429EC" w:rsidRDefault="004B2063" w:rsidP="00B429EC">
      <w:pPr>
        <w:spacing w:line="360" w:lineRule="auto"/>
        <w:jc w:val="both"/>
        <w:rPr>
          <w:rFonts w:ascii="Times New Roman" w:hAnsi="Times New Roman" w:cs="Times New Roman"/>
        </w:rPr>
      </w:pPr>
    </w:p>
    <w:p w14:paraId="4D1043F1" w14:textId="77777777" w:rsidR="004B2063" w:rsidRPr="00B429EC" w:rsidRDefault="004B2063" w:rsidP="00B429EC">
      <w:pPr>
        <w:spacing w:line="360" w:lineRule="auto"/>
        <w:jc w:val="both"/>
        <w:rPr>
          <w:rFonts w:ascii="Times New Roman" w:hAnsi="Times New Roman" w:cs="Times New Roman"/>
        </w:rPr>
      </w:pPr>
    </w:p>
    <w:p w14:paraId="040B5104" w14:textId="07F0CC5D" w:rsidR="004B2063" w:rsidRPr="00B429EC" w:rsidRDefault="004B2063" w:rsidP="00B429EC">
      <w:pPr>
        <w:pStyle w:val="Heading2"/>
      </w:pPr>
      <w:bookmarkStart w:id="6" w:name="_Toc190093777"/>
      <w:r w:rsidRPr="00B429EC">
        <w:t>3.</w:t>
      </w:r>
      <w:r w:rsidR="00B429EC">
        <w:t>4</w:t>
      </w:r>
      <w:r w:rsidRPr="00B429EC">
        <w:t xml:space="preserve"> Manage Lifestyle and Diet with AI</w:t>
      </w:r>
      <w:bookmarkEnd w:id="6"/>
    </w:p>
    <w:p w14:paraId="412FBF79" w14:textId="77777777" w:rsidR="004B2063" w:rsidRPr="00B429EC" w:rsidRDefault="004B2063" w:rsidP="00B429EC">
      <w:pPr>
        <w:spacing w:line="360" w:lineRule="auto"/>
        <w:jc w:val="both"/>
        <w:rPr>
          <w:rFonts w:ascii="Times New Roman" w:hAnsi="Times New Roman" w:cs="Times New Roman"/>
        </w:rPr>
      </w:pPr>
    </w:p>
    <w:p w14:paraId="5FD16790" w14:textId="77777777" w:rsidR="004B2063" w:rsidRPr="00B429EC" w:rsidRDefault="004B2063" w:rsidP="00B429EC">
      <w:pPr>
        <w:spacing w:line="360" w:lineRule="auto"/>
        <w:jc w:val="both"/>
        <w:rPr>
          <w:rFonts w:ascii="Times New Roman" w:hAnsi="Times New Roman" w:cs="Times New Roman"/>
        </w:rPr>
      </w:pPr>
      <w:r w:rsidRPr="00B429EC">
        <w:rPr>
          <w:rFonts w:ascii="Times New Roman" w:hAnsi="Times New Roman" w:cs="Times New Roman"/>
        </w:rPr>
        <w:t>AI applications in lifestyle intervention are fast becoming a reality in the arena of personalized nutrition planning. For instance, Joshi et al. developed a digital twin-based AI model and applied it for the purpose of developing an intelligent dietary plan in diabetic patients leading towards significant improvement in metabolic health and better glycemic control</w:t>
      </w:r>
      <w:r w:rsidRPr="00B429EC">
        <w:rPr>
          <w:rFonts w:ascii="Times New Roman" w:eastAsia="MS Gothic" w:hAnsi="Times New Roman" w:cs="Times New Roman"/>
        </w:rPr>
        <w:t>【</w:t>
      </w:r>
      <w:r w:rsidRPr="00B429EC">
        <w:rPr>
          <w:rFonts w:ascii="Times New Roman" w:hAnsi="Times New Roman" w:cs="Times New Roman"/>
        </w:rPr>
        <w:t>5</w:t>
      </w:r>
      <w:r w:rsidRPr="00B429EC">
        <w:rPr>
          <w:rFonts w:ascii="Times New Roman" w:eastAsia="MS Gothic" w:hAnsi="Times New Roman" w:cs="Times New Roman"/>
        </w:rPr>
        <w:t>】</w:t>
      </w:r>
      <w:r w:rsidRPr="00B429EC">
        <w:rPr>
          <w:rFonts w:ascii="Times New Roman" w:hAnsi="Times New Roman" w:cs="Times New Roman"/>
        </w:rPr>
        <w:t>.</w:t>
      </w:r>
    </w:p>
    <w:p w14:paraId="7F7EDAA6" w14:textId="77777777" w:rsidR="004B2063" w:rsidRPr="00B429EC" w:rsidRDefault="004B2063" w:rsidP="00B429EC">
      <w:pPr>
        <w:spacing w:line="360" w:lineRule="auto"/>
        <w:jc w:val="both"/>
        <w:rPr>
          <w:rFonts w:ascii="Times New Roman" w:hAnsi="Times New Roman" w:cs="Times New Roman"/>
        </w:rPr>
      </w:pPr>
    </w:p>
    <w:p w14:paraId="4096FC41" w14:textId="77777777" w:rsidR="004B2063" w:rsidRPr="00B429EC" w:rsidRDefault="004B2063" w:rsidP="00B429EC">
      <w:pPr>
        <w:spacing w:line="360" w:lineRule="auto"/>
        <w:jc w:val="both"/>
        <w:rPr>
          <w:rFonts w:ascii="Times New Roman" w:hAnsi="Times New Roman" w:cs="Times New Roman"/>
        </w:rPr>
      </w:pPr>
      <w:r w:rsidRPr="00B429EC">
        <w:rPr>
          <w:rFonts w:ascii="Times New Roman" w:hAnsi="Times New Roman" w:cs="Times New Roman"/>
        </w:rPr>
        <w:t>For example, in a related work, Seethaler et al. (2022) looked at AI-driven analyses of the gut microbiome for individual responses to various dietary components</w:t>
      </w:r>
      <w:r w:rsidRPr="00B429EC">
        <w:rPr>
          <w:rFonts w:ascii="Times New Roman" w:eastAsia="MS Gothic" w:hAnsi="Times New Roman" w:cs="Times New Roman"/>
        </w:rPr>
        <w:t>【</w:t>
      </w:r>
      <w:r w:rsidRPr="00B429EC">
        <w:rPr>
          <w:rFonts w:ascii="Times New Roman" w:hAnsi="Times New Roman" w:cs="Times New Roman"/>
        </w:rPr>
        <w:t>5</w:t>
      </w:r>
      <w:r w:rsidRPr="00B429EC">
        <w:rPr>
          <w:rFonts w:ascii="Times New Roman" w:eastAsia="MS Gothic" w:hAnsi="Times New Roman" w:cs="Times New Roman"/>
        </w:rPr>
        <w:t>】</w:t>
      </w:r>
      <w:r w:rsidRPr="00B429EC">
        <w:rPr>
          <w:rFonts w:ascii="Times New Roman" w:hAnsi="Times New Roman" w:cs="Times New Roman"/>
        </w:rPr>
        <w:t>.</w:t>
      </w:r>
    </w:p>
    <w:p w14:paraId="7B581D74" w14:textId="77777777" w:rsidR="004B2063" w:rsidRPr="00B429EC" w:rsidRDefault="004B2063" w:rsidP="00B429EC">
      <w:pPr>
        <w:spacing w:line="360" w:lineRule="auto"/>
        <w:jc w:val="both"/>
        <w:rPr>
          <w:rFonts w:ascii="Times New Roman" w:hAnsi="Times New Roman" w:cs="Times New Roman"/>
        </w:rPr>
      </w:pPr>
    </w:p>
    <w:p w14:paraId="7E6EF528" w14:textId="1C9436AE" w:rsidR="004B2063" w:rsidRDefault="004B2063" w:rsidP="00B429EC">
      <w:pPr>
        <w:pStyle w:val="Heading2"/>
      </w:pPr>
      <w:bookmarkStart w:id="7" w:name="_Toc190093778"/>
      <w:r w:rsidRPr="00B429EC">
        <w:t>3.</w:t>
      </w:r>
      <w:r w:rsidR="00B429EC">
        <w:t>5</w:t>
      </w:r>
      <w:r w:rsidRPr="00B429EC">
        <w:t xml:space="preserve"> Ethical and Implementation Challenges in AI-based Prediction of Diabetes</w:t>
      </w:r>
      <w:bookmarkEnd w:id="7"/>
    </w:p>
    <w:p w14:paraId="71FC1F9F" w14:textId="77777777" w:rsidR="00B429EC" w:rsidRDefault="00B429EC" w:rsidP="00B429EC"/>
    <w:p w14:paraId="32CA0752" w14:textId="77777777" w:rsidR="00B429EC" w:rsidRPr="00B429EC" w:rsidRDefault="00B429EC" w:rsidP="00B429EC"/>
    <w:p w14:paraId="2A51F4C1" w14:textId="77777777" w:rsidR="00B429EC" w:rsidRDefault="004B2063" w:rsidP="00B429EC">
      <w:pPr>
        <w:spacing w:line="360" w:lineRule="auto"/>
        <w:jc w:val="both"/>
        <w:rPr>
          <w:rFonts w:ascii="Times New Roman" w:hAnsi="Times New Roman" w:cs="Times New Roman"/>
        </w:rPr>
      </w:pPr>
      <w:r w:rsidRPr="00B429EC">
        <w:rPr>
          <w:rFonts w:ascii="Times New Roman" w:hAnsi="Times New Roman" w:cs="Times New Roman"/>
        </w:rPr>
        <w:t xml:space="preserve">Despite such progress in this field, much remains to be done prior to its implementation in the real world. </w:t>
      </w:r>
    </w:p>
    <w:p w14:paraId="5CDC3E21" w14:textId="77777777" w:rsidR="00B429EC" w:rsidRDefault="00B429EC" w:rsidP="00B429EC">
      <w:pPr>
        <w:spacing w:line="360" w:lineRule="auto"/>
        <w:jc w:val="both"/>
        <w:rPr>
          <w:rFonts w:ascii="Times New Roman" w:hAnsi="Times New Roman" w:cs="Times New Roman"/>
        </w:rPr>
      </w:pPr>
    </w:p>
    <w:p w14:paraId="01BFEFDA" w14:textId="71176A32" w:rsidR="004B2063" w:rsidRPr="00B429EC" w:rsidRDefault="004B2063" w:rsidP="00B429EC">
      <w:pPr>
        <w:spacing w:line="360" w:lineRule="auto"/>
        <w:jc w:val="both"/>
        <w:rPr>
          <w:rFonts w:ascii="Times New Roman" w:hAnsi="Times New Roman" w:cs="Times New Roman"/>
          <w:b/>
          <w:bCs/>
        </w:rPr>
      </w:pPr>
      <w:r w:rsidRPr="00B429EC">
        <w:rPr>
          <w:rFonts w:ascii="Times New Roman" w:hAnsi="Times New Roman" w:cs="Times New Roman"/>
          <w:b/>
          <w:bCs/>
        </w:rPr>
        <w:t>Major problems include:</w:t>
      </w:r>
    </w:p>
    <w:p w14:paraId="3B613C76" w14:textId="77777777" w:rsidR="004B2063" w:rsidRPr="00B429EC" w:rsidRDefault="004B2063" w:rsidP="00B429EC">
      <w:pPr>
        <w:spacing w:line="360" w:lineRule="auto"/>
        <w:jc w:val="both"/>
        <w:rPr>
          <w:rFonts w:ascii="Times New Roman" w:hAnsi="Times New Roman" w:cs="Times New Roman"/>
        </w:rPr>
      </w:pPr>
    </w:p>
    <w:p w14:paraId="29C0302E" w14:textId="0B87B17B" w:rsidR="004B2063" w:rsidRPr="00B429EC" w:rsidRDefault="004B2063" w:rsidP="00B429EC">
      <w:pPr>
        <w:spacing w:line="360" w:lineRule="auto"/>
        <w:jc w:val="both"/>
        <w:rPr>
          <w:rFonts w:ascii="Times New Roman" w:hAnsi="Times New Roman" w:cs="Times New Roman"/>
        </w:rPr>
      </w:pPr>
      <w:r w:rsidRPr="00B429EC">
        <w:rPr>
          <w:rFonts w:ascii="Times New Roman" w:hAnsi="Times New Roman" w:cs="Times New Roman"/>
          <w:b/>
          <w:bCs/>
        </w:rPr>
        <w:t>* Data Imbalance:</w:t>
      </w:r>
      <w:r w:rsidRPr="00B429EC">
        <w:rPr>
          <w:rFonts w:ascii="Times New Roman" w:hAnsi="Times New Roman" w:cs="Times New Roman"/>
        </w:rPr>
        <w:t xml:space="preserve"> Most of the datasets, especially the PIMA Indian Diabetes dataset, were observed to have </w:t>
      </w:r>
      <w:proofErr w:type="gramStart"/>
      <w:r w:rsidRPr="00B429EC">
        <w:rPr>
          <w:rFonts w:ascii="Times New Roman" w:hAnsi="Times New Roman" w:cs="Times New Roman"/>
        </w:rPr>
        <w:t>a large number of</w:t>
      </w:r>
      <w:proofErr w:type="gramEnd"/>
      <w:r w:rsidRPr="00B429EC">
        <w:rPr>
          <w:rFonts w:ascii="Times New Roman" w:hAnsi="Times New Roman" w:cs="Times New Roman"/>
        </w:rPr>
        <w:t xml:space="preserve"> instances in which diabetes does not exist. Even though the SMOTE Over-sampling technique can work out this issue, much more input from diverse data sources is required to be able to apply the method in real time within the area</w:t>
      </w:r>
      <w:r w:rsidRPr="00B429EC">
        <w:rPr>
          <w:rFonts w:ascii="Times New Roman" w:eastAsia="MS Gothic" w:hAnsi="Times New Roman" w:cs="Times New Roman"/>
        </w:rPr>
        <w:t>【</w:t>
      </w:r>
      <w:r w:rsidRPr="00B429EC">
        <w:rPr>
          <w:rFonts w:ascii="Times New Roman" w:hAnsi="Times New Roman" w:cs="Times New Roman"/>
        </w:rPr>
        <w:t>5</w:t>
      </w:r>
      <w:r w:rsidRPr="00B429EC">
        <w:rPr>
          <w:rFonts w:ascii="Times New Roman" w:eastAsia="MS Gothic" w:hAnsi="Times New Roman" w:cs="Times New Roman"/>
        </w:rPr>
        <w:t>】</w:t>
      </w:r>
      <w:r w:rsidRPr="00B429EC">
        <w:rPr>
          <w:rFonts w:ascii="Times New Roman" w:hAnsi="Times New Roman" w:cs="Times New Roman"/>
        </w:rPr>
        <w:t>.</w:t>
      </w:r>
    </w:p>
    <w:p w14:paraId="5A1431B0" w14:textId="01FA85CC" w:rsidR="004B2063" w:rsidRPr="00B429EC" w:rsidRDefault="004B2063" w:rsidP="00B429EC">
      <w:pPr>
        <w:spacing w:line="360" w:lineRule="auto"/>
        <w:jc w:val="both"/>
        <w:rPr>
          <w:rFonts w:ascii="Times New Roman" w:hAnsi="Times New Roman" w:cs="Times New Roman"/>
        </w:rPr>
      </w:pPr>
      <w:r w:rsidRPr="00B429EC">
        <w:rPr>
          <w:rFonts w:ascii="Times New Roman" w:hAnsi="Times New Roman" w:cs="Times New Roman"/>
          <w:b/>
          <w:bCs/>
        </w:rPr>
        <w:t>* Model Interpretability:</w:t>
      </w:r>
      <w:r w:rsidRPr="00B429EC">
        <w:rPr>
          <w:rFonts w:ascii="Times New Roman" w:hAnsi="Times New Roman" w:cs="Times New Roman"/>
        </w:rPr>
        <w:t xml:space="preserve"> </w:t>
      </w:r>
      <w:r w:rsidR="00EF02E6" w:rsidRPr="00B429EC">
        <w:rPr>
          <w:rFonts w:ascii="Times New Roman" w:hAnsi="Times New Roman" w:cs="Times New Roman"/>
        </w:rPr>
        <w:t>The successful implementation of model interpretability techniques depends on important medical regulations satisfying clinical standards for ultimate approval.</w:t>
      </w:r>
    </w:p>
    <w:p w14:paraId="0611203C" w14:textId="5A0E491B" w:rsidR="00B429EC" w:rsidRPr="00B429EC" w:rsidRDefault="004B2063" w:rsidP="00B429EC">
      <w:pPr>
        <w:spacing w:line="360" w:lineRule="auto"/>
        <w:jc w:val="both"/>
        <w:rPr>
          <w:rFonts w:ascii="Times New Roman" w:hAnsi="Times New Roman" w:cs="Times New Roman"/>
        </w:rPr>
      </w:pPr>
      <w:r w:rsidRPr="00B429EC">
        <w:rPr>
          <w:rFonts w:ascii="Times New Roman" w:hAnsi="Times New Roman" w:cs="Times New Roman"/>
          <w:b/>
          <w:bCs/>
        </w:rPr>
        <w:t>* Privacy and Security:</w:t>
      </w:r>
      <w:r w:rsidRPr="00B429EC">
        <w:rPr>
          <w:rFonts w:ascii="Times New Roman" w:hAnsi="Times New Roman" w:cs="Times New Roman"/>
        </w:rPr>
        <w:t xml:space="preserve"> AI models need access to very sensitive data from patients, the occurrence of which would only be possible with strong cybersecurity measures in place to avoid data leaks. </w:t>
      </w:r>
    </w:p>
    <w:p w14:paraId="2269A01E" w14:textId="5E9875C0" w:rsidR="00EF02E6" w:rsidRDefault="004B2063" w:rsidP="00B429EC">
      <w:pPr>
        <w:spacing w:line="360" w:lineRule="auto"/>
        <w:jc w:val="both"/>
        <w:rPr>
          <w:rFonts w:ascii="Times New Roman" w:hAnsi="Times New Roman" w:cs="Times New Roman"/>
        </w:rPr>
      </w:pPr>
      <w:r w:rsidRPr="00B429EC">
        <w:rPr>
          <w:rFonts w:ascii="Times New Roman" w:hAnsi="Times New Roman" w:cs="Times New Roman"/>
          <w:b/>
          <w:bCs/>
        </w:rPr>
        <w:t>* Regulatory Barriers</w:t>
      </w:r>
      <w:r w:rsidR="00EF02E6" w:rsidRPr="00B429EC">
        <w:rPr>
          <w:rFonts w:ascii="Times New Roman" w:hAnsi="Times New Roman" w:cs="Times New Roman"/>
          <w:b/>
          <w:bCs/>
        </w:rPr>
        <w:t>:</w:t>
      </w:r>
      <w:r w:rsidR="00EF02E6" w:rsidRPr="00B429EC">
        <w:rPr>
          <w:rFonts w:ascii="Times New Roman" w:hAnsi="Times New Roman" w:cs="Times New Roman"/>
        </w:rPr>
        <w:t xml:space="preserve"> Using AI in clinical workflows should maintain respect for specific health laws particularly HIPAA and GDPR.</w:t>
      </w:r>
    </w:p>
    <w:p w14:paraId="3A9AF542" w14:textId="77777777" w:rsidR="00B429EC" w:rsidRPr="00B429EC" w:rsidRDefault="00B429EC" w:rsidP="00B429EC">
      <w:pPr>
        <w:spacing w:line="360" w:lineRule="auto"/>
        <w:jc w:val="both"/>
        <w:rPr>
          <w:rFonts w:ascii="Times New Roman" w:hAnsi="Times New Roman" w:cs="Times New Roman"/>
        </w:rPr>
      </w:pPr>
    </w:p>
    <w:p w14:paraId="58BDDF4B" w14:textId="0CC327EE" w:rsidR="00CD24CC" w:rsidRPr="00B429EC" w:rsidRDefault="00CD24CC" w:rsidP="00B429EC">
      <w:pPr>
        <w:pStyle w:val="Heading2"/>
      </w:pPr>
      <w:bookmarkStart w:id="8" w:name="_Toc190093779"/>
      <w:proofErr w:type="gramStart"/>
      <w:r w:rsidRPr="00B429EC">
        <w:t>3.</w:t>
      </w:r>
      <w:r w:rsidR="00B429EC">
        <w:t xml:space="preserve">6 </w:t>
      </w:r>
      <w:r w:rsidRPr="00B429EC">
        <w:t xml:space="preserve"> AI</w:t>
      </w:r>
      <w:proofErr w:type="gramEnd"/>
      <w:r w:rsidRPr="00B429EC">
        <w:t xml:space="preserve"> based Diabetes Prediction: Future Directions</w:t>
      </w:r>
      <w:bookmarkEnd w:id="8"/>
    </w:p>
    <w:p w14:paraId="072C337D" w14:textId="77777777" w:rsidR="00CD24CC" w:rsidRPr="00B429EC" w:rsidRDefault="00CD24CC" w:rsidP="00B429EC">
      <w:pPr>
        <w:spacing w:line="360" w:lineRule="auto"/>
        <w:jc w:val="both"/>
        <w:rPr>
          <w:rFonts w:ascii="Times New Roman" w:hAnsi="Times New Roman" w:cs="Times New Roman"/>
        </w:rPr>
      </w:pPr>
      <w:r w:rsidRPr="00B429EC">
        <w:rPr>
          <w:rFonts w:ascii="Times New Roman" w:hAnsi="Times New Roman" w:cs="Times New Roman"/>
        </w:rPr>
        <w:t>Some future research should address the following weaknesses.</w:t>
      </w:r>
    </w:p>
    <w:p w14:paraId="45C003D3" w14:textId="35DF984C" w:rsidR="00CD24CC" w:rsidRPr="00B429EC" w:rsidRDefault="00CD24CC" w:rsidP="00B429EC">
      <w:pPr>
        <w:spacing w:line="360" w:lineRule="auto"/>
        <w:jc w:val="both"/>
        <w:rPr>
          <w:rFonts w:ascii="Times New Roman" w:hAnsi="Times New Roman" w:cs="Times New Roman"/>
        </w:rPr>
      </w:pPr>
      <w:r w:rsidRPr="00B429EC">
        <w:rPr>
          <w:rFonts w:ascii="Times New Roman" w:hAnsi="Times New Roman" w:cs="Times New Roman"/>
          <w:b/>
          <w:bCs/>
        </w:rPr>
        <w:t>1. Heterogeneity of Datasets:</w:t>
      </w:r>
      <w:r w:rsidRPr="00B429EC">
        <w:rPr>
          <w:rFonts w:ascii="Times New Roman" w:hAnsi="Times New Roman" w:cs="Times New Roman"/>
        </w:rPr>
        <w:t xml:space="preserve"> Combining multiethnic and longitudinal datasets will help generalize the model</w:t>
      </w:r>
    </w:p>
    <w:p w14:paraId="6C2BFDC4" w14:textId="77777777" w:rsidR="007A0037" w:rsidRPr="00B429EC" w:rsidRDefault="007A0037" w:rsidP="00B429EC">
      <w:pPr>
        <w:spacing w:line="360" w:lineRule="auto"/>
        <w:jc w:val="both"/>
        <w:rPr>
          <w:rFonts w:ascii="Times New Roman" w:hAnsi="Times New Roman" w:cs="Times New Roman"/>
        </w:rPr>
      </w:pPr>
      <w:r w:rsidRPr="00B429EC">
        <w:rPr>
          <w:rFonts w:ascii="Times New Roman" w:hAnsi="Times New Roman" w:cs="Times New Roman"/>
          <w:b/>
          <w:bCs/>
        </w:rPr>
        <w:t>2. Better Real-World Validation:</w:t>
      </w:r>
      <w:r w:rsidRPr="00B429EC">
        <w:rPr>
          <w:rFonts w:ascii="Times New Roman" w:hAnsi="Times New Roman" w:cs="Times New Roman"/>
        </w:rPr>
        <w:t xml:space="preserve"> The AI models cannot be considered genuine medical practitioners if these models are to be held under realistic clinical conditions. For that purpose, the trials have to be large-scale too, and they must be carried out in such a way as if they were actually conducted in hospital settings.</w:t>
      </w:r>
    </w:p>
    <w:p w14:paraId="6EB33320" w14:textId="77777777" w:rsidR="007A0037" w:rsidRPr="00B429EC" w:rsidRDefault="007A0037" w:rsidP="00B429EC">
      <w:pPr>
        <w:spacing w:line="360" w:lineRule="auto"/>
        <w:jc w:val="both"/>
        <w:rPr>
          <w:rFonts w:ascii="Times New Roman" w:hAnsi="Times New Roman" w:cs="Times New Roman"/>
          <w:b/>
          <w:bCs/>
        </w:rPr>
      </w:pPr>
      <w:r w:rsidRPr="00B429EC">
        <w:rPr>
          <w:rFonts w:ascii="Times New Roman" w:hAnsi="Times New Roman" w:cs="Times New Roman"/>
          <w:b/>
          <w:bCs/>
        </w:rPr>
        <w:lastRenderedPageBreak/>
        <w:t>3. Integration of AI with the Concept of Personalized</w:t>
      </w:r>
    </w:p>
    <w:p w14:paraId="6BBD3441" w14:textId="77777777" w:rsidR="007A0037" w:rsidRPr="00B429EC" w:rsidRDefault="007A0037" w:rsidP="00B429EC">
      <w:pPr>
        <w:spacing w:line="360" w:lineRule="auto"/>
        <w:jc w:val="both"/>
        <w:rPr>
          <w:rFonts w:ascii="Times New Roman" w:hAnsi="Times New Roman" w:cs="Times New Roman"/>
        </w:rPr>
      </w:pPr>
      <w:r w:rsidRPr="00B429EC">
        <w:rPr>
          <w:rFonts w:ascii="Times New Roman" w:hAnsi="Times New Roman" w:cs="Times New Roman"/>
        </w:rPr>
        <w:t xml:space="preserve">Medicine: In this way, AI will be able to assess </w:t>
      </w:r>
      <w:proofErr w:type="gramStart"/>
      <w:r w:rsidRPr="00B429EC">
        <w:rPr>
          <w:rFonts w:ascii="Times New Roman" w:hAnsi="Times New Roman" w:cs="Times New Roman"/>
        </w:rPr>
        <w:t>such as</w:t>
      </w:r>
      <w:proofErr w:type="gramEnd"/>
      <w:r w:rsidRPr="00B429EC">
        <w:rPr>
          <w:rFonts w:ascii="Times New Roman" w:hAnsi="Times New Roman" w:cs="Times New Roman"/>
        </w:rPr>
        <w:t xml:space="preserve"> specialized as personal, genetic, and lifestyle medicine and make this information incredibly valuable in medical settings.</w:t>
      </w:r>
    </w:p>
    <w:p w14:paraId="548A9587" w14:textId="77777777" w:rsidR="007A0037" w:rsidRPr="00B429EC" w:rsidRDefault="007A0037" w:rsidP="00B429EC">
      <w:pPr>
        <w:spacing w:line="360" w:lineRule="auto"/>
        <w:jc w:val="both"/>
        <w:rPr>
          <w:rFonts w:ascii="Times New Roman" w:hAnsi="Times New Roman" w:cs="Times New Roman"/>
        </w:rPr>
      </w:pPr>
      <w:r w:rsidRPr="00B429EC">
        <w:rPr>
          <w:rFonts w:ascii="Times New Roman" w:hAnsi="Times New Roman" w:cs="Times New Roman"/>
          <w:b/>
          <w:bCs/>
        </w:rPr>
        <w:t>4. Federated Learning Models:</w:t>
      </w:r>
      <w:r w:rsidRPr="00B429EC">
        <w:rPr>
          <w:rFonts w:ascii="Times New Roman" w:hAnsi="Times New Roman" w:cs="Times New Roman"/>
        </w:rPr>
        <w:t xml:space="preserve"> Not only will decentralized AI models be implemented, but they will also be used in a way that they can train while respecting the security of data.</w:t>
      </w:r>
    </w:p>
    <w:p w14:paraId="47F3B552" w14:textId="6A2EA114" w:rsidR="007A0037" w:rsidRPr="00B429EC" w:rsidRDefault="007A0037" w:rsidP="00B429EC">
      <w:pPr>
        <w:spacing w:line="360" w:lineRule="auto"/>
        <w:jc w:val="both"/>
        <w:rPr>
          <w:rFonts w:ascii="Times New Roman" w:hAnsi="Times New Roman" w:cs="Times New Roman"/>
        </w:rPr>
      </w:pPr>
      <w:r w:rsidRPr="00B429EC">
        <w:rPr>
          <w:rFonts w:ascii="Times New Roman" w:hAnsi="Times New Roman" w:cs="Times New Roman"/>
        </w:rPr>
        <w:t>With the challenge of AI predictive analysis in diabetes</w:t>
      </w:r>
      <w:r w:rsidR="00B429EC">
        <w:rPr>
          <w:rFonts w:ascii="Times New Roman" w:hAnsi="Times New Roman" w:cs="Times New Roman"/>
        </w:rPr>
        <w:t xml:space="preserve"> </w:t>
      </w:r>
      <w:r w:rsidRPr="00B429EC">
        <w:rPr>
          <w:rFonts w:ascii="Times New Roman" w:hAnsi="Times New Roman" w:cs="Times New Roman"/>
        </w:rPr>
        <w:t>management being eliminated companies will have competitors in this sector.</w:t>
      </w:r>
      <w:r w:rsidR="00B429EC">
        <w:rPr>
          <w:rFonts w:ascii="Times New Roman" w:hAnsi="Times New Roman" w:cs="Times New Roman"/>
        </w:rPr>
        <w:t xml:space="preserve"> </w:t>
      </w:r>
      <w:proofErr w:type="spellStart"/>
      <w:r w:rsidRPr="00B429EC">
        <w:rPr>
          <w:rFonts w:ascii="Times New Roman" w:hAnsi="Times New Roman" w:cs="Times New Roman"/>
        </w:rPr>
        <w:t>WiMax</w:t>
      </w:r>
      <w:proofErr w:type="spellEnd"/>
      <w:r w:rsidRPr="00B429EC">
        <w:rPr>
          <w:rFonts w:ascii="Times New Roman" w:hAnsi="Times New Roman" w:cs="Times New Roman"/>
        </w:rPr>
        <w:t xml:space="preserve"> and LTE are the two significant types of 4G networks.</w:t>
      </w:r>
    </w:p>
    <w:p w14:paraId="6B7FD903" w14:textId="77777777" w:rsidR="007A0037" w:rsidRDefault="007A0037" w:rsidP="00B429EC">
      <w:pPr>
        <w:pStyle w:val="Heading1"/>
      </w:pPr>
      <w:bookmarkStart w:id="9" w:name="_Toc190093780"/>
      <w:r w:rsidRPr="00B429EC">
        <w:t>4. Findings Analysis</w:t>
      </w:r>
      <w:bookmarkEnd w:id="9"/>
    </w:p>
    <w:p w14:paraId="3ECF5FB2" w14:textId="77777777" w:rsidR="00B429EC" w:rsidRPr="00B429EC" w:rsidRDefault="00B429EC" w:rsidP="00B429EC"/>
    <w:p w14:paraId="22B53A35" w14:textId="77777777" w:rsidR="007A0037" w:rsidRDefault="007A0037" w:rsidP="00B429EC">
      <w:pPr>
        <w:pStyle w:val="Heading2"/>
      </w:pPr>
      <w:bookmarkStart w:id="10" w:name="_Toc190093781"/>
      <w:r w:rsidRPr="00B429EC">
        <w:t>4.1 Performance and Trade-offs of Algorithms</w:t>
      </w:r>
      <w:bookmarkEnd w:id="10"/>
    </w:p>
    <w:p w14:paraId="1E800C21" w14:textId="77777777" w:rsidR="00B429EC" w:rsidRPr="00B429EC" w:rsidRDefault="00B429EC" w:rsidP="00B429EC"/>
    <w:p w14:paraId="1D86CF4F" w14:textId="77777777" w:rsidR="007A0037" w:rsidRPr="00B429EC" w:rsidRDefault="007A0037" w:rsidP="00B429EC">
      <w:pPr>
        <w:spacing w:line="360" w:lineRule="auto"/>
        <w:jc w:val="both"/>
        <w:rPr>
          <w:rFonts w:ascii="Times New Roman" w:hAnsi="Times New Roman" w:cs="Times New Roman"/>
        </w:rPr>
      </w:pPr>
      <w:r w:rsidRPr="00B429EC">
        <w:rPr>
          <w:rFonts w:ascii="Times New Roman" w:hAnsi="Times New Roman" w:cs="Times New Roman"/>
        </w:rPr>
        <w:t>Ensemble Methods: The abovementioned tools are general purpose ones to ensure the viability of one's data regardless of the type of information that one is dealing with.</w:t>
      </w:r>
    </w:p>
    <w:p w14:paraId="51E5868E" w14:textId="7300438A" w:rsidR="00CD24CC" w:rsidRPr="00B429EC" w:rsidRDefault="00CD24CC" w:rsidP="00B429EC">
      <w:pPr>
        <w:spacing w:line="360" w:lineRule="auto"/>
        <w:jc w:val="both"/>
        <w:rPr>
          <w:rFonts w:ascii="Times New Roman" w:hAnsi="Times New Roman" w:cs="Times New Roman"/>
        </w:rPr>
      </w:pPr>
      <w:r w:rsidRPr="00B429EC">
        <w:rPr>
          <w:rFonts w:ascii="Times New Roman" w:hAnsi="Times New Roman" w:cs="Times New Roman"/>
        </w:rPr>
        <w:t>. It showed 87.5% accuracy. An extension of this study by Okikiola et al. (2023) combined Naïve Bayes with the ontology-based classification at decision-making, and it was efficient, showing an accuracy of 93.55%</w:t>
      </w:r>
      <w:r w:rsidRPr="00B429EC">
        <w:rPr>
          <w:rFonts w:ascii="Times New Roman" w:eastAsia="MS Gothic" w:hAnsi="Times New Roman" w:cs="Times New Roman"/>
        </w:rPr>
        <w:t>【</w:t>
      </w:r>
      <w:r w:rsidRPr="00B429EC">
        <w:rPr>
          <w:rFonts w:ascii="Times New Roman" w:hAnsi="Times New Roman" w:cs="Times New Roman"/>
        </w:rPr>
        <w:t>18</w:t>
      </w:r>
      <w:r w:rsidRPr="00B429EC">
        <w:rPr>
          <w:rFonts w:ascii="Times New Roman" w:eastAsia="MS Gothic" w:hAnsi="Times New Roman" w:cs="Times New Roman"/>
        </w:rPr>
        <w:t>】</w:t>
      </w:r>
      <w:r w:rsidRPr="00B429EC">
        <w:rPr>
          <w:rFonts w:ascii="Times New Roman" w:hAnsi="Times New Roman" w:cs="Times New Roman"/>
        </w:rPr>
        <w:t>. Hybrid models are developed that bring efficiency gains with deep learning techniques while retaining computational speed</w:t>
      </w:r>
      <w:r w:rsidRPr="00B429EC">
        <w:rPr>
          <w:rFonts w:ascii="Times New Roman" w:eastAsia="MS Gothic" w:hAnsi="Times New Roman" w:cs="Times New Roman"/>
        </w:rPr>
        <w:t>【</w:t>
      </w:r>
      <w:r w:rsidRPr="00B429EC">
        <w:rPr>
          <w:rFonts w:ascii="Times New Roman" w:hAnsi="Times New Roman" w:cs="Times New Roman"/>
        </w:rPr>
        <w:t>37</w:t>
      </w:r>
      <w:r w:rsidRPr="00B429EC">
        <w:rPr>
          <w:rFonts w:ascii="Times New Roman" w:eastAsia="MS Gothic" w:hAnsi="Times New Roman" w:cs="Times New Roman"/>
        </w:rPr>
        <w:t>】</w:t>
      </w:r>
      <w:r w:rsidRPr="00B429EC">
        <w:rPr>
          <w:rFonts w:ascii="Times New Roman" w:hAnsi="Times New Roman" w:cs="Times New Roman"/>
        </w:rPr>
        <w:t>.</w:t>
      </w:r>
    </w:p>
    <w:p w14:paraId="6D67D4F8" w14:textId="77777777" w:rsidR="00CD24CC" w:rsidRPr="00B429EC" w:rsidRDefault="00CD24CC" w:rsidP="00B429EC">
      <w:pPr>
        <w:spacing w:line="360" w:lineRule="auto"/>
        <w:jc w:val="both"/>
        <w:rPr>
          <w:rFonts w:ascii="Times New Roman" w:hAnsi="Times New Roman" w:cs="Times New Roman"/>
        </w:rPr>
      </w:pPr>
    </w:p>
    <w:p w14:paraId="436210B3" w14:textId="77777777" w:rsidR="00CD24CC" w:rsidRPr="00B429EC" w:rsidRDefault="00CD24CC" w:rsidP="00B429EC">
      <w:pPr>
        <w:spacing w:line="360" w:lineRule="auto"/>
        <w:jc w:val="both"/>
        <w:rPr>
          <w:rFonts w:ascii="Times New Roman" w:hAnsi="Times New Roman" w:cs="Times New Roman"/>
        </w:rPr>
      </w:pPr>
      <w:r w:rsidRPr="00B429EC">
        <w:rPr>
          <w:rFonts w:ascii="Times New Roman" w:hAnsi="Times New Roman" w:cs="Times New Roman"/>
        </w:rPr>
        <w:t xml:space="preserve">Deep Learning: DL models, such as CNNs and DNNs, account for the 98% setup of a new state-of-the-art result, but huge datasets together with computational resources are needed, hence ruling out the possibility to be deployed in real-time. This is supported by the experiment conducted by </w:t>
      </w:r>
      <w:proofErr w:type="spellStart"/>
      <w:r w:rsidRPr="00B429EC">
        <w:rPr>
          <w:rFonts w:ascii="Times New Roman" w:hAnsi="Times New Roman" w:cs="Times New Roman"/>
        </w:rPr>
        <w:t>Gaso</w:t>
      </w:r>
      <w:proofErr w:type="spellEnd"/>
      <w:r w:rsidRPr="00B429EC">
        <w:rPr>
          <w:rFonts w:ascii="Times New Roman" w:hAnsi="Times New Roman" w:cs="Times New Roman"/>
        </w:rPr>
        <w:t xml:space="preserve"> et al. (2024) in the predictability of hospital readmissions with deep learning, while SMOTE sampling in this process improved its accuracy</w:t>
      </w:r>
      <w:r w:rsidRPr="00B429EC">
        <w:rPr>
          <w:rFonts w:ascii="Times New Roman" w:eastAsia="MS Gothic" w:hAnsi="Times New Roman" w:cs="Times New Roman"/>
        </w:rPr>
        <w:t>【</w:t>
      </w:r>
      <w:r w:rsidRPr="00B429EC">
        <w:rPr>
          <w:rFonts w:ascii="Times New Roman" w:hAnsi="Times New Roman" w:cs="Times New Roman"/>
        </w:rPr>
        <w:t>17</w:t>
      </w:r>
      <w:r w:rsidRPr="00B429EC">
        <w:rPr>
          <w:rFonts w:ascii="Times New Roman" w:eastAsia="MS Gothic" w:hAnsi="Times New Roman" w:cs="Times New Roman"/>
        </w:rPr>
        <w:t>】</w:t>
      </w:r>
      <w:r w:rsidRPr="00B429EC">
        <w:rPr>
          <w:rFonts w:ascii="Times New Roman" w:hAnsi="Times New Roman" w:cs="Times New Roman"/>
        </w:rPr>
        <w:t xml:space="preserve">. The integration of transformer-based architectures for sequential data has also chalked a big success in diabetes prediction </w:t>
      </w:r>
      <w:r w:rsidRPr="00B429EC">
        <w:rPr>
          <w:rFonts w:ascii="Times New Roman" w:eastAsia="MS Gothic" w:hAnsi="Times New Roman" w:cs="Times New Roman"/>
        </w:rPr>
        <w:t>【</w:t>
      </w:r>
      <w:r w:rsidRPr="00B429EC">
        <w:rPr>
          <w:rFonts w:ascii="Times New Roman" w:hAnsi="Times New Roman" w:cs="Times New Roman"/>
        </w:rPr>
        <w:t>37</w:t>
      </w:r>
      <w:r w:rsidRPr="00B429EC">
        <w:rPr>
          <w:rFonts w:ascii="Times New Roman" w:eastAsia="MS Gothic" w:hAnsi="Times New Roman" w:cs="Times New Roman"/>
        </w:rPr>
        <w:t>】</w:t>
      </w:r>
      <w:r w:rsidRPr="00B429EC">
        <w:rPr>
          <w:rFonts w:ascii="Times New Roman" w:hAnsi="Times New Roman" w:cs="Times New Roman"/>
        </w:rPr>
        <w:t>.</w:t>
      </w:r>
    </w:p>
    <w:p w14:paraId="24277E5E" w14:textId="77777777" w:rsidR="00CD24CC" w:rsidRPr="00B429EC" w:rsidRDefault="00CD24CC" w:rsidP="00B429EC">
      <w:pPr>
        <w:spacing w:line="360" w:lineRule="auto"/>
        <w:jc w:val="both"/>
        <w:rPr>
          <w:rFonts w:ascii="Times New Roman" w:hAnsi="Times New Roman" w:cs="Times New Roman"/>
        </w:rPr>
      </w:pPr>
    </w:p>
    <w:p w14:paraId="1A279FBD" w14:textId="60D797B7" w:rsidR="00CD24CC" w:rsidRPr="00B429EC" w:rsidRDefault="00CD24CC" w:rsidP="00B429EC">
      <w:pPr>
        <w:spacing w:line="360" w:lineRule="auto"/>
        <w:jc w:val="both"/>
        <w:rPr>
          <w:rFonts w:ascii="Times New Roman" w:hAnsi="Times New Roman" w:cs="Times New Roman"/>
        </w:rPr>
      </w:pPr>
      <w:r w:rsidRPr="00B429EC">
        <w:rPr>
          <w:rFonts w:ascii="Times New Roman" w:hAnsi="Times New Roman" w:cs="Times New Roman"/>
        </w:rPr>
        <w:t xml:space="preserve">XAI Integration: SHAP/LIME-influenced models act as links between the black-box algorithms and clinical usability because they pinpoint some risk factors, such as BMI and glucose levels. This helps in </w:t>
      </w:r>
      <w:r w:rsidRPr="00B429EC">
        <w:rPr>
          <w:rFonts w:ascii="Times New Roman" w:hAnsi="Times New Roman" w:cs="Times New Roman"/>
        </w:rPr>
        <w:lastRenderedPageBreak/>
        <w:t xml:space="preserve">specifying model predictions with feature importance to raise trust in clinical applications, as Byeon &amp; Vinh (2024) state and XAI classifies </w:t>
      </w:r>
      <w:r w:rsidRPr="00B429EC">
        <w:rPr>
          <w:rFonts w:ascii="Times New Roman" w:eastAsia="MS Gothic" w:hAnsi="Times New Roman" w:cs="Times New Roman"/>
        </w:rPr>
        <w:t>【</w:t>
      </w:r>
      <w:r w:rsidRPr="00B429EC">
        <w:rPr>
          <w:rFonts w:ascii="Times New Roman" w:hAnsi="Times New Roman" w:cs="Times New Roman"/>
        </w:rPr>
        <w:t>19</w:t>
      </w:r>
      <w:r w:rsidRPr="00B429EC">
        <w:rPr>
          <w:rFonts w:ascii="Times New Roman" w:eastAsia="MS Gothic" w:hAnsi="Times New Roman" w:cs="Times New Roman"/>
        </w:rPr>
        <w:t>】</w:t>
      </w:r>
      <w:r w:rsidRPr="00B429EC">
        <w:rPr>
          <w:rFonts w:ascii="Times New Roman" w:hAnsi="Times New Roman" w:cs="Times New Roman"/>
        </w:rPr>
        <w:t xml:space="preserve">. </w:t>
      </w:r>
    </w:p>
    <w:p w14:paraId="7D27C2FD" w14:textId="77777777" w:rsidR="00CD24CC" w:rsidRPr="00B429EC" w:rsidRDefault="00CD24CC" w:rsidP="00B429EC">
      <w:pPr>
        <w:spacing w:line="360" w:lineRule="auto"/>
        <w:jc w:val="both"/>
        <w:rPr>
          <w:rFonts w:ascii="Times New Roman" w:hAnsi="Times New Roman" w:cs="Times New Roman"/>
        </w:rPr>
      </w:pPr>
    </w:p>
    <w:p w14:paraId="79705FFD" w14:textId="77777777" w:rsidR="00CD24CC" w:rsidRPr="00B429EC" w:rsidRDefault="00CD24CC" w:rsidP="00B429EC">
      <w:pPr>
        <w:pStyle w:val="Heading2"/>
      </w:pPr>
      <w:bookmarkStart w:id="11" w:name="_Toc190093782"/>
      <w:r w:rsidRPr="00B429EC">
        <w:t>4.2 Data Challenges</w:t>
      </w:r>
      <w:bookmarkEnd w:id="11"/>
    </w:p>
    <w:p w14:paraId="671F6551" w14:textId="77777777" w:rsidR="00CD24CC" w:rsidRPr="00B429EC" w:rsidRDefault="00CD24CC" w:rsidP="00B429EC">
      <w:pPr>
        <w:spacing w:line="360" w:lineRule="auto"/>
        <w:jc w:val="both"/>
        <w:rPr>
          <w:rFonts w:ascii="Times New Roman" w:hAnsi="Times New Roman" w:cs="Times New Roman"/>
        </w:rPr>
      </w:pPr>
    </w:p>
    <w:p w14:paraId="3A7ED0BC" w14:textId="77777777" w:rsidR="00CD24CC" w:rsidRPr="00B429EC" w:rsidRDefault="00CD24CC" w:rsidP="00B429EC">
      <w:pPr>
        <w:spacing w:line="360" w:lineRule="auto"/>
        <w:jc w:val="both"/>
        <w:rPr>
          <w:rFonts w:ascii="Times New Roman" w:hAnsi="Times New Roman" w:cs="Times New Roman"/>
        </w:rPr>
      </w:pPr>
      <w:r w:rsidRPr="00B429EC">
        <w:rPr>
          <w:rFonts w:ascii="Times New Roman" w:hAnsi="Times New Roman" w:cs="Times New Roman"/>
        </w:rPr>
        <w:t xml:space="preserve">Unbalanced data: Imbalance, which is one of the common features in diabetes datasets, such as PIMA, is caused by the unequal distribution between the positive and negative cases. Deleting these imbalances from the class using SMOTE or ADASYN does not always assure effectiveness, depending on the dataset. Related to this research, probably, is the fact that resampling strategies enhance the performance of deep learning models. However, new techniques on synthetic data generation, particularly through generative adversarial networks (GANs), seem to improve potential progress on class imbalance problems </w:t>
      </w:r>
      <w:r w:rsidRPr="00B429EC">
        <w:rPr>
          <w:rFonts w:ascii="Times New Roman" w:eastAsia="MS Gothic" w:hAnsi="Times New Roman" w:cs="Times New Roman"/>
        </w:rPr>
        <w:t>【</w:t>
      </w:r>
      <w:r w:rsidRPr="00B429EC">
        <w:rPr>
          <w:rFonts w:ascii="Times New Roman" w:hAnsi="Times New Roman" w:cs="Times New Roman"/>
        </w:rPr>
        <w:t>37</w:t>
      </w:r>
      <w:r w:rsidRPr="00B429EC">
        <w:rPr>
          <w:rFonts w:ascii="Times New Roman" w:eastAsia="MS Gothic" w:hAnsi="Times New Roman" w:cs="Times New Roman"/>
        </w:rPr>
        <w:t>】</w:t>
      </w:r>
      <w:r w:rsidRPr="00B429EC">
        <w:rPr>
          <w:rFonts w:ascii="Times New Roman" w:hAnsi="Times New Roman" w:cs="Times New Roman"/>
        </w:rPr>
        <w:t>. Feature Engineering: The multistep process selection methods (forward/backward elimination) result in an increase of model efficiency by reducing dimensionality of the model. An ontology-based selection approach proposed by Okikiola et al. (2023) is more beneficial for classification accuracy and adds several values compared with classical selection techniques</w:t>
      </w:r>
      <w:r w:rsidRPr="00B429EC">
        <w:rPr>
          <w:rFonts w:ascii="Times New Roman" w:eastAsia="MS Gothic" w:hAnsi="Times New Roman" w:cs="Times New Roman"/>
        </w:rPr>
        <w:t>【</w:t>
      </w:r>
      <w:r w:rsidRPr="00B429EC">
        <w:rPr>
          <w:rFonts w:ascii="Times New Roman" w:hAnsi="Times New Roman" w:cs="Times New Roman"/>
        </w:rPr>
        <w:t>18</w:t>
      </w:r>
      <w:r w:rsidRPr="00B429EC">
        <w:rPr>
          <w:rFonts w:ascii="Times New Roman" w:eastAsia="MS Gothic" w:hAnsi="Times New Roman" w:cs="Times New Roman"/>
        </w:rPr>
        <w:t>】</w:t>
      </w:r>
      <w:r w:rsidRPr="00B429EC">
        <w:rPr>
          <w:rFonts w:ascii="Times New Roman" w:hAnsi="Times New Roman" w:cs="Times New Roman"/>
        </w:rPr>
        <w:t>.</w:t>
      </w:r>
    </w:p>
    <w:p w14:paraId="63A4C757" w14:textId="77777777" w:rsidR="002A65EC" w:rsidRDefault="00CD24CC" w:rsidP="00B429EC">
      <w:pPr>
        <w:spacing w:line="360" w:lineRule="auto"/>
        <w:jc w:val="both"/>
        <w:rPr>
          <w:rFonts w:ascii="Times New Roman" w:hAnsi="Times New Roman" w:cs="Times New Roman"/>
        </w:rPr>
      </w:pPr>
      <w:r w:rsidRPr="00B429EC">
        <w:rPr>
          <w:rFonts w:ascii="Times New Roman" w:hAnsi="Times New Roman" w:cs="Times New Roman"/>
        </w:rPr>
        <w:t>Finally, the feature extraction step can be automated using deep learning, hence reducing human intervention while improving the generalizability of a model even more</w:t>
      </w:r>
      <w:r w:rsidRPr="00B429EC">
        <w:rPr>
          <w:rFonts w:ascii="Times New Roman" w:eastAsia="MS Gothic" w:hAnsi="Times New Roman" w:cs="Times New Roman"/>
        </w:rPr>
        <w:t>【</w:t>
      </w:r>
      <w:r w:rsidRPr="00B429EC">
        <w:rPr>
          <w:rFonts w:ascii="Times New Roman" w:hAnsi="Times New Roman" w:cs="Times New Roman"/>
        </w:rPr>
        <w:t>37}].</w:t>
      </w:r>
    </w:p>
    <w:p w14:paraId="4282A375" w14:textId="77777777" w:rsidR="00B429EC" w:rsidRPr="00B429EC" w:rsidRDefault="00B429EC" w:rsidP="00B429EC">
      <w:pPr>
        <w:spacing w:line="360" w:lineRule="auto"/>
        <w:jc w:val="both"/>
        <w:rPr>
          <w:rFonts w:ascii="Times New Roman" w:hAnsi="Times New Roman" w:cs="Times New Roman"/>
        </w:rPr>
      </w:pPr>
    </w:p>
    <w:p w14:paraId="15D85BF1" w14:textId="66FE1218" w:rsidR="002A65EC" w:rsidRPr="00B429EC" w:rsidRDefault="002A65EC" w:rsidP="00B429EC">
      <w:pPr>
        <w:spacing w:line="360" w:lineRule="auto"/>
        <w:rPr>
          <w:rFonts w:ascii="Times New Roman" w:hAnsi="Times New Roman" w:cs="Times New Roman"/>
          <w:b/>
          <w:bCs/>
        </w:rPr>
      </w:pPr>
      <w:r w:rsidRPr="00B429EC">
        <w:rPr>
          <w:rFonts w:ascii="Times New Roman" w:hAnsi="Times New Roman" w:cs="Times New Roman"/>
          <w:b/>
          <w:bCs/>
        </w:rPr>
        <w:t>Data</w:t>
      </w:r>
      <w:r w:rsidR="00B429EC" w:rsidRPr="00B429EC">
        <w:rPr>
          <w:rFonts w:ascii="Times New Roman" w:hAnsi="Times New Roman" w:cs="Times New Roman"/>
          <w:b/>
          <w:bCs/>
        </w:rPr>
        <w:t xml:space="preserve"> </w:t>
      </w:r>
      <w:r w:rsidRPr="00B429EC">
        <w:rPr>
          <w:rFonts w:ascii="Times New Roman" w:hAnsi="Times New Roman" w:cs="Times New Roman"/>
          <w:b/>
          <w:bCs/>
        </w:rPr>
        <w:t>Preprocessing:</w:t>
      </w:r>
      <w:r w:rsidR="00CD24CC" w:rsidRPr="00B429EC">
        <w:rPr>
          <w:rFonts w:ascii="Times New Roman" w:hAnsi="Times New Roman" w:cs="Times New Roman"/>
        </w:rPr>
        <w:br/>
      </w:r>
      <w:r w:rsidRPr="00B429EC">
        <w:rPr>
          <w:rFonts w:ascii="Times New Roman" w:hAnsi="Times New Roman" w:cs="Times New Roman"/>
        </w:rPr>
        <w:t>Predicting diabetes involves the main challenge of handling missing data while addressing format inconsistencies in the dataset. The authors suggest automated data cleaning pipelines offer the solution to resolve this data disorder according to Byeon &amp; Vinh (2024). According to the researchers this implementation would enhance model reliability</w:t>
      </w:r>
      <w:r w:rsidRPr="00B429EC">
        <w:rPr>
          <w:rFonts w:ascii="Times New Roman" w:eastAsia="MS Gothic" w:hAnsi="Times New Roman" w:cs="Times New Roman"/>
        </w:rPr>
        <w:t>【</w:t>
      </w:r>
      <w:r w:rsidRPr="00B429EC">
        <w:rPr>
          <w:rFonts w:ascii="Times New Roman" w:hAnsi="Times New Roman" w:cs="Times New Roman"/>
        </w:rPr>
        <w:t>19</w:t>
      </w:r>
      <w:r w:rsidRPr="00B429EC">
        <w:rPr>
          <w:rFonts w:ascii="Times New Roman" w:eastAsia="MS Gothic" w:hAnsi="Times New Roman" w:cs="Times New Roman"/>
        </w:rPr>
        <w:t>】</w:t>
      </w:r>
      <w:r w:rsidRPr="00B429EC">
        <w:rPr>
          <w:rFonts w:ascii="Times New Roman" w:hAnsi="Times New Roman" w:cs="Times New Roman"/>
        </w:rPr>
        <w:t xml:space="preserve">. Through federated learning we now have an approach to protect data privacy while achieving results from efficient data preprocessing activities </w:t>
      </w:r>
      <w:r w:rsidRPr="00B429EC">
        <w:rPr>
          <w:rFonts w:ascii="Times New Roman" w:eastAsia="MS Gothic" w:hAnsi="Times New Roman" w:cs="Times New Roman"/>
        </w:rPr>
        <w:t>【</w:t>
      </w:r>
      <w:r w:rsidRPr="00B429EC">
        <w:rPr>
          <w:rFonts w:ascii="Times New Roman" w:hAnsi="Times New Roman" w:cs="Times New Roman"/>
        </w:rPr>
        <w:t>37</w:t>
      </w:r>
      <w:r w:rsidRPr="00B429EC">
        <w:rPr>
          <w:rFonts w:ascii="Times New Roman" w:eastAsia="MS Gothic" w:hAnsi="Times New Roman" w:cs="Times New Roman"/>
        </w:rPr>
        <w:t>】</w:t>
      </w:r>
      <w:r w:rsidRPr="00B429EC">
        <w:rPr>
          <w:rFonts w:ascii="Times New Roman" w:hAnsi="Times New Roman" w:cs="Times New Roman"/>
        </w:rPr>
        <w:t>.</w:t>
      </w:r>
    </w:p>
    <w:p w14:paraId="284BF190" w14:textId="77777777" w:rsidR="002A65EC" w:rsidRPr="00B429EC" w:rsidRDefault="002A65EC" w:rsidP="00B429EC">
      <w:pPr>
        <w:spacing w:line="360" w:lineRule="auto"/>
        <w:jc w:val="both"/>
        <w:rPr>
          <w:rFonts w:ascii="Times New Roman" w:hAnsi="Times New Roman" w:cs="Times New Roman"/>
        </w:rPr>
      </w:pPr>
    </w:p>
    <w:p w14:paraId="047EDFF5" w14:textId="77777777" w:rsidR="002A65EC" w:rsidRPr="00B429EC" w:rsidRDefault="002A65EC" w:rsidP="00B429EC">
      <w:pPr>
        <w:pStyle w:val="Heading2"/>
      </w:pPr>
      <w:bookmarkStart w:id="12" w:name="_Toc190093783"/>
      <w:r w:rsidRPr="00B429EC">
        <w:t xml:space="preserve">4.3 Practical Applications </w:t>
      </w:r>
      <w:proofErr w:type="gramStart"/>
      <w:r w:rsidRPr="00B429EC">
        <w:t>And</w:t>
      </w:r>
      <w:proofErr w:type="gramEnd"/>
      <w:r w:rsidRPr="00B429EC">
        <w:t xml:space="preserve"> Limitations</w:t>
      </w:r>
      <w:bookmarkEnd w:id="12"/>
    </w:p>
    <w:p w14:paraId="126267CA" w14:textId="77777777" w:rsidR="002A65EC" w:rsidRPr="00B429EC" w:rsidRDefault="002A65EC" w:rsidP="00B429EC">
      <w:pPr>
        <w:spacing w:line="360" w:lineRule="auto"/>
        <w:jc w:val="both"/>
        <w:rPr>
          <w:rFonts w:ascii="Times New Roman" w:hAnsi="Times New Roman" w:cs="Times New Roman"/>
        </w:rPr>
      </w:pPr>
    </w:p>
    <w:p w14:paraId="6434632F" w14:textId="77777777" w:rsidR="002A65EC" w:rsidRPr="00B429EC" w:rsidRDefault="002A65EC" w:rsidP="00B429EC">
      <w:pPr>
        <w:spacing w:line="360" w:lineRule="auto"/>
        <w:jc w:val="both"/>
        <w:rPr>
          <w:rFonts w:ascii="Times New Roman" w:hAnsi="Times New Roman" w:cs="Times New Roman"/>
        </w:rPr>
      </w:pPr>
      <w:r w:rsidRPr="00B429EC">
        <w:rPr>
          <w:rFonts w:ascii="Times New Roman" w:hAnsi="Times New Roman" w:cs="Times New Roman"/>
        </w:rPr>
        <w:lastRenderedPageBreak/>
        <w:t>Wearables and mobile applications enabled the integration of IoT that brought about continuous glucose monitoring as a new feature. The connection between AI models and very minimal work exists regarding linking them remains an unaddressed issue. Doctors predict that examining sensor data immediately will benefit diabetic management processes significantly</w:t>
      </w:r>
      <w:r w:rsidRPr="00B429EC">
        <w:rPr>
          <w:rFonts w:ascii="Times New Roman" w:eastAsia="MS Gothic" w:hAnsi="Times New Roman" w:cs="Times New Roman"/>
        </w:rPr>
        <w:t>【</w:t>
      </w:r>
      <w:r w:rsidRPr="00B429EC">
        <w:rPr>
          <w:rFonts w:ascii="Times New Roman" w:hAnsi="Times New Roman" w:cs="Times New Roman"/>
        </w:rPr>
        <w:t>19]. The system still faces critical problems when it comes to maintaining data security during transmission along with device interoperability. Researchers identify blockchain as the solution which can provide security to data managed by AI systems in healthcare applications</w:t>
      </w:r>
      <w:r w:rsidRPr="00B429EC">
        <w:rPr>
          <w:rFonts w:ascii="Times New Roman" w:eastAsia="MS Gothic" w:hAnsi="Times New Roman" w:cs="Times New Roman"/>
        </w:rPr>
        <w:t>【</w:t>
      </w:r>
      <w:r w:rsidRPr="00B429EC">
        <w:rPr>
          <w:rFonts w:ascii="Times New Roman" w:hAnsi="Times New Roman" w:cs="Times New Roman"/>
        </w:rPr>
        <w:t>37</w:t>
      </w:r>
      <w:r w:rsidRPr="00B429EC">
        <w:rPr>
          <w:rFonts w:ascii="Times New Roman" w:eastAsia="MS Gothic" w:hAnsi="Times New Roman" w:cs="Times New Roman"/>
        </w:rPr>
        <w:t>】</w:t>
      </w:r>
      <w:r w:rsidRPr="00B429EC">
        <w:rPr>
          <w:rFonts w:ascii="Times New Roman" w:hAnsi="Times New Roman" w:cs="Times New Roman"/>
        </w:rPr>
        <w:t>.</w:t>
      </w:r>
    </w:p>
    <w:p w14:paraId="48CDE1C2" w14:textId="77777777" w:rsidR="002A65EC" w:rsidRPr="00B429EC" w:rsidRDefault="002A65EC" w:rsidP="00B429EC">
      <w:pPr>
        <w:spacing w:line="360" w:lineRule="auto"/>
        <w:jc w:val="both"/>
        <w:rPr>
          <w:rFonts w:ascii="Times New Roman" w:hAnsi="Times New Roman" w:cs="Times New Roman"/>
        </w:rPr>
      </w:pPr>
    </w:p>
    <w:p w14:paraId="1D5AA798" w14:textId="77777777" w:rsidR="002A65EC" w:rsidRPr="00B429EC" w:rsidRDefault="002A65EC" w:rsidP="00B429EC">
      <w:pPr>
        <w:spacing w:line="360" w:lineRule="auto"/>
        <w:jc w:val="both"/>
        <w:rPr>
          <w:rFonts w:ascii="Times New Roman" w:hAnsi="Times New Roman" w:cs="Times New Roman"/>
        </w:rPr>
      </w:pPr>
      <w:r w:rsidRPr="00B429EC">
        <w:rPr>
          <w:rFonts w:ascii="Times New Roman" w:hAnsi="Times New Roman" w:cs="Times New Roman"/>
        </w:rPr>
        <w:t>Most existing research draws from quite restricted and uniform testing datasets which typically include PIDD. Results obtained from these studies require assessment of their applicability to broader ethnic and social variety distributions. Continuous validation of the MIMIC-III dataset becomes essential because it contains data from 130 US hospitals which provides broader representation</w:t>
      </w:r>
      <w:r w:rsidRPr="00B429EC">
        <w:rPr>
          <w:rFonts w:ascii="Times New Roman" w:eastAsia="MS Gothic" w:hAnsi="Times New Roman" w:cs="Times New Roman"/>
        </w:rPr>
        <w:t>【</w:t>
      </w:r>
      <w:r w:rsidRPr="00B429EC">
        <w:rPr>
          <w:rFonts w:ascii="Times New Roman" w:hAnsi="Times New Roman" w:cs="Times New Roman"/>
        </w:rPr>
        <w:t>17</w:t>
      </w:r>
      <w:r w:rsidRPr="00B429EC">
        <w:rPr>
          <w:rFonts w:ascii="Times New Roman" w:eastAsia="MS Gothic" w:hAnsi="Times New Roman" w:cs="Times New Roman"/>
        </w:rPr>
        <w:t>】</w:t>
      </w:r>
      <w:r w:rsidRPr="00B429EC">
        <w:rPr>
          <w:rFonts w:ascii="Times New Roman" w:hAnsi="Times New Roman" w:cs="Times New Roman"/>
        </w:rPr>
        <w:t>. Transfer learning and federated learning demonstrate substantial potential to enhance AI model generalization across varied patient demographic groups according to the research paper</w:t>
      </w:r>
      <w:r w:rsidRPr="00B429EC">
        <w:rPr>
          <w:rFonts w:ascii="Times New Roman" w:eastAsia="MS Gothic" w:hAnsi="Times New Roman" w:cs="Times New Roman"/>
        </w:rPr>
        <w:t>【</w:t>
      </w:r>
      <w:r w:rsidRPr="00B429EC">
        <w:rPr>
          <w:rFonts w:ascii="Times New Roman" w:hAnsi="Times New Roman" w:cs="Times New Roman"/>
        </w:rPr>
        <w:t>37</w:t>
      </w:r>
      <w:r w:rsidRPr="00B429EC">
        <w:rPr>
          <w:rFonts w:ascii="Times New Roman" w:eastAsia="MS Gothic" w:hAnsi="Times New Roman" w:cs="Times New Roman"/>
        </w:rPr>
        <w:t>】</w:t>
      </w:r>
      <w:r w:rsidRPr="00B429EC">
        <w:rPr>
          <w:rFonts w:ascii="Times New Roman" w:hAnsi="Times New Roman" w:cs="Times New Roman"/>
        </w:rPr>
        <w:t>.</w:t>
      </w:r>
    </w:p>
    <w:p w14:paraId="39DC3D13" w14:textId="77777777" w:rsidR="002A65EC" w:rsidRPr="00B429EC" w:rsidRDefault="002A65EC" w:rsidP="00B429EC">
      <w:pPr>
        <w:spacing w:line="360" w:lineRule="auto"/>
        <w:jc w:val="both"/>
        <w:rPr>
          <w:rFonts w:ascii="Times New Roman" w:hAnsi="Times New Roman" w:cs="Times New Roman"/>
        </w:rPr>
      </w:pPr>
    </w:p>
    <w:p w14:paraId="36C601B0" w14:textId="511FC6FC" w:rsidR="00CD24CC" w:rsidRPr="00B429EC" w:rsidRDefault="002A65EC" w:rsidP="00B429EC">
      <w:pPr>
        <w:spacing w:line="360" w:lineRule="auto"/>
        <w:jc w:val="both"/>
        <w:rPr>
          <w:rFonts w:ascii="Times New Roman" w:hAnsi="Times New Roman" w:cs="Times New Roman"/>
        </w:rPr>
      </w:pPr>
      <w:r w:rsidRPr="00B429EC">
        <w:rPr>
          <w:rFonts w:ascii="Times New Roman" w:hAnsi="Times New Roman" w:cs="Times New Roman"/>
        </w:rPr>
        <w:t>Medical implementation of AI faces two main difficulties which include biased training datasets and poor organizational frameworks (and governing criteria).</w:t>
      </w:r>
      <w:r w:rsidR="00CD24CC" w:rsidRPr="00B429EC">
        <w:rPr>
          <w:rFonts w:ascii="Times New Roman" w:hAnsi="Times New Roman" w:cs="Times New Roman"/>
        </w:rPr>
        <w:t xml:space="preserve"> This is where all Explainable AI methods could make some contribution toward transparency. This process is nevertheless not without challenges for defining appropriate standardized evaluation metrics</w:t>
      </w:r>
      <w:r w:rsidR="00CD24CC" w:rsidRPr="00B429EC">
        <w:rPr>
          <w:rFonts w:ascii="Times New Roman" w:eastAsia="MS Gothic" w:hAnsi="Times New Roman" w:cs="Times New Roman"/>
        </w:rPr>
        <w:t>【</w:t>
      </w:r>
      <w:r w:rsidR="00CD24CC" w:rsidRPr="00B429EC">
        <w:rPr>
          <w:rFonts w:ascii="Times New Roman" w:hAnsi="Times New Roman" w:cs="Times New Roman"/>
        </w:rPr>
        <w:t>19</w:t>
      </w:r>
      <w:r w:rsidR="00CD24CC" w:rsidRPr="00B429EC">
        <w:rPr>
          <w:rFonts w:ascii="Times New Roman" w:eastAsia="MS Gothic" w:hAnsi="Times New Roman" w:cs="Times New Roman"/>
        </w:rPr>
        <w:t>】</w:t>
      </w:r>
      <w:r w:rsidR="00CD24CC" w:rsidRPr="00B429EC">
        <w:rPr>
          <w:rFonts w:ascii="Times New Roman" w:hAnsi="Times New Roman" w:cs="Times New Roman"/>
        </w:rPr>
        <w:t xml:space="preserve">. Some of the proposed solutions that have been tabled to mitigate bias and ensure an AI-driven healthcare environment based on fairness are ethical AI frameworks, such as </w:t>
      </w:r>
      <w:proofErr w:type="spellStart"/>
      <w:r w:rsidR="00CD24CC" w:rsidRPr="00B429EC">
        <w:rPr>
          <w:rFonts w:ascii="Times New Roman" w:hAnsi="Times New Roman" w:cs="Times New Roman"/>
        </w:rPr>
        <w:t>FairML</w:t>
      </w:r>
      <w:proofErr w:type="spellEnd"/>
      <w:r w:rsidR="00CD24CC" w:rsidRPr="00B429EC">
        <w:rPr>
          <w:rFonts w:ascii="Times New Roman" w:hAnsi="Times New Roman" w:cs="Times New Roman"/>
        </w:rPr>
        <w:t xml:space="preserve"> and differential privacy techniques.</w:t>
      </w:r>
    </w:p>
    <w:p w14:paraId="653B8325" w14:textId="77777777" w:rsidR="00CD24CC" w:rsidRPr="00B429EC" w:rsidRDefault="00CD24CC" w:rsidP="00B429EC">
      <w:pPr>
        <w:spacing w:line="360" w:lineRule="auto"/>
        <w:jc w:val="both"/>
        <w:rPr>
          <w:rFonts w:ascii="Times New Roman" w:hAnsi="Times New Roman" w:cs="Times New Roman"/>
        </w:rPr>
      </w:pPr>
    </w:p>
    <w:p w14:paraId="372303D9" w14:textId="2B2991AD" w:rsidR="00CD24CC" w:rsidRPr="00B429EC" w:rsidRDefault="00CD24CC" w:rsidP="00B429EC">
      <w:pPr>
        <w:spacing w:line="360" w:lineRule="auto"/>
        <w:jc w:val="both"/>
        <w:rPr>
          <w:rFonts w:ascii="Times New Roman" w:hAnsi="Times New Roman" w:cs="Times New Roman"/>
        </w:rPr>
      </w:pPr>
      <w:r w:rsidRPr="00B429EC">
        <w:rPr>
          <w:rFonts w:ascii="Times New Roman" w:hAnsi="Times New Roman" w:cs="Times New Roman"/>
        </w:rPr>
        <w:t xml:space="preserve">Model Deployment: Deep learning models are very heavy in terms of computational resources, hence becomes a hectic task to deploy such strategy in low-resource settings. </w:t>
      </w:r>
      <w:r w:rsidR="00B23A33" w:rsidRPr="00B429EC">
        <w:rPr>
          <w:rFonts w:ascii="Times New Roman" w:hAnsi="Times New Roman" w:cs="Times New Roman"/>
        </w:rPr>
        <w:t>Lightweight models would be of use to resource-constrained settings if optimized; these include Naïve Bayes, decision trees, among others. Additional alternatives for this solution are edge computing and model compression for AI.</w:t>
      </w:r>
    </w:p>
    <w:p w14:paraId="55577AC4" w14:textId="77777777" w:rsidR="00CD24CC" w:rsidRPr="00B429EC" w:rsidRDefault="00CD24CC" w:rsidP="00B429EC">
      <w:pPr>
        <w:spacing w:line="360" w:lineRule="auto"/>
        <w:jc w:val="both"/>
        <w:rPr>
          <w:rFonts w:ascii="Times New Roman" w:hAnsi="Times New Roman" w:cs="Times New Roman"/>
        </w:rPr>
      </w:pPr>
    </w:p>
    <w:p w14:paraId="180D905D" w14:textId="77777777" w:rsidR="00CD24CC" w:rsidRPr="00B429EC" w:rsidRDefault="00CD24CC" w:rsidP="00B429EC">
      <w:pPr>
        <w:pStyle w:val="Heading2"/>
      </w:pPr>
      <w:bookmarkStart w:id="13" w:name="_Toc190093784"/>
      <w:r w:rsidRPr="00B429EC">
        <w:t>4.4 Future Directions for Research</w:t>
      </w:r>
      <w:bookmarkEnd w:id="13"/>
    </w:p>
    <w:p w14:paraId="5B680D7C" w14:textId="77777777" w:rsidR="00CD24CC" w:rsidRPr="00B429EC" w:rsidRDefault="00CD24CC" w:rsidP="00B429EC">
      <w:pPr>
        <w:spacing w:line="360" w:lineRule="auto"/>
        <w:jc w:val="both"/>
        <w:rPr>
          <w:rFonts w:ascii="Times New Roman" w:hAnsi="Times New Roman" w:cs="Times New Roman"/>
        </w:rPr>
      </w:pPr>
    </w:p>
    <w:p w14:paraId="5910806B" w14:textId="7631D686" w:rsidR="00B23A33" w:rsidRPr="00B429EC" w:rsidRDefault="00B23A33" w:rsidP="00B429EC">
      <w:pPr>
        <w:spacing w:line="360" w:lineRule="auto"/>
        <w:jc w:val="both"/>
        <w:rPr>
          <w:rFonts w:ascii="Times New Roman" w:hAnsi="Times New Roman" w:cs="Times New Roman"/>
        </w:rPr>
      </w:pPr>
      <w:r w:rsidRPr="00B429EC">
        <w:rPr>
          <w:rFonts w:ascii="Times New Roman" w:hAnsi="Times New Roman" w:cs="Times New Roman"/>
        </w:rPr>
        <w:lastRenderedPageBreak/>
        <w:t>4.4 Future Research Directions</w:t>
      </w:r>
    </w:p>
    <w:p w14:paraId="41DA35BF" w14:textId="5D89708D" w:rsidR="00CD24CC" w:rsidRPr="00B429EC" w:rsidRDefault="00B23A33" w:rsidP="00B429EC">
      <w:pPr>
        <w:spacing w:line="360" w:lineRule="auto"/>
        <w:jc w:val="both"/>
        <w:rPr>
          <w:rFonts w:ascii="Times New Roman" w:hAnsi="Times New Roman" w:cs="Times New Roman"/>
        </w:rPr>
      </w:pPr>
      <w:r w:rsidRPr="00B429EC">
        <w:rPr>
          <w:rFonts w:ascii="Times New Roman" w:hAnsi="Times New Roman" w:cs="Times New Roman"/>
        </w:rPr>
        <w:t>Improving the validation of how relevant studies are, indeed, in real-world settings: what are the types of benefits in efficacy that AI models can guarantee for different populations.</w:t>
      </w:r>
      <w:r w:rsidRPr="00B429EC">
        <w:rPr>
          <w:rFonts w:ascii="Times New Roman" w:hAnsi="Times New Roman" w:cs="Times New Roman"/>
          <w:b/>
          <w:bCs/>
        </w:rPr>
        <w:t xml:space="preserve"> </w:t>
      </w:r>
      <w:r w:rsidR="00CD24CC" w:rsidRPr="00B429EC">
        <w:rPr>
          <w:rFonts w:ascii="Times New Roman" w:hAnsi="Times New Roman" w:cs="Times New Roman"/>
        </w:rPr>
        <w:t xml:space="preserve">Grand challenges for large-scale collaborative works to foster deployment into the real world, and the improvement of the technology is the privacy-preserving AI techniques in which the models are trained across several institutions without sharing sensitive patient data. </w:t>
      </w:r>
    </w:p>
    <w:p w14:paraId="6B4CC936" w14:textId="77777777" w:rsidR="00CD24CC" w:rsidRPr="00B429EC" w:rsidRDefault="00CD24CC" w:rsidP="00B429EC">
      <w:pPr>
        <w:spacing w:line="360" w:lineRule="auto"/>
        <w:jc w:val="both"/>
        <w:rPr>
          <w:rFonts w:ascii="Times New Roman" w:hAnsi="Times New Roman" w:cs="Times New Roman"/>
        </w:rPr>
      </w:pPr>
    </w:p>
    <w:p w14:paraId="7BCFFAE0" w14:textId="08D98C01" w:rsidR="00CD24CC" w:rsidRPr="00B429EC" w:rsidRDefault="00AF0C82" w:rsidP="00B429EC">
      <w:pPr>
        <w:spacing w:line="360" w:lineRule="auto"/>
        <w:jc w:val="both"/>
        <w:rPr>
          <w:rFonts w:ascii="Times New Roman" w:hAnsi="Times New Roman" w:cs="Times New Roman"/>
        </w:rPr>
      </w:pPr>
      <w:r w:rsidRPr="00B429EC">
        <w:rPr>
          <w:rFonts w:ascii="Times New Roman" w:hAnsi="Times New Roman" w:cs="Times New Roman"/>
        </w:rPr>
        <w:t>In a contrastive manner, federated learning methods are possible to utilize to improve the model performance without compromising the data privacy</w:t>
      </w:r>
      <w:r w:rsidRPr="00B429EC">
        <w:rPr>
          <w:rFonts w:ascii="Times New Roman" w:eastAsia="MS Gothic" w:hAnsi="Times New Roman" w:cs="Times New Roman"/>
        </w:rPr>
        <w:t>【</w:t>
      </w:r>
      <w:r w:rsidRPr="00B429EC">
        <w:rPr>
          <w:rFonts w:ascii="Times New Roman" w:hAnsi="Times New Roman" w:cs="Times New Roman"/>
        </w:rPr>
        <w:t>37</w:t>
      </w:r>
      <w:r w:rsidRPr="00B429EC">
        <w:rPr>
          <w:rFonts w:ascii="Times New Roman" w:eastAsia="MS Gothic" w:hAnsi="Times New Roman" w:cs="Times New Roman"/>
        </w:rPr>
        <w:t>】</w:t>
      </w:r>
      <w:r w:rsidRPr="00B429EC">
        <w:rPr>
          <w:rFonts w:ascii="Times New Roman" w:hAnsi="Times New Roman" w:cs="Times New Roman"/>
        </w:rPr>
        <w:t xml:space="preserve">. </w:t>
      </w:r>
      <w:r w:rsidR="00B23A33" w:rsidRPr="00B429EC">
        <w:rPr>
          <w:rFonts w:ascii="Times New Roman" w:hAnsi="Times New Roman" w:cs="Times New Roman"/>
        </w:rPr>
        <w:t>More studies are needed on the implementation of Precision Medicine in AI systems to offer an individualized approach to treatment, according to the genetic and lifestyle features of a patient. In consequence, with the help of applications of multi-omics to AI algorithms, the disease pathways could be better deciphered.</w:t>
      </w:r>
      <w:r w:rsidR="00B23A33" w:rsidRPr="00B429EC">
        <w:rPr>
          <w:rFonts w:ascii="Times New Roman" w:hAnsi="Times New Roman" w:cs="Times New Roman"/>
          <w:b/>
          <w:bCs/>
        </w:rPr>
        <w:t xml:space="preserve"> </w:t>
      </w:r>
      <w:r w:rsidRPr="00B429EC">
        <w:rPr>
          <w:rFonts w:ascii="Times New Roman" w:hAnsi="Times New Roman" w:cs="Times New Roman"/>
        </w:rPr>
        <w:t xml:space="preserve">Basic in AI technology: Safety in use of robots (Artificial intelligence): There should be guidelines set by the regulatory bodies to AI-driven predictions for ensuring fairness and </w:t>
      </w:r>
      <w:proofErr w:type="gramStart"/>
      <w:r w:rsidRPr="00B429EC">
        <w:rPr>
          <w:rFonts w:ascii="Times New Roman" w:hAnsi="Times New Roman" w:cs="Times New Roman"/>
        </w:rPr>
        <w:t>reliability .</w:t>
      </w:r>
      <w:r w:rsidR="00CD24CC" w:rsidRPr="00B429EC">
        <w:rPr>
          <w:rFonts w:ascii="Times New Roman" w:hAnsi="Times New Roman" w:cs="Times New Roman"/>
        </w:rPr>
        <w:t>For</w:t>
      </w:r>
      <w:proofErr w:type="gramEnd"/>
      <w:r w:rsidR="00CD24CC" w:rsidRPr="00B429EC">
        <w:rPr>
          <w:rFonts w:ascii="Times New Roman" w:hAnsi="Times New Roman" w:cs="Times New Roman"/>
        </w:rPr>
        <w:t xml:space="preserve"> example, they can create an AI ethics framework and guidelines for transparent reporting, so that AI applications in the medical fields will have a developed one</w:t>
      </w:r>
      <w:r w:rsidR="00CD24CC" w:rsidRPr="00B429EC">
        <w:rPr>
          <w:rFonts w:ascii="Times New Roman" w:eastAsia="MS Gothic" w:hAnsi="Times New Roman" w:cs="Times New Roman"/>
        </w:rPr>
        <w:t>【</w:t>
      </w:r>
      <w:r w:rsidR="00CD24CC" w:rsidRPr="00B429EC">
        <w:rPr>
          <w:rFonts w:ascii="Times New Roman" w:hAnsi="Times New Roman" w:cs="Times New Roman"/>
        </w:rPr>
        <w:t>37</w:t>
      </w:r>
      <w:r w:rsidR="00CD24CC" w:rsidRPr="00B429EC">
        <w:rPr>
          <w:rFonts w:ascii="Times New Roman" w:eastAsia="MS Gothic" w:hAnsi="Times New Roman" w:cs="Times New Roman"/>
        </w:rPr>
        <w:t>】</w:t>
      </w:r>
      <w:r w:rsidR="00CD24CC" w:rsidRPr="00B429EC">
        <w:rPr>
          <w:rFonts w:ascii="Times New Roman" w:hAnsi="Times New Roman" w:cs="Times New Roman"/>
        </w:rPr>
        <w:t>.</w:t>
      </w:r>
    </w:p>
    <w:p w14:paraId="74D850B1" w14:textId="77777777" w:rsidR="00CD24CC" w:rsidRPr="00B429EC" w:rsidRDefault="00CD24CC" w:rsidP="00B429EC">
      <w:pPr>
        <w:spacing w:line="360" w:lineRule="auto"/>
        <w:jc w:val="both"/>
        <w:rPr>
          <w:rFonts w:ascii="Times New Roman" w:hAnsi="Times New Roman" w:cs="Times New Roman"/>
        </w:rPr>
      </w:pPr>
    </w:p>
    <w:p w14:paraId="46FC3347" w14:textId="2ED91DB8" w:rsidR="00CD24CC" w:rsidRPr="00B429EC" w:rsidRDefault="00CD24CC" w:rsidP="00B429EC">
      <w:pPr>
        <w:spacing w:line="360" w:lineRule="auto"/>
        <w:rPr>
          <w:rFonts w:ascii="Times New Roman" w:hAnsi="Times New Roman" w:cs="Times New Roman"/>
        </w:rPr>
      </w:pPr>
      <w:r w:rsidRPr="00B429EC">
        <w:rPr>
          <w:rFonts w:ascii="Times New Roman" w:hAnsi="Times New Roman" w:cs="Times New Roman"/>
        </w:rPr>
        <w:t>AI-driven predictive analytics help in the early detection of diabetes and prevent it by dealing with such challenges and offerings.</w:t>
      </w:r>
      <w:r w:rsidRPr="00B429EC">
        <w:rPr>
          <w:rFonts w:ascii="Times New Roman" w:hAnsi="Times New Roman" w:cs="Times New Roman"/>
        </w:rPr>
        <w:br/>
      </w:r>
      <w:r w:rsidRPr="00B429EC">
        <w:rPr>
          <w:rFonts w:ascii="Times New Roman" w:hAnsi="Times New Roman" w:cs="Times New Roman"/>
        </w:rPr>
        <w:br/>
      </w:r>
    </w:p>
    <w:p w14:paraId="5447F38C" w14:textId="77777777" w:rsidR="00CD24CC" w:rsidRPr="00B429EC" w:rsidRDefault="00CD24CC" w:rsidP="00B429EC">
      <w:pPr>
        <w:spacing w:line="360" w:lineRule="auto"/>
        <w:jc w:val="both"/>
        <w:rPr>
          <w:rFonts w:ascii="Times New Roman" w:hAnsi="Times New Roman" w:cs="Times New Roman"/>
        </w:rPr>
      </w:pPr>
    </w:p>
    <w:p w14:paraId="699D0075" w14:textId="77777777" w:rsidR="002A65EC" w:rsidRPr="00B429EC" w:rsidRDefault="002A65EC" w:rsidP="00B429EC">
      <w:pPr>
        <w:pStyle w:val="Heading1"/>
      </w:pPr>
      <w:bookmarkStart w:id="14" w:name="_Toc190093785"/>
      <w:r w:rsidRPr="00B429EC">
        <w:t>Conclusion</w:t>
      </w:r>
      <w:bookmarkEnd w:id="14"/>
    </w:p>
    <w:p w14:paraId="4727882E" w14:textId="77777777" w:rsidR="002A65EC" w:rsidRPr="00B429EC" w:rsidRDefault="002A65EC" w:rsidP="00B429EC">
      <w:pPr>
        <w:spacing w:line="360" w:lineRule="auto"/>
        <w:jc w:val="both"/>
        <w:rPr>
          <w:rFonts w:ascii="Times New Roman" w:hAnsi="Times New Roman" w:cs="Times New Roman"/>
        </w:rPr>
      </w:pPr>
    </w:p>
    <w:p w14:paraId="10A7E69D" w14:textId="119BE87E" w:rsidR="00EF7BF1" w:rsidRDefault="002A65EC" w:rsidP="00B429EC">
      <w:pPr>
        <w:spacing w:line="360" w:lineRule="auto"/>
        <w:jc w:val="both"/>
        <w:rPr>
          <w:rFonts w:ascii="Times New Roman" w:hAnsi="Times New Roman" w:cs="Times New Roman"/>
        </w:rPr>
      </w:pPr>
      <w:r w:rsidRPr="00B429EC">
        <w:rPr>
          <w:rFonts w:ascii="Times New Roman" w:hAnsi="Times New Roman" w:cs="Times New Roman"/>
        </w:rPr>
        <w:t xml:space="preserve">AI-enabled predictive analytics enables great improvements in diabetes detection and management operations. The clinical implementation of the techniques faces limitations in data validation and tracking and global quality assessment has not been addressed. The combination of IoT-enabled monitoring functions with new class techniques such as Explainable AI should enhance acceptability and trust but it requires ethical management of these systems. The connection between predictive analytics research and </w:t>
      </w:r>
      <w:r w:rsidRPr="00B429EC">
        <w:rPr>
          <w:rFonts w:ascii="Times New Roman" w:hAnsi="Times New Roman" w:cs="Times New Roman"/>
        </w:rPr>
        <w:lastRenderedPageBreak/>
        <w:t>AI revolves around collaborative teamwork between front-line health workers together with data researchers and governmental officials who find practical applications from theoretical models. AI predictive analysis systems represent a leading mechanism that holds promise to drastically diminish the escalating global diabetic problem and simultaneously optimize patient healthcare outcomes and proactive procedures.</w:t>
      </w:r>
    </w:p>
    <w:p w14:paraId="7DA6D786" w14:textId="77777777" w:rsidR="001F2186" w:rsidRDefault="001F2186" w:rsidP="00B429EC">
      <w:pPr>
        <w:spacing w:line="360" w:lineRule="auto"/>
        <w:jc w:val="both"/>
        <w:rPr>
          <w:rFonts w:ascii="Times New Roman" w:hAnsi="Times New Roman" w:cs="Times New Roman"/>
        </w:rPr>
      </w:pPr>
    </w:p>
    <w:bookmarkStart w:id="15" w:name="_Toc190093786" w:displacedByCustomXml="next"/>
    <w:sdt>
      <w:sdtPr>
        <w:id w:val="554049138"/>
        <w:docPartObj>
          <w:docPartGallery w:val="Bibliographies"/>
          <w:docPartUnique/>
        </w:docPartObj>
      </w:sdtPr>
      <w:sdtEndPr>
        <w:rPr>
          <w:rFonts w:asciiTheme="minorHAnsi" w:eastAsiaTheme="minorHAnsi" w:hAnsiTheme="minorHAnsi" w:cstheme="minorBidi"/>
          <w:b w:val="0"/>
          <w:color w:val="auto"/>
          <w:sz w:val="22"/>
          <w:szCs w:val="22"/>
        </w:rPr>
      </w:sdtEndPr>
      <w:sdtContent>
        <w:p w14:paraId="638B70EA" w14:textId="5D0B2B25" w:rsidR="001F2186" w:rsidRDefault="001F2186">
          <w:pPr>
            <w:pStyle w:val="Heading1"/>
          </w:pPr>
          <w:r>
            <w:t>References</w:t>
          </w:r>
          <w:bookmarkEnd w:id="15"/>
        </w:p>
        <w:sdt>
          <w:sdtPr>
            <w:id w:val="-573587230"/>
            <w:showingPlcHdr/>
            <w:bibliography/>
          </w:sdtPr>
          <w:sdtContent>
            <w:p w14:paraId="1B49B545" w14:textId="7B9E87A0" w:rsidR="001F2186" w:rsidRPr="00B73BEC" w:rsidRDefault="001F2186" w:rsidP="00B73BEC">
              <w:r>
                <w:t xml:space="preserve">     </w:t>
              </w:r>
            </w:p>
          </w:sdtContent>
        </w:sdt>
      </w:sdtContent>
    </w:sdt>
    <w:sectPr w:rsidR="001F2186" w:rsidRPr="00B73BEC" w:rsidSect="00B73BEC">
      <w:foot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6BC072" w14:textId="77777777" w:rsidR="009F50CE" w:rsidRDefault="009F50CE" w:rsidP="001F2186">
      <w:pPr>
        <w:spacing w:after="0" w:line="240" w:lineRule="auto"/>
      </w:pPr>
      <w:r>
        <w:separator/>
      </w:r>
    </w:p>
  </w:endnote>
  <w:endnote w:type="continuationSeparator" w:id="0">
    <w:p w14:paraId="6D60751C" w14:textId="77777777" w:rsidR="009F50CE" w:rsidRDefault="009F50CE" w:rsidP="001F21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A13717" w14:textId="2412A32E" w:rsidR="00B73BEC" w:rsidRDefault="00B73BEC">
    <w:pPr>
      <w:pStyle w:val="Footer"/>
    </w:pPr>
  </w:p>
  <w:p w14:paraId="19ED52C5" w14:textId="77777777" w:rsidR="00B73BEC" w:rsidRDefault="00B73B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34907787"/>
      <w:docPartObj>
        <w:docPartGallery w:val="Page Numbers (Bottom of Page)"/>
        <w:docPartUnique/>
      </w:docPartObj>
    </w:sdtPr>
    <w:sdtEndPr>
      <w:rPr>
        <w:noProof/>
      </w:rPr>
    </w:sdtEndPr>
    <w:sdtContent>
      <w:p w14:paraId="7B364CA1" w14:textId="77777777" w:rsidR="00B73BEC" w:rsidRDefault="00B73BEC">
        <w:pPr>
          <w:pStyle w:val="Footer"/>
        </w:pPr>
        <w:r>
          <w:fldChar w:fldCharType="begin"/>
        </w:r>
        <w:r>
          <w:instrText xml:space="preserve"> PAGE   \* MERGEFORMAT </w:instrText>
        </w:r>
        <w:r>
          <w:fldChar w:fldCharType="separate"/>
        </w:r>
        <w:r>
          <w:rPr>
            <w:noProof/>
          </w:rPr>
          <w:t>2</w:t>
        </w:r>
        <w:r>
          <w:rPr>
            <w:noProof/>
          </w:rPr>
          <w:fldChar w:fldCharType="end"/>
        </w:r>
      </w:p>
    </w:sdtContent>
  </w:sdt>
  <w:p w14:paraId="6D26A95B" w14:textId="77777777" w:rsidR="00B73BEC" w:rsidRDefault="00B73B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4DDB93" w14:textId="77777777" w:rsidR="009F50CE" w:rsidRDefault="009F50CE" w:rsidP="001F2186">
      <w:pPr>
        <w:spacing w:after="0" w:line="240" w:lineRule="auto"/>
      </w:pPr>
      <w:r>
        <w:separator/>
      </w:r>
    </w:p>
  </w:footnote>
  <w:footnote w:type="continuationSeparator" w:id="0">
    <w:p w14:paraId="5D487415" w14:textId="77777777" w:rsidR="009F50CE" w:rsidRDefault="009F50CE" w:rsidP="001F21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063"/>
    <w:rsid w:val="00030893"/>
    <w:rsid w:val="00057154"/>
    <w:rsid w:val="001F2186"/>
    <w:rsid w:val="0026551F"/>
    <w:rsid w:val="002A65EC"/>
    <w:rsid w:val="004B2063"/>
    <w:rsid w:val="00507B2A"/>
    <w:rsid w:val="0059060D"/>
    <w:rsid w:val="005C3FDC"/>
    <w:rsid w:val="005E6D78"/>
    <w:rsid w:val="007357F0"/>
    <w:rsid w:val="00755483"/>
    <w:rsid w:val="007A0037"/>
    <w:rsid w:val="008A4E29"/>
    <w:rsid w:val="00937E5E"/>
    <w:rsid w:val="009D592E"/>
    <w:rsid w:val="009F50CE"/>
    <w:rsid w:val="00AF0C82"/>
    <w:rsid w:val="00B23A33"/>
    <w:rsid w:val="00B26E4B"/>
    <w:rsid w:val="00B429EC"/>
    <w:rsid w:val="00B73BEC"/>
    <w:rsid w:val="00C332D2"/>
    <w:rsid w:val="00CD24CC"/>
    <w:rsid w:val="00E62699"/>
    <w:rsid w:val="00EF02E6"/>
    <w:rsid w:val="00EF7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C57053"/>
  <w15:chartTrackingRefBased/>
  <w15:docId w15:val="{AE851FBA-4F15-405C-8B5B-E4CCFAF67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29EC"/>
    <w:pPr>
      <w:keepNext/>
      <w:keepLines/>
      <w:spacing w:before="360" w:after="80"/>
      <w:outlineLvl w:val="0"/>
    </w:pPr>
    <w:rPr>
      <w:rFonts w:ascii="Times New Roman" w:eastAsiaTheme="majorEastAsia" w:hAnsi="Times New Roman" w:cstheme="majorBidi"/>
      <w:b/>
      <w:color w:val="000000" w:themeColor="text1"/>
      <w:sz w:val="40"/>
      <w:szCs w:val="40"/>
    </w:rPr>
  </w:style>
  <w:style w:type="paragraph" w:styleId="Heading2">
    <w:name w:val="heading 2"/>
    <w:basedOn w:val="Normal"/>
    <w:next w:val="Normal"/>
    <w:link w:val="Heading2Char"/>
    <w:uiPriority w:val="9"/>
    <w:unhideWhenUsed/>
    <w:qFormat/>
    <w:rsid w:val="00B429EC"/>
    <w:pPr>
      <w:keepNext/>
      <w:keepLines/>
      <w:spacing w:before="160" w:after="80"/>
      <w:outlineLvl w:val="1"/>
    </w:pPr>
    <w:rPr>
      <w:rFonts w:ascii="Times New Roman" w:eastAsiaTheme="majorEastAsia" w:hAnsi="Times New Roman" w:cstheme="majorBidi"/>
      <w:b/>
      <w:color w:val="000000" w:themeColor="text1"/>
      <w:sz w:val="32"/>
      <w:szCs w:val="32"/>
    </w:rPr>
  </w:style>
  <w:style w:type="paragraph" w:styleId="Heading3">
    <w:name w:val="heading 3"/>
    <w:basedOn w:val="Normal"/>
    <w:next w:val="Normal"/>
    <w:link w:val="Heading3Char"/>
    <w:uiPriority w:val="9"/>
    <w:semiHidden/>
    <w:unhideWhenUsed/>
    <w:qFormat/>
    <w:rsid w:val="004B206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B206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B206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B20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20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20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20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9EC"/>
    <w:rPr>
      <w:rFonts w:ascii="Times New Roman" w:eastAsiaTheme="majorEastAsia" w:hAnsi="Times New Roman" w:cstheme="majorBidi"/>
      <w:b/>
      <w:color w:val="000000" w:themeColor="text1"/>
      <w:sz w:val="40"/>
      <w:szCs w:val="40"/>
    </w:rPr>
  </w:style>
  <w:style w:type="character" w:customStyle="1" w:styleId="Heading2Char">
    <w:name w:val="Heading 2 Char"/>
    <w:basedOn w:val="DefaultParagraphFont"/>
    <w:link w:val="Heading2"/>
    <w:uiPriority w:val="9"/>
    <w:rsid w:val="00B429EC"/>
    <w:rPr>
      <w:rFonts w:ascii="Times New Roman" w:eastAsiaTheme="majorEastAsia" w:hAnsi="Times New Roman" w:cstheme="majorBidi"/>
      <w:b/>
      <w:color w:val="000000" w:themeColor="text1"/>
      <w:sz w:val="32"/>
      <w:szCs w:val="32"/>
    </w:rPr>
  </w:style>
  <w:style w:type="character" w:customStyle="1" w:styleId="Heading3Char">
    <w:name w:val="Heading 3 Char"/>
    <w:basedOn w:val="DefaultParagraphFont"/>
    <w:link w:val="Heading3"/>
    <w:uiPriority w:val="9"/>
    <w:semiHidden/>
    <w:rsid w:val="004B206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B206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B206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B20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20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20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2063"/>
    <w:rPr>
      <w:rFonts w:eastAsiaTheme="majorEastAsia" w:cstheme="majorBidi"/>
      <w:color w:val="272727" w:themeColor="text1" w:themeTint="D8"/>
    </w:rPr>
  </w:style>
  <w:style w:type="paragraph" w:styleId="Title">
    <w:name w:val="Title"/>
    <w:basedOn w:val="Normal"/>
    <w:next w:val="Normal"/>
    <w:link w:val="TitleChar"/>
    <w:uiPriority w:val="10"/>
    <w:qFormat/>
    <w:rsid w:val="004B20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20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20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20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2063"/>
    <w:pPr>
      <w:spacing w:before="160"/>
      <w:jc w:val="center"/>
    </w:pPr>
    <w:rPr>
      <w:i/>
      <w:iCs/>
      <w:color w:val="404040" w:themeColor="text1" w:themeTint="BF"/>
    </w:rPr>
  </w:style>
  <w:style w:type="character" w:customStyle="1" w:styleId="QuoteChar">
    <w:name w:val="Quote Char"/>
    <w:basedOn w:val="DefaultParagraphFont"/>
    <w:link w:val="Quote"/>
    <w:uiPriority w:val="29"/>
    <w:rsid w:val="004B2063"/>
    <w:rPr>
      <w:i/>
      <w:iCs/>
      <w:color w:val="404040" w:themeColor="text1" w:themeTint="BF"/>
    </w:rPr>
  </w:style>
  <w:style w:type="paragraph" w:styleId="ListParagraph">
    <w:name w:val="List Paragraph"/>
    <w:basedOn w:val="Normal"/>
    <w:uiPriority w:val="34"/>
    <w:qFormat/>
    <w:rsid w:val="004B2063"/>
    <w:pPr>
      <w:ind w:left="720"/>
      <w:contextualSpacing/>
    </w:pPr>
  </w:style>
  <w:style w:type="character" w:styleId="IntenseEmphasis">
    <w:name w:val="Intense Emphasis"/>
    <w:basedOn w:val="DefaultParagraphFont"/>
    <w:uiPriority w:val="21"/>
    <w:qFormat/>
    <w:rsid w:val="004B2063"/>
    <w:rPr>
      <w:i/>
      <w:iCs/>
      <w:color w:val="2F5496" w:themeColor="accent1" w:themeShade="BF"/>
    </w:rPr>
  </w:style>
  <w:style w:type="paragraph" w:styleId="IntenseQuote">
    <w:name w:val="Intense Quote"/>
    <w:basedOn w:val="Normal"/>
    <w:next w:val="Normal"/>
    <w:link w:val="IntenseQuoteChar"/>
    <w:uiPriority w:val="30"/>
    <w:qFormat/>
    <w:rsid w:val="004B206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B2063"/>
    <w:rPr>
      <w:i/>
      <w:iCs/>
      <w:color w:val="2F5496" w:themeColor="accent1" w:themeShade="BF"/>
    </w:rPr>
  </w:style>
  <w:style w:type="character" w:styleId="IntenseReference">
    <w:name w:val="Intense Reference"/>
    <w:basedOn w:val="DefaultParagraphFont"/>
    <w:uiPriority w:val="32"/>
    <w:qFormat/>
    <w:rsid w:val="004B2063"/>
    <w:rPr>
      <w:b/>
      <w:bCs/>
      <w:smallCaps/>
      <w:color w:val="2F5496" w:themeColor="accent1" w:themeShade="BF"/>
      <w:spacing w:val="5"/>
    </w:rPr>
  </w:style>
  <w:style w:type="paragraph" w:styleId="NormalWeb">
    <w:name w:val="Normal (Web)"/>
    <w:basedOn w:val="Normal"/>
    <w:uiPriority w:val="99"/>
    <w:semiHidden/>
    <w:unhideWhenUsed/>
    <w:rsid w:val="007A0037"/>
    <w:rPr>
      <w:rFonts w:ascii="Times New Roman" w:hAnsi="Times New Roman" w:cs="Times New Roman"/>
      <w:sz w:val="24"/>
      <w:szCs w:val="24"/>
    </w:rPr>
  </w:style>
  <w:style w:type="paragraph" w:styleId="Header">
    <w:name w:val="header"/>
    <w:basedOn w:val="Normal"/>
    <w:link w:val="HeaderChar"/>
    <w:uiPriority w:val="99"/>
    <w:unhideWhenUsed/>
    <w:rsid w:val="001F21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2186"/>
  </w:style>
  <w:style w:type="paragraph" w:styleId="Footer">
    <w:name w:val="footer"/>
    <w:basedOn w:val="Normal"/>
    <w:link w:val="FooterChar"/>
    <w:uiPriority w:val="99"/>
    <w:unhideWhenUsed/>
    <w:rsid w:val="001F21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2186"/>
  </w:style>
  <w:style w:type="paragraph" w:styleId="TOCHeading">
    <w:name w:val="TOC Heading"/>
    <w:basedOn w:val="Heading1"/>
    <w:next w:val="Normal"/>
    <w:uiPriority w:val="39"/>
    <w:unhideWhenUsed/>
    <w:qFormat/>
    <w:rsid w:val="001F2186"/>
    <w:pPr>
      <w:spacing w:before="240" w:after="0"/>
      <w:outlineLvl w:val="9"/>
    </w:pPr>
    <w:rPr>
      <w:rFonts w:asciiTheme="majorHAnsi" w:hAnsiTheme="majorHAnsi"/>
      <w:b w:val="0"/>
      <w:color w:val="2F5496" w:themeColor="accent1" w:themeShade="BF"/>
      <w:kern w:val="0"/>
      <w:sz w:val="32"/>
      <w:szCs w:val="32"/>
      <w14:ligatures w14:val="none"/>
    </w:rPr>
  </w:style>
  <w:style w:type="paragraph" w:styleId="TOC1">
    <w:name w:val="toc 1"/>
    <w:basedOn w:val="Normal"/>
    <w:next w:val="Normal"/>
    <w:autoRedefine/>
    <w:uiPriority w:val="39"/>
    <w:unhideWhenUsed/>
    <w:rsid w:val="001F2186"/>
    <w:pPr>
      <w:spacing w:after="100"/>
    </w:pPr>
  </w:style>
  <w:style w:type="paragraph" w:styleId="TOC2">
    <w:name w:val="toc 2"/>
    <w:basedOn w:val="Normal"/>
    <w:next w:val="Normal"/>
    <w:autoRedefine/>
    <w:uiPriority w:val="39"/>
    <w:unhideWhenUsed/>
    <w:rsid w:val="001F2186"/>
    <w:pPr>
      <w:spacing w:after="100"/>
      <w:ind w:left="220"/>
    </w:pPr>
  </w:style>
  <w:style w:type="character" w:styleId="Hyperlink">
    <w:name w:val="Hyperlink"/>
    <w:basedOn w:val="DefaultParagraphFont"/>
    <w:uiPriority w:val="99"/>
    <w:unhideWhenUsed/>
    <w:rsid w:val="001F21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852168">
      <w:bodyDiv w:val="1"/>
      <w:marLeft w:val="0"/>
      <w:marRight w:val="0"/>
      <w:marTop w:val="0"/>
      <w:marBottom w:val="0"/>
      <w:divBdr>
        <w:top w:val="none" w:sz="0" w:space="0" w:color="auto"/>
        <w:left w:val="none" w:sz="0" w:space="0" w:color="auto"/>
        <w:bottom w:val="none" w:sz="0" w:space="0" w:color="auto"/>
        <w:right w:val="none" w:sz="0" w:space="0" w:color="auto"/>
      </w:divBdr>
    </w:div>
    <w:div w:id="991443007">
      <w:bodyDiv w:val="1"/>
      <w:marLeft w:val="0"/>
      <w:marRight w:val="0"/>
      <w:marTop w:val="0"/>
      <w:marBottom w:val="0"/>
      <w:divBdr>
        <w:top w:val="none" w:sz="0" w:space="0" w:color="auto"/>
        <w:left w:val="none" w:sz="0" w:space="0" w:color="auto"/>
        <w:bottom w:val="none" w:sz="0" w:space="0" w:color="auto"/>
        <w:right w:val="none" w:sz="0" w:space="0" w:color="auto"/>
      </w:divBdr>
    </w:div>
    <w:div w:id="1055155740">
      <w:bodyDiv w:val="1"/>
      <w:marLeft w:val="0"/>
      <w:marRight w:val="0"/>
      <w:marTop w:val="0"/>
      <w:marBottom w:val="0"/>
      <w:divBdr>
        <w:top w:val="none" w:sz="0" w:space="0" w:color="auto"/>
        <w:left w:val="none" w:sz="0" w:space="0" w:color="auto"/>
        <w:bottom w:val="none" w:sz="0" w:space="0" w:color="auto"/>
        <w:right w:val="none" w:sz="0" w:space="0" w:color="auto"/>
      </w:divBdr>
    </w:div>
    <w:div w:id="1161968752">
      <w:bodyDiv w:val="1"/>
      <w:marLeft w:val="0"/>
      <w:marRight w:val="0"/>
      <w:marTop w:val="0"/>
      <w:marBottom w:val="0"/>
      <w:divBdr>
        <w:top w:val="none" w:sz="0" w:space="0" w:color="auto"/>
        <w:left w:val="none" w:sz="0" w:space="0" w:color="auto"/>
        <w:bottom w:val="none" w:sz="0" w:space="0" w:color="auto"/>
        <w:right w:val="none" w:sz="0" w:space="0" w:color="auto"/>
      </w:divBdr>
    </w:div>
    <w:div w:id="1329136171">
      <w:bodyDiv w:val="1"/>
      <w:marLeft w:val="0"/>
      <w:marRight w:val="0"/>
      <w:marTop w:val="0"/>
      <w:marBottom w:val="0"/>
      <w:divBdr>
        <w:top w:val="none" w:sz="0" w:space="0" w:color="auto"/>
        <w:left w:val="none" w:sz="0" w:space="0" w:color="auto"/>
        <w:bottom w:val="none" w:sz="0" w:space="0" w:color="auto"/>
        <w:right w:val="none" w:sz="0" w:space="0" w:color="auto"/>
      </w:divBdr>
    </w:div>
    <w:div w:id="2042896812">
      <w:bodyDiv w:val="1"/>
      <w:marLeft w:val="0"/>
      <w:marRight w:val="0"/>
      <w:marTop w:val="0"/>
      <w:marBottom w:val="0"/>
      <w:divBdr>
        <w:top w:val="none" w:sz="0" w:space="0" w:color="auto"/>
        <w:left w:val="none" w:sz="0" w:space="0" w:color="auto"/>
        <w:bottom w:val="none" w:sz="0" w:space="0" w:color="auto"/>
        <w:right w:val="none" w:sz="0" w:space="0" w:color="auto"/>
      </w:divBdr>
    </w:div>
    <w:div w:id="2063408505">
      <w:bodyDiv w:val="1"/>
      <w:marLeft w:val="0"/>
      <w:marRight w:val="0"/>
      <w:marTop w:val="0"/>
      <w:marBottom w:val="0"/>
      <w:divBdr>
        <w:top w:val="none" w:sz="0" w:space="0" w:color="auto"/>
        <w:left w:val="none" w:sz="0" w:space="0" w:color="auto"/>
        <w:bottom w:val="none" w:sz="0" w:space="0" w:color="auto"/>
        <w:right w:val="none" w:sz="0" w:space="0" w:color="auto"/>
      </w:divBdr>
    </w:div>
    <w:div w:id="207180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E88C1-AF94-45CE-8397-C9223B15B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11</Pages>
  <Words>2563</Words>
  <Characters>15144</Characters>
  <Application>Microsoft Office Word</Application>
  <DocSecurity>0</DocSecurity>
  <Lines>266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Swasthani Stha</dc:creator>
  <cp:keywords/>
  <dc:description/>
  <cp:lastModifiedBy>Dangol, Aryan</cp:lastModifiedBy>
  <cp:revision>2</cp:revision>
  <dcterms:created xsi:type="dcterms:W3CDTF">2025-02-10T07:28:00Z</dcterms:created>
  <dcterms:modified xsi:type="dcterms:W3CDTF">2025-02-10T09:52:00Z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092a10a6937476e1f413a0915a3894daa81b40967c1fbc5b3a4dc35c28fed6e8</vt:lpwstr>
  </property>
</Properties>
</file>