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2026-05-25.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17,085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0.448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2026-06-04T11:35:10Z</dcterms:created>
  <dcterms:modified xsi:type="dcterms:W3CDTF">2026-06-04T11:35:10Z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