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B89" w:rsidRPr="00E87A90" w:rsidRDefault="00E87A90">
      <w:pPr>
        <w:spacing w:before="12"/>
        <w:ind w:left="3347" w:right="3355"/>
        <w:jc w:val="center"/>
        <w:rPr>
          <w:b/>
          <w:sz w:val="30"/>
        </w:rPr>
      </w:pPr>
      <w:r w:rsidRPr="00E87A90">
        <w:rPr>
          <w:b/>
          <w:sz w:val="30"/>
        </w:rPr>
        <w:t>Definição do Exercício T24</w:t>
      </w:r>
    </w:p>
    <w:p w:rsidR="00790B89" w:rsidRPr="00E87A90" w:rsidRDefault="00E87A90">
      <w:pPr>
        <w:spacing w:before="35"/>
        <w:ind w:left="3347" w:right="3353"/>
        <w:jc w:val="center"/>
      </w:pPr>
      <w:r w:rsidRPr="00E87A90">
        <w:t>08/Junho/2017</w:t>
      </w:r>
    </w:p>
    <w:p w:rsidR="00790B89" w:rsidRPr="00E87A90" w:rsidRDefault="00E87A90">
      <w:pPr>
        <w:spacing w:before="11" w:line="252" w:lineRule="auto"/>
        <w:ind w:left="3635" w:right="3640" w:hanging="9"/>
        <w:jc w:val="center"/>
      </w:pPr>
      <w:r w:rsidRPr="00E87A90">
        <w:t>Pode ser realizado em quartetos Entregar no moolde até 22/Junho</w:t>
      </w:r>
    </w:p>
    <w:p w:rsidR="00790B89" w:rsidRPr="00E87A90" w:rsidRDefault="00790B89">
      <w:pPr>
        <w:pStyle w:val="Corpodetexto"/>
        <w:rPr>
          <w:sz w:val="20"/>
        </w:rPr>
      </w:pPr>
    </w:p>
    <w:p w:rsidR="00790B89" w:rsidRPr="00E87A90" w:rsidRDefault="00790B89">
      <w:pPr>
        <w:pStyle w:val="Corpodetexto"/>
        <w:rPr>
          <w:sz w:val="20"/>
        </w:rPr>
      </w:pPr>
    </w:p>
    <w:p w:rsidR="00790B89" w:rsidRPr="00E87A90" w:rsidRDefault="00790B89">
      <w:pPr>
        <w:pStyle w:val="Corpodetexto"/>
        <w:rPr>
          <w:sz w:val="20"/>
        </w:rPr>
      </w:pPr>
    </w:p>
    <w:p w:rsidR="00790B89" w:rsidRPr="00E87A90" w:rsidRDefault="00790B89">
      <w:pPr>
        <w:pStyle w:val="Corpodetexto"/>
        <w:spacing w:before="9"/>
        <w:rPr>
          <w:sz w:val="18"/>
        </w:rPr>
      </w:pPr>
    </w:p>
    <w:p w:rsidR="00790B89" w:rsidRPr="00E87A90" w:rsidRDefault="00B7591B">
      <w:pPr>
        <w:spacing w:before="1"/>
        <w:ind w:left="162"/>
        <w:jc w:val="both"/>
      </w:pPr>
      <w:r>
        <w:pict>
          <v:line id="_x0000_s1031" style="position:absolute;left:0;text-align:left;z-index:251656192;mso-wrap-distance-left:0;mso-wrap-distance-right:0;mso-position-horizontal-relative:page" from="161.9pt,19.2pt" to="547.1pt,19.2pt" strokeweight=".1pt">
            <w10:wrap type="topAndBottom" anchorx="page"/>
          </v:line>
        </w:pict>
      </w:r>
      <w:r w:rsidR="00E87A90" w:rsidRPr="00E87A90">
        <w:t>Nomes dos Integrantes:    1 Alexsander Luiz Gomes</w:t>
      </w:r>
    </w:p>
    <w:p w:rsidR="00790B89" w:rsidRPr="00E87A90" w:rsidRDefault="00E87A90">
      <w:pPr>
        <w:spacing w:before="78" w:after="129"/>
        <w:ind w:left="2493"/>
      </w:pPr>
      <w:r w:rsidRPr="00E87A90">
        <w:t>2 Pedro Grazziani Fernandes</w:t>
      </w:r>
    </w:p>
    <w:p w:rsidR="00790B89" w:rsidRPr="00E87A90" w:rsidRDefault="00B7591B">
      <w:pPr>
        <w:pStyle w:val="Corpodetexto"/>
        <w:spacing w:line="20" w:lineRule="exact"/>
        <w:ind w:left="23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385.3pt;height:.1pt;mso-position-horizontal-relative:char;mso-position-vertical-relative:line" coordsize="7706,2">
            <v:line id="_x0000_s1030" style="position:absolute" from="1,1" to="7705,1" strokeweight=".1pt"/>
            <w10:wrap type="none"/>
            <w10:anchorlock/>
          </v:group>
        </w:pict>
      </w:r>
    </w:p>
    <w:p w:rsidR="00790B89" w:rsidRPr="00E87A90" w:rsidRDefault="00B7591B">
      <w:pPr>
        <w:spacing w:before="89"/>
        <w:ind w:left="2493"/>
      </w:pPr>
      <w:r>
        <w:pict>
          <v:line id="_x0000_s1028" style="position:absolute;left:0;text-align:left;z-index:251657216;mso-wrap-distance-left:0;mso-wrap-distance-right:0;mso-position-horizontal-relative:page" from="161.9pt,23.6pt" to="547.1pt,23.6pt" strokeweight=".1pt">
            <w10:wrap type="topAndBottom" anchorx="page"/>
          </v:line>
        </w:pict>
      </w:r>
      <w:r w:rsidR="00E87A90" w:rsidRPr="00E87A90">
        <w:t>3 Rafael Nossal</w:t>
      </w:r>
    </w:p>
    <w:p w:rsidR="00790B89" w:rsidRPr="00E87A90" w:rsidRDefault="00E87A90">
      <w:pPr>
        <w:spacing w:before="78" w:after="129"/>
        <w:ind w:left="2493"/>
      </w:pPr>
      <w:r w:rsidRPr="00E87A90">
        <w:t>4</w:t>
      </w:r>
    </w:p>
    <w:p w:rsidR="00790B89" w:rsidRPr="00E87A90" w:rsidRDefault="00B7591B">
      <w:pPr>
        <w:pStyle w:val="Corpodetexto"/>
        <w:spacing w:line="20" w:lineRule="exact"/>
        <w:ind w:left="23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5.3pt;height:.1pt;mso-position-horizontal-relative:char;mso-position-vertical-relative:line" coordsize="7706,2">
            <v:line id="_x0000_s1027" style="position:absolute" from="1,1" to="7705,1" strokeweight=".1pt"/>
            <w10:wrap type="none"/>
            <w10:anchorlock/>
          </v:group>
        </w:pict>
      </w:r>
    </w:p>
    <w:p w:rsidR="00790B89" w:rsidRPr="00E87A90" w:rsidRDefault="00790B89">
      <w:pPr>
        <w:pStyle w:val="Corpodetexto"/>
        <w:spacing w:before="1"/>
        <w:rPr>
          <w:sz w:val="21"/>
        </w:rPr>
      </w:pPr>
    </w:p>
    <w:p w:rsidR="00790B89" w:rsidRPr="00E87A90" w:rsidRDefault="00E87A90">
      <w:pPr>
        <w:pStyle w:val="Corpodetexto"/>
        <w:spacing w:line="249" w:lineRule="auto"/>
        <w:ind w:left="105" w:right="117"/>
        <w:jc w:val="both"/>
      </w:pPr>
      <w:r w:rsidRPr="00E87A90">
        <w:t>Entregue as respostas do trabalho em DOIS arquivos. Um PDF com os comentários e imagens dos circuitos montados e o .circ com os circuitos funcionando. Apenas um .circ, com vários circuitos nele.</w:t>
      </w:r>
    </w:p>
    <w:p w:rsidR="00790B89" w:rsidRPr="00E87A90" w:rsidRDefault="00790B89">
      <w:pPr>
        <w:pStyle w:val="Corpodetexto"/>
      </w:pPr>
    </w:p>
    <w:p w:rsidR="00790B89" w:rsidRPr="00E87A90" w:rsidRDefault="00790B89">
      <w:pPr>
        <w:pStyle w:val="Corpodetexto"/>
        <w:spacing w:before="6"/>
        <w:rPr>
          <w:sz w:val="26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366"/>
        </w:tabs>
        <w:ind w:right="0" w:firstLine="0"/>
        <w:jc w:val="both"/>
        <w:rPr>
          <w:sz w:val="24"/>
        </w:rPr>
      </w:pPr>
      <w:r w:rsidRPr="00E87A90">
        <w:rPr>
          <w:sz w:val="24"/>
        </w:rPr>
        <w:t>(10%)  O que é um registrador com carga paralela e com carga</w:t>
      </w:r>
      <w:r w:rsidRPr="00E87A90">
        <w:rPr>
          <w:spacing w:val="-19"/>
          <w:sz w:val="24"/>
        </w:rPr>
        <w:t xml:space="preserve"> </w:t>
      </w:r>
      <w:r w:rsidRPr="00E87A90">
        <w:rPr>
          <w:sz w:val="24"/>
        </w:rPr>
        <w:t>serial?</w:t>
      </w:r>
    </w:p>
    <w:p w:rsidR="00790B89" w:rsidRDefault="00790B89">
      <w:pPr>
        <w:pStyle w:val="Corpodetexto"/>
      </w:pPr>
    </w:p>
    <w:p w:rsidR="00B7591B" w:rsidRPr="00B7591B" w:rsidRDefault="00B7591B" w:rsidP="00B7591B">
      <w:pPr>
        <w:pStyle w:val="Corpodetexto"/>
        <w:rPr>
          <w:color w:val="4F81BD" w:themeColor="accent1"/>
        </w:rPr>
      </w:pPr>
      <w:r>
        <w:rPr>
          <w:color w:val="4F81BD" w:themeColor="accent1"/>
        </w:rPr>
        <w:t>Um registrador com</w:t>
      </w:r>
      <w:r w:rsidRPr="00B7591B">
        <w:rPr>
          <w:color w:val="4F81BD" w:themeColor="accent1"/>
        </w:rPr>
        <w:t xml:space="preserve"> carga paralela é um registrador que recebe os dados que</w:t>
      </w:r>
      <w:r>
        <w:rPr>
          <w:color w:val="4F81BD" w:themeColor="accent1"/>
        </w:rPr>
        <w:t xml:space="preserve"> ele computa todos de uma vez. P</w:t>
      </w:r>
      <w:r w:rsidRPr="00B7591B">
        <w:rPr>
          <w:color w:val="4F81BD" w:themeColor="accent1"/>
        </w:rPr>
        <w:t>or exemplo, se um registrador é capaz de processar 8 bits, ele poderá receber uma carga de dados de 8 bits de uma vez.</w:t>
      </w:r>
    </w:p>
    <w:p w:rsidR="00B7591B" w:rsidRPr="00B7591B" w:rsidRDefault="00B7591B" w:rsidP="00B7591B">
      <w:pPr>
        <w:pStyle w:val="Corpodetexto"/>
        <w:rPr>
          <w:color w:val="4F81BD" w:themeColor="accent1"/>
        </w:rPr>
      </w:pPr>
      <w:r>
        <w:rPr>
          <w:color w:val="4F81BD" w:themeColor="accent1"/>
        </w:rPr>
        <w:t>Um registrador com</w:t>
      </w:r>
      <w:r w:rsidRPr="00B7591B">
        <w:rPr>
          <w:color w:val="4F81BD" w:themeColor="accent1"/>
        </w:rPr>
        <w:t xml:space="preserve"> carga serial é um registrador que recebe os dados que ele irá computar um bit por vez (em série). Quando o bit que ele recebeu for processado, no próximo ciclo de clock aí sim ele passa para o próximo bit a ser processado</w:t>
      </w:r>
      <w:r>
        <w:rPr>
          <w:color w:val="4F81BD" w:themeColor="accent1"/>
        </w:rPr>
        <w:t>,</w:t>
      </w:r>
      <w:bookmarkStart w:id="0" w:name="_GoBack"/>
      <w:bookmarkEnd w:id="0"/>
      <w:r w:rsidRPr="00B7591B">
        <w:rPr>
          <w:color w:val="4F81BD" w:themeColor="accent1"/>
        </w:rPr>
        <w:t xml:space="preserve"> deslocando o anterior para o armazenamento.</w:t>
      </w:r>
    </w:p>
    <w:p w:rsidR="00790B89" w:rsidRPr="00E87A90" w:rsidRDefault="00790B89">
      <w:pPr>
        <w:pStyle w:val="Corpodetexto"/>
        <w:spacing w:before="3"/>
        <w:rPr>
          <w:sz w:val="27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370"/>
        </w:tabs>
        <w:spacing w:line="252" w:lineRule="auto"/>
        <w:ind w:firstLine="0"/>
        <w:jc w:val="both"/>
        <w:rPr>
          <w:sz w:val="24"/>
        </w:rPr>
      </w:pPr>
      <w:r w:rsidRPr="00E87A90">
        <w:rPr>
          <w:sz w:val="24"/>
        </w:rPr>
        <w:t>(10%) Nas notas de aula um registrador de um bit foi construído anexando um multiplexador 2x1 na entrada 'D' de um flip flop D. Porém este é o caso em que já se tem um flip flop D pronto. Comente sobre esta solução. Implemente no logisim um registrador de 1 bit legítimo sem esta adaptação com multiplexador. Coloque ainda o pino de Clear nele (dica: o pino a mais, load, se estiver em 1 aceita a entrada, se estiver em 0 a entrada D é ignorada mesmo quando vem o</w:t>
      </w:r>
      <w:r w:rsidRPr="00E87A90">
        <w:rPr>
          <w:spacing w:val="-19"/>
          <w:sz w:val="24"/>
        </w:rPr>
        <w:t xml:space="preserve"> </w:t>
      </w:r>
      <w:r w:rsidRPr="00E87A90">
        <w:rPr>
          <w:sz w:val="24"/>
        </w:rPr>
        <w:t>clock).</w:t>
      </w:r>
    </w:p>
    <w:p w:rsidR="00790B89" w:rsidRDefault="00790B89">
      <w:pPr>
        <w:pStyle w:val="Corpodetexto"/>
      </w:pPr>
    </w:p>
    <w:p w:rsidR="000E4748" w:rsidRDefault="000E4748">
      <w:pPr>
        <w:pStyle w:val="Corpodetexto"/>
        <w:rPr>
          <w:color w:val="4F81BD" w:themeColor="accent1"/>
        </w:rPr>
      </w:pPr>
      <w:r w:rsidRPr="000E4748">
        <w:rPr>
          <w:color w:val="4F81BD" w:themeColor="accent1"/>
        </w:rPr>
        <w:t>A solução do multiplexador faz com que o flip flop D funcione com um load porque quando o multiplexador estiver em 0 é feito com que o flip flop pegue a sua saída e coloque nele novamente, já com o multiplexador em 1 é pego o valor de D normalmente. É uma solução efetiva para manter a mesma saída quando não pode ser usado um habilita na entrada de clock.</w:t>
      </w:r>
    </w:p>
    <w:p w:rsidR="003E0866" w:rsidRDefault="003E0866">
      <w:pPr>
        <w:pStyle w:val="Corpodetexto"/>
        <w:rPr>
          <w:color w:val="4F81BD" w:themeColor="accent1"/>
        </w:rPr>
      </w:pPr>
    </w:p>
    <w:p w:rsidR="001F5637" w:rsidRPr="001F5637" w:rsidRDefault="001F5637" w:rsidP="001F5637">
      <w:pPr>
        <w:pStyle w:val="Corpodetexto"/>
        <w:jc w:val="center"/>
        <w:rPr>
          <w:b/>
          <w:color w:val="4F81BD" w:themeColor="accent1"/>
        </w:rPr>
      </w:pPr>
      <w:r w:rsidRPr="001F5637">
        <w:rPr>
          <w:b/>
          <w:color w:val="4F81BD" w:themeColor="accent1"/>
        </w:rPr>
        <w:t>(Circuito disponível no arquivo .circ em “Exercicio 2”)</w:t>
      </w:r>
    </w:p>
    <w:p w:rsidR="00790B89" w:rsidRPr="00E87A90" w:rsidRDefault="00790B89">
      <w:pPr>
        <w:pStyle w:val="Corpodetexto"/>
        <w:spacing w:before="3"/>
        <w:rPr>
          <w:sz w:val="26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426"/>
        </w:tabs>
        <w:spacing w:line="252" w:lineRule="auto"/>
        <w:ind w:right="119" w:firstLine="0"/>
        <w:jc w:val="both"/>
        <w:rPr>
          <w:sz w:val="24"/>
        </w:rPr>
      </w:pPr>
      <w:r w:rsidRPr="00E87A90">
        <w:rPr>
          <w:sz w:val="24"/>
        </w:rPr>
        <w:t>(20%) Depois de ter o seu registrador de 1 bit construído no item 1, use-o para construir  o registrador de deslocamento de 8 bits que consta na Figura 10 das notas de aula. Caso você não tenha construído o seu registrador, então use o que o logisim</w:t>
      </w:r>
      <w:r w:rsidRPr="00E87A90">
        <w:rPr>
          <w:spacing w:val="-21"/>
          <w:sz w:val="24"/>
        </w:rPr>
        <w:t xml:space="preserve"> </w:t>
      </w:r>
      <w:r w:rsidRPr="00E87A90">
        <w:rPr>
          <w:sz w:val="24"/>
        </w:rPr>
        <w:t>disponibiliza.</w:t>
      </w:r>
    </w:p>
    <w:p w:rsidR="00790B89" w:rsidRDefault="00790B89">
      <w:pPr>
        <w:pStyle w:val="Corpodetexto"/>
      </w:pPr>
    </w:p>
    <w:p w:rsidR="001F5637" w:rsidRPr="001F5637" w:rsidRDefault="001F5637" w:rsidP="001F5637">
      <w:pPr>
        <w:pStyle w:val="Corpodetexto"/>
        <w:jc w:val="center"/>
        <w:rPr>
          <w:b/>
          <w:color w:val="4F81BD" w:themeColor="accent1"/>
        </w:rPr>
      </w:pPr>
      <w:r w:rsidRPr="001F5637">
        <w:rPr>
          <w:b/>
          <w:color w:val="4F81BD" w:themeColor="accent1"/>
        </w:rPr>
        <w:t>(Circuito disponível no arquivo .circ em “</w:t>
      </w:r>
      <w:r>
        <w:rPr>
          <w:b/>
          <w:color w:val="4F81BD" w:themeColor="accent1"/>
        </w:rPr>
        <w:t>Exercicio 3</w:t>
      </w:r>
      <w:r w:rsidRPr="001F5637">
        <w:rPr>
          <w:b/>
          <w:color w:val="4F81BD" w:themeColor="accent1"/>
        </w:rPr>
        <w:t>”)</w:t>
      </w:r>
    </w:p>
    <w:p w:rsidR="00790B89" w:rsidRPr="00E87A90" w:rsidRDefault="00790B89">
      <w:pPr>
        <w:pStyle w:val="Corpodetexto"/>
        <w:spacing w:before="1"/>
        <w:rPr>
          <w:sz w:val="26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402"/>
        </w:tabs>
        <w:spacing w:line="252" w:lineRule="auto"/>
        <w:ind w:firstLine="0"/>
        <w:jc w:val="both"/>
        <w:rPr>
          <w:sz w:val="24"/>
        </w:rPr>
      </w:pPr>
      <w:r w:rsidRPr="00E87A90">
        <w:rPr>
          <w:sz w:val="24"/>
        </w:rPr>
        <w:t xml:space="preserve">(20%) Monte no logisim um circuito contador crescente de 4 bits. Nas notas de aula consta um circuito decrescente usando flip flop tipo T. Pode usar o Flip Flop T que </w:t>
      </w:r>
      <w:r w:rsidRPr="00E87A90">
        <w:rPr>
          <w:spacing w:val="3"/>
          <w:sz w:val="24"/>
        </w:rPr>
        <w:t xml:space="preserve">já </w:t>
      </w:r>
      <w:r w:rsidRPr="00E87A90">
        <w:rPr>
          <w:sz w:val="24"/>
        </w:rPr>
        <w:t>tem no logism, mas haverá um bônus para o grupo que implementar o seu flip flop T com portas</w:t>
      </w:r>
      <w:r w:rsidRPr="00E87A90">
        <w:rPr>
          <w:spacing w:val="-17"/>
          <w:sz w:val="24"/>
        </w:rPr>
        <w:t xml:space="preserve"> </w:t>
      </w:r>
      <w:r w:rsidRPr="00E87A90">
        <w:rPr>
          <w:sz w:val="24"/>
        </w:rPr>
        <w:t>lógicas.</w:t>
      </w:r>
    </w:p>
    <w:p w:rsidR="00790B89" w:rsidRDefault="00790B89">
      <w:pPr>
        <w:pStyle w:val="Corpodetexto"/>
      </w:pPr>
    </w:p>
    <w:p w:rsidR="001F5637" w:rsidRPr="001F5637" w:rsidRDefault="001F5637" w:rsidP="001F5637">
      <w:pPr>
        <w:pStyle w:val="Corpodetexto"/>
        <w:jc w:val="center"/>
        <w:rPr>
          <w:b/>
          <w:color w:val="4F81BD" w:themeColor="accent1"/>
        </w:rPr>
      </w:pPr>
      <w:r w:rsidRPr="001F5637">
        <w:rPr>
          <w:b/>
          <w:color w:val="4F81BD" w:themeColor="accent1"/>
        </w:rPr>
        <w:t>(Circuito disponível no arquivo .circ em “</w:t>
      </w:r>
      <w:r>
        <w:rPr>
          <w:b/>
          <w:color w:val="4F81BD" w:themeColor="accent1"/>
        </w:rPr>
        <w:t>Exercicio 4</w:t>
      </w:r>
      <w:r w:rsidRPr="001F5637">
        <w:rPr>
          <w:b/>
          <w:color w:val="4F81BD" w:themeColor="accent1"/>
        </w:rPr>
        <w:t>”)</w:t>
      </w:r>
    </w:p>
    <w:p w:rsidR="00790B89" w:rsidRPr="00E87A90" w:rsidRDefault="00790B89">
      <w:pPr>
        <w:pStyle w:val="Corpodetexto"/>
        <w:spacing w:before="3"/>
        <w:rPr>
          <w:sz w:val="26"/>
        </w:rPr>
      </w:pPr>
    </w:p>
    <w:p w:rsidR="00790B89" w:rsidRDefault="00E87A90">
      <w:pPr>
        <w:pStyle w:val="PargrafodaLista"/>
        <w:numPr>
          <w:ilvl w:val="0"/>
          <w:numId w:val="1"/>
        </w:numPr>
        <w:tabs>
          <w:tab w:val="left" w:pos="386"/>
        </w:tabs>
        <w:spacing w:line="252" w:lineRule="auto"/>
        <w:ind w:right="121" w:firstLine="0"/>
        <w:jc w:val="both"/>
        <w:rPr>
          <w:sz w:val="24"/>
        </w:rPr>
      </w:pPr>
      <w:r w:rsidRPr="00E87A90">
        <w:rPr>
          <w:sz w:val="24"/>
        </w:rPr>
        <w:t xml:space="preserve">(40%) Usando apenas circuitos próprios para decodificadores, multiplexadores, registradores e etc, monte um circuito no logisim que seja um registrador de 8 bits e que aceite carga paralela ou carga </w:t>
      </w:r>
      <w:r w:rsidRPr="00E87A90">
        <w:rPr>
          <w:sz w:val="24"/>
        </w:rPr>
        <w:lastRenderedPageBreak/>
        <w:t>serial. Um botão escolhe (ver exemplo nas notas de</w:t>
      </w:r>
      <w:r w:rsidRPr="00E87A90">
        <w:rPr>
          <w:spacing w:val="-17"/>
          <w:sz w:val="24"/>
        </w:rPr>
        <w:t xml:space="preserve"> </w:t>
      </w:r>
      <w:r w:rsidRPr="00E87A90">
        <w:rPr>
          <w:sz w:val="24"/>
        </w:rPr>
        <w:t>aula).</w:t>
      </w:r>
    </w:p>
    <w:p w:rsidR="001C5905" w:rsidRDefault="001C5905" w:rsidP="001C5905">
      <w:pPr>
        <w:tabs>
          <w:tab w:val="left" w:pos="386"/>
        </w:tabs>
        <w:spacing w:line="252" w:lineRule="auto"/>
        <w:ind w:right="121"/>
        <w:jc w:val="both"/>
        <w:rPr>
          <w:sz w:val="24"/>
        </w:rPr>
      </w:pPr>
    </w:p>
    <w:p w:rsidR="001C5905" w:rsidRPr="001F5637" w:rsidRDefault="001C5905" w:rsidP="001C5905">
      <w:pPr>
        <w:pStyle w:val="Corpodetexto"/>
        <w:jc w:val="center"/>
        <w:rPr>
          <w:b/>
          <w:color w:val="4F81BD" w:themeColor="accent1"/>
        </w:rPr>
      </w:pPr>
      <w:r w:rsidRPr="001F5637">
        <w:rPr>
          <w:b/>
          <w:color w:val="4F81BD" w:themeColor="accent1"/>
        </w:rPr>
        <w:t>(Circuito disponível no arquivo .circ em “</w:t>
      </w:r>
      <w:r>
        <w:rPr>
          <w:b/>
          <w:color w:val="4F81BD" w:themeColor="accent1"/>
        </w:rPr>
        <w:t>Exercicio 5</w:t>
      </w:r>
      <w:r w:rsidRPr="001F5637">
        <w:rPr>
          <w:b/>
          <w:color w:val="4F81BD" w:themeColor="accent1"/>
        </w:rPr>
        <w:t>”)</w:t>
      </w:r>
    </w:p>
    <w:p w:rsidR="001C5905" w:rsidRPr="001C5905" w:rsidRDefault="001C5905" w:rsidP="001C5905">
      <w:pPr>
        <w:tabs>
          <w:tab w:val="left" w:pos="386"/>
        </w:tabs>
        <w:spacing w:line="252" w:lineRule="auto"/>
        <w:ind w:right="121"/>
        <w:jc w:val="both"/>
        <w:rPr>
          <w:sz w:val="24"/>
        </w:rPr>
      </w:pPr>
    </w:p>
    <w:sectPr w:rsidR="001C5905" w:rsidRPr="001C5905">
      <w:type w:val="continuous"/>
      <w:pgSz w:w="11900" w:h="16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2C7"/>
    <w:multiLevelType w:val="hybridMultilevel"/>
    <w:tmpl w:val="3C76C5EA"/>
    <w:lvl w:ilvl="0" w:tplc="41F25758">
      <w:start w:val="1"/>
      <w:numFmt w:val="decimal"/>
      <w:lvlText w:val="%1)"/>
      <w:lvlJc w:val="left"/>
      <w:pPr>
        <w:ind w:left="106" w:hanging="2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93E4918">
      <w:numFmt w:val="bullet"/>
      <w:lvlText w:val="•"/>
      <w:lvlJc w:val="left"/>
      <w:pPr>
        <w:ind w:left="1110" w:hanging="260"/>
      </w:pPr>
      <w:rPr>
        <w:rFonts w:hint="default"/>
      </w:rPr>
    </w:lvl>
    <w:lvl w:ilvl="2" w:tplc="8530F796">
      <w:numFmt w:val="bullet"/>
      <w:lvlText w:val="•"/>
      <w:lvlJc w:val="left"/>
      <w:pPr>
        <w:ind w:left="2120" w:hanging="260"/>
      </w:pPr>
      <w:rPr>
        <w:rFonts w:hint="default"/>
      </w:rPr>
    </w:lvl>
    <w:lvl w:ilvl="3" w:tplc="F23C6E96">
      <w:numFmt w:val="bullet"/>
      <w:lvlText w:val="•"/>
      <w:lvlJc w:val="left"/>
      <w:pPr>
        <w:ind w:left="3130" w:hanging="260"/>
      </w:pPr>
      <w:rPr>
        <w:rFonts w:hint="default"/>
      </w:rPr>
    </w:lvl>
    <w:lvl w:ilvl="4" w:tplc="E94A413E">
      <w:numFmt w:val="bullet"/>
      <w:lvlText w:val="•"/>
      <w:lvlJc w:val="left"/>
      <w:pPr>
        <w:ind w:left="4140" w:hanging="260"/>
      </w:pPr>
      <w:rPr>
        <w:rFonts w:hint="default"/>
      </w:rPr>
    </w:lvl>
    <w:lvl w:ilvl="5" w:tplc="449695A6">
      <w:numFmt w:val="bullet"/>
      <w:lvlText w:val="•"/>
      <w:lvlJc w:val="left"/>
      <w:pPr>
        <w:ind w:left="5150" w:hanging="260"/>
      </w:pPr>
      <w:rPr>
        <w:rFonts w:hint="default"/>
      </w:rPr>
    </w:lvl>
    <w:lvl w:ilvl="6" w:tplc="81DEA764">
      <w:numFmt w:val="bullet"/>
      <w:lvlText w:val="•"/>
      <w:lvlJc w:val="left"/>
      <w:pPr>
        <w:ind w:left="6160" w:hanging="260"/>
      </w:pPr>
      <w:rPr>
        <w:rFonts w:hint="default"/>
      </w:rPr>
    </w:lvl>
    <w:lvl w:ilvl="7" w:tplc="3294A30C">
      <w:numFmt w:val="bullet"/>
      <w:lvlText w:val="•"/>
      <w:lvlJc w:val="left"/>
      <w:pPr>
        <w:ind w:left="7170" w:hanging="260"/>
      </w:pPr>
      <w:rPr>
        <w:rFonts w:hint="default"/>
      </w:rPr>
    </w:lvl>
    <w:lvl w:ilvl="8" w:tplc="87344A90">
      <w:numFmt w:val="bullet"/>
      <w:lvlText w:val="•"/>
      <w:lvlJc w:val="left"/>
      <w:pPr>
        <w:ind w:left="8180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0B89"/>
    <w:rsid w:val="000E4748"/>
    <w:rsid w:val="001C5905"/>
    <w:rsid w:val="001F5637"/>
    <w:rsid w:val="003E0866"/>
    <w:rsid w:val="00790B89"/>
    <w:rsid w:val="00857ECD"/>
    <w:rsid w:val="00B7591B"/>
    <w:rsid w:val="00E8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3AA31C0"/>
  <w15:docId w15:val="{EDD902CB-802F-4A9F-B6E7-9FAB7945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6" w:right="11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Nossal</dc:creator>
  <cp:lastModifiedBy>Rafael Nossal</cp:lastModifiedBy>
  <cp:revision>9</cp:revision>
  <cp:lastPrinted>2017-06-09T18:04:00Z</cp:lastPrinted>
  <dcterms:created xsi:type="dcterms:W3CDTF">2017-06-09T11:29:00Z</dcterms:created>
  <dcterms:modified xsi:type="dcterms:W3CDTF">2017-06-22T15:50:00Z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Writer</vt:lpwstr>
  </property>
  <property fmtid="{D5CDD505-2E9C-101B-9397-08002B2CF9AE}" pid="4" name="LastSaved">
    <vt:filetime>2017-06-09T00:00:00Z</vt:filetime>
  </property>
</Properties>
</file>