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Amarração e subprogramas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Sintaxe (forma)</w:t>
      </w:r>
    </w:p>
    <w:p>
      <w:pPr>
        <w:pStyle w:val="Normal"/>
        <w:numPr>
          <w:ilvl w:val="0"/>
          <w:numId w:val="1"/>
        </w:numPr>
        <w:rPr/>
      </w:pPr>
      <w:r>
        <w:rPr/>
        <w:t>Semântica (significado)</w:t>
      </w:r>
    </w:p>
    <w:p>
      <w:pPr>
        <w:pStyle w:val="Normal"/>
        <w:numPr>
          <w:ilvl w:val="0"/>
          <w:numId w:val="1"/>
        </w:numPr>
        <w:rPr/>
      </w:pPr>
      <w:r>
        <w:rPr/>
        <w:t>Variáveis (atributos)</w:t>
      </w:r>
    </w:p>
    <w:p>
      <w:pPr>
        <w:pStyle w:val="Normal"/>
        <w:numPr>
          <w:ilvl w:val="0"/>
          <w:numId w:val="1"/>
        </w:numPr>
        <w:rPr/>
      </w:pPr>
      <w:r>
        <w:rPr/>
        <w:t>Funções (atributos)</w:t>
      </w:r>
    </w:p>
    <w:p>
      <w:pPr>
        <w:pStyle w:val="Normal"/>
        <w:numPr>
          <w:ilvl w:val="0"/>
          <w:numId w:val="1"/>
        </w:numPr>
        <w:rPr/>
      </w:pPr>
      <w:r>
        <w:rPr/>
        <w:t>Constantes (atributos)</w:t>
      </w:r>
    </w:p>
    <w:p>
      <w:pPr>
        <w:pStyle w:val="Normal"/>
        <w:numPr>
          <w:ilvl w:val="0"/>
          <w:numId w:val="1"/>
        </w:numPr>
        <w:rPr/>
      </w:pPr>
      <w:r>
        <w:rPr/>
        <w:t>Abstração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Atributos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Nome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Tipo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Valor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Escopo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Tempo de vida</w:t>
            </w:r>
          </w:p>
        </w:tc>
        <w:tc>
          <w:tcPr>
            <w:tcW w:w="48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Entidades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Variáveis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Funções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Constantes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Tempo de compilação</w:t>
      </w:r>
    </w:p>
    <w:p>
      <w:pPr>
        <w:pStyle w:val="Normal"/>
        <w:numPr>
          <w:ilvl w:val="0"/>
          <w:numId w:val="3"/>
        </w:numPr>
        <w:rPr/>
      </w:pPr>
      <w:r>
        <w:rPr/>
        <w:t>Tempo de execução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Amarração estática</w:t>
      </w:r>
    </w:p>
    <w:p>
      <w:pPr>
        <w:pStyle w:val="Normal"/>
        <w:numPr>
          <w:ilvl w:val="0"/>
          <w:numId w:val="3"/>
        </w:numPr>
        <w:rPr/>
      </w:pPr>
      <w:r>
        <w:rPr/>
        <w:t>Amarração dinâmica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Unidade chamadora</w:t>
      </w:r>
    </w:p>
    <w:p>
      <w:pPr>
        <w:pStyle w:val="Normal"/>
        <w:numPr>
          <w:ilvl w:val="0"/>
          <w:numId w:val="3"/>
        </w:numPr>
        <w:rPr/>
      </w:pPr>
      <w:r>
        <w:rPr/>
        <w:t>Unidade chamada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Abstração procedimental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Exemplo: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quadrado(int x) {</w:t>
      </w:r>
    </w:p>
    <w:p>
      <w:pPr>
        <w:pStyle w:val="Normal"/>
        <w:rPr/>
      </w:pPr>
      <w:r>
        <w:rPr/>
        <w:tab/>
        <w:t>x = x * x;</w:t>
      </w:r>
    </w:p>
    <w:p>
      <w:pPr>
        <w:pStyle w:val="Normal"/>
        <w:rPr/>
      </w:pPr>
      <w:r>
        <w:rPr/>
        <w:tab/>
        <w:t>return (x);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ab/>
        <w:t>int x, resp;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printf(“Digite um valor:”);</w:t>
      </w:r>
    </w:p>
    <w:p>
      <w:pPr>
        <w:pStyle w:val="Normal"/>
        <w:rPr/>
      </w:pPr>
      <w:r>
        <w:rPr/>
        <w:tab/>
        <w:t>scanf(“%i”, %x);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resp = </w:t>
      </w:r>
      <w:r>
        <w:rPr/>
        <w:t>quadrado(x);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printf(“%i * %i = %i\n”, x, x, resp);</w:t>
      </w:r>
    </w:p>
    <w:p>
      <w:pPr>
        <w:pStyle w:val="Normal"/>
        <w:rPr/>
      </w:pPr>
      <w:r>
        <w:rPr/>
        <w:t>}</w:t>
      </w:r>
      <w:r>
        <w:br w:type="page"/>
      </w:r>
    </w:p>
    <w:p>
      <w:pPr>
        <w:pStyle w:val="Normal"/>
        <w:rPr/>
      </w:pPr>
      <w:r>
        <w:rPr/>
        <w:t>Exercícios: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Considerando o seguinte trecho de código em C, liste os tipos de amarração ocorridos para cada linha de código nos tempos de compilação e execução: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a;</w:t>
      </w:r>
    </w:p>
    <w:p>
      <w:pPr>
        <w:pStyle w:val="Normal"/>
        <w:rPr/>
      </w:pPr>
      <w:r>
        <w:rPr/>
        <w:tab/>
        <w:t>scanf (“%i”,&amp;a);</w:t>
      </w:r>
    </w:p>
    <w:p>
      <w:pPr>
        <w:pStyle w:val="Normal"/>
        <w:rPr/>
      </w:pPr>
      <w:r>
        <w:rPr/>
        <w:tab/>
        <w:t>int c = a * 5;</w:t>
      </w:r>
    </w:p>
    <w:p>
      <w:pPr>
        <w:pStyle w:val="Normal"/>
        <w:rPr/>
      </w:pPr>
      <w:r>
        <w:rPr/>
        <w:tab/>
        <w:t>c = c * a;</w:t>
      </w:r>
    </w:p>
    <w:p>
      <w:pPr>
        <w:pStyle w:val="Normal"/>
        <w:rPr/>
      </w:pPr>
      <w:r>
        <w:rPr/>
        <w:tab/>
        <w:t>a = c;</w:t>
      </w:r>
    </w:p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 xml:space="preserve">Nome: </w:t>
            </w:r>
            <w:r>
              <w:rPr>
                <w:color w:val="204A87"/>
              </w:rPr>
              <w:t>a</w:t>
            </w:r>
          </w:p>
          <w:p>
            <w:pPr>
              <w:pStyle w:val="Normal"/>
              <w:rPr/>
            </w:pPr>
            <w:r>
              <w:rPr/>
              <w:t xml:space="preserve">Tipo: </w:t>
            </w:r>
            <w:r>
              <w:rPr>
                <w:color w:val="204A87"/>
              </w:rPr>
              <w:t>int</w:t>
            </w:r>
          </w:p>
          <w:p>
            <w:pPr>
              <w:pStyle w:val="Normal"/>
              <w:rPr/>
            </w:pPr>
            <w:r>
              <w:rPr/>
              <w:t xml:space="preserve">Valor: </w:t>
            </w:r>
            <w:r>
              <w:rPr>
                <w:color w:val="204A87"/>
              </w:rPr>
              <w:t>?</w:t>
            </w:r>
          </w:p>
          <w:p>
            <w:pPr>
              <w:pStyle w:val="Normal"/>
              <w:rPr/>
            </w:pPr>
            <w:r>
              <w:rPr/>
              <w:t xml:space="preserve">Escopo: </w:t>
            </w:r>
            <w:r>
              <w:rPr>
                <w:color w:val="204A87"/>
              </w:rPr>
              <w:t>trecho</w:t>
            </w:r>
          </w:p>
          <w:p>
            <w:pPr>
              <w:pStyle w:val="Normal"/>
              <w:rPr/>
            </w:pPr>
            <w:r>
              <w:rPr/>
              <w:t xml:space="preserve">Tempo de vida: </w:t>
            </w:r>
            <w:r>
              <w:rPr>
                <w:color w:val="204A87"/>
              </w:rPr>
              <w:t>fim do trecho</w:t>
            </w:r>
          </w:p>
        </w:tc>
        <w:tc>
          <w:tcPr>
            <w:tcW w:w="48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 xml:space="preserve">Nome: </w:t>
            </w:r>
            <w:r>
              <w:rPr>
                <w:color w:val="204A87"/>
              </w:rPr>
              <w:t>c</w:t>
            </w:r>
          </w:p>
          <w:p>
            <w:pPr>
              <w:pStyle w:val="Normal"/>
              <w:rPr/>
            </w:pPr>
            <w:r>
              <w:rPr/>
              <w:t xml:space="preserve">Tipo: </w:t>
            </w:r>
            <w:r>
              <w:rPr>
                <w:color w:val="204A87"/>
              </w:rPr>
              <w:t>int</w:t>
            </w:r>
          </w:p>
          <w:p>
            <w:pPr>
              <w:pStyle w:val="Normal"/>
              <w:rPr/>
            </w:pPr>
            <w:r>
              <w:rPr/>
              <w:t xml:space="preserve">Valor: </w:t>
            </w:r>
            <w:r>
              <w:rPr>
                <w:color w:val="204A87"/>
              </w:rPr>
              <w:t>a * 5</w:t>
            </w:r>
          </w:p>
          <w:p>
            <w:pPr>
              <w:pStyle w:val="Normal"/>
              <w:rPr/>
            </w:pPr>
            <w:r>
              <w:rPr/>
              <w:t xml:space="preserve">Escopo: </w:t>
            </w:r>
            <w:r>
              <w:rPr>
                <w:color w:val="204A87"/>
              </w:rPr>
              <w:t>trecho</w:t>
            </w:r>
          </w:p>
          <w:p>
            <w:pPr>
              <w:pStyle w:val="Normal"/>
              <w:rPr/>
            </w:pPr>
            <w:r>
              <w:rPr/>
              <w:t xml:space="preserve">Tempo de vida: </w:t>
            </w:r>
            <w:r>
              <w:rPr>
                <w:color w:val="204A87"/>
              </w:rPr>
              <w:t>fim do trecho</w:t>
            </w:r>
          </w:p>
        </w:tc>
      </w:tr>
    </w:tbl>
    <w:p>
      <w:pPr>
        <w:pStyle w:val="Normal"/>
        <w:rPr>
          <w:color w:val="204A87"/>
        </w:rPr>
      </w:pPr>
      <w:r>
        <w:rPr>
          <w:color w:val="204A87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Liste todos os tipos de amarração que ocorrem no seguinte trecho de código em 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#define TAM 30</w:t>
      </w:r>
    </w:p>
    <w:p>
      <w:pPr>
        <w:pStyle w:val="Normal"/>
        <w:rPr/>
      </w:pPr>
      <w:r>
        <w:rPr/>
        <w:tab/>
        <w:t>float x = 3.2;</w:t>
      </w:r>
    </w:p>
    <w:p>
      <w:pPr>
        <w:pStyle w:val="Normal"/>
        <w:rPr/>
      </w:pPr>
      <w:r>
        <w:rPr/>
        <w:tab/>
        <w:t>char str[TAM];</w:t>
      </w:r>
    </w:p>
    <w:p>
      <w:pPr>
        <w:pStyle w:val="Normal"/>
        <w:rPr/>
      </w:pPr>
      <w:r>
        <w:rPr/>
        <w:tab/>
        <w:t>gets(str);</w:t>
      </w:r>
    </w:p>
    <w:p>
      <w:pPr>
        <w:pStyle w:val="Normal"/>
        <w:rPr/>
      </w:pPr>
      <w:r>
        <w:rPr/>
        <w:tab/>
        <w:t>x = x * TAM;</w:t>
      </w:r>
    </w:p>
    <w:p>
      <w:pPr>
        <w:pStyle w:val="Normal"/>
        <w:rPr/>
      </w:pPr>
      <w:r>
        <w:rPr/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start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 xml:space="preserve">Nome: </w:t>
            </w:r>
            <w:r>
              <w:rPr>
                <w:color w:val="204A87"/>
              </w:rPr>
              <w:t>TAM</w:t>
            </w:r>
          </w:p>
          <w:p>
            <w:pPr>
              <w:pStyle w:val="Normal"/>
              <w:rPr/>
            </w:pPr>
            <w:r>
              <w:rPr/>
              <w:t xml:space="preserve">Tipo: </w:t>
            </w:r>
            <w:r>
              <w:rPr>
                <w:color w:val="204A87"/>
              </w:rPr>
              <w:t>int</w:t>
            </w:r>
          </w:p>
          <w:p>
            <w:pPr>
              <w:pStyle w:val="Normal"/>
              <w:rPr/>
            </w:pPr>
            <w:r>
              <w:rPr/>
              <w:t xml:space="preserve">Valor: </w:t>
            </w:r>
            <w:r>
              <w:rPr>
                <w:color w:val="204A87"/>
              </w:rPr>
              <w:t>30</w:t>
            </w:r>
          </w:p>
          <w:p>
            <w:pPr>
              <w:pStyle w:val="Normal"/>
              <w:rPr/>
            </w:pPr>
            <w:r>
              <w:rPr/>
              <w:t xml:space="preserve">Escopo: </w:t>
            </w:r>
            <w:r>
              <w:rPr>
                <w:color w:val="204A87"/>
              </w:rPr>
              <w:t>trecho</w:t>
            </w:r>
          </w:p>
          <w:p>
            <w:pPr>
              <w:pStyle w:val="Normal"/>
              <w:rPr/>
            </w:pPr>
            <w:r>
              <w:rPr/>
              <w:t xml:space="preserve">Tempo de vida: </w:t>
            </w:r>
            <w:r>
              <w:rPr>
                <w:color w:val="204A87"/>
              </w:rPr>
              <w:t>fim do trecho</w:t>
            </w:r>
          </w:p>
        </w:tc>
        <w:tc>
          <w:tcPr>
            <w:tcW w:w="4820" w:type="dxa"/>
            <w:tcBorders>
              <w:top w:val="single" w:sz="2" w:space="0" w:color="000000"/>
              <w:start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 xml:space="preserve">Nome: </w:t>
            </w:r>
            <w:r>
              <w:rPr>
                <w:color w:val="204A87"/>
              </w:rPr>
              <w:t>x</w:t>
            </w:r>
          </w:p>
          <w:p>
            <w:pPr>
              <w:pStyle w:val="Normal"/>
              <w:rPr/>
            </w:pPr>
            <w:r>
              <w:rPr/>
              <w:t xml:space="preserve">Tipo: </w:t>
            </w:r>
            <w:r>
              <w:rPr>
                <w:color w:val="204A87"/>
              </w:rPr>
              <w:t>float</w:t>
            </w:r>
          </w:p>
          <w:p>
            <w:pPr>
              <w:pStyle w:val="Normal"/>
              <w:rPr/>
            </w:pPr>
            <w:r>
              <w:rPr/>
              <w:t xml:space="preserve">Valor: </w:t>
            </w:r>
            <w:r>
              <w:rPr>
                <w:color w:val="204A87"/>
              </w:rPr>
              <w:t>3.2</w:t>
            </w:r>
          </w:p>
          <w:p>
            <w:pPr>
              <w:pStyle w:val="Normal"/>
              <w:rPr/>
            </w:pPr>
            <w:r>
              <w:rPr/>
              <w:t xml:space="preserve">Escopo: </w:t>
            </w:r>
            <w:r>
              <w:rPr>
                <w:color w:val="204A87"/>
              </w:rPr>
              <w:t>trecho</w:t>
            </w:r>
          </w:p>
          <w:p>
            <w:pPr>
              <w:pStyle w:val="Normal"/>
              <w:rPr/>
            </w:pPr>
            <w:r>
              <w:rPr/>
              <w:t xml:space="preserve">Tempo de vida: </w:t>
            </w:r>
            <w:r>
              <w:rPr>
                <w:color w:val="204A87"/>
              </w:rPr>
              <w:t>fim do trecho</w:t>
            </w:r>
          </w:p>
        </w:tc>
      </w:tr>
      <w:tr>
        <w:trPr/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 xml:space="preserve">Nome: </w:t>
            </w:r>
            <w:r>
              <w:rPr>
                <w:color w:val="204A87"/>
              </w:rPr>
              <w:t>str</w:t>
            </w:r>
          </w:p>
          <w:p>
            <w:pPr>
              <w:pStyle w:val="Normal"/>
              <w:rPr/>
            </w:pPr>
            <w:r>
              <w:rPr/>
              <w:t xml:space="preserve">Tipo: </w:t>
            </w:r>
            <w:r>
              <w:rPr>
                <w:color w:val="204A87"/>
              </w:rPr>
              <w:t>char</w:t>
            </w:r>
          </w:p>
          <w:p>
            <w:pPr>
              <w:pStyle w:val="Normal"/>
              <w:rPr/>
            </w:pPr>
            <w:r>
              <w:rPr/>
              <w:t xml:space="preserve">Valor: </w:t>
            </w:r>
            <w:r>
              <w:rPr>
                <w:color w:val="204A87"/>
              </w:rPr>
              <w:t>?</w:t>
            </w:r>
          </w:p>
          <w:p>
            <w:pPr>
              <w:pStyle w:val="Normal"/>
              <w:rPr/>
            </w:pPr>
            <w:r>
              <w:rPr/>
              <w:t xml:space="preserve">Escopo: </w:t>
            </w:r>
            <w:r>
              <w:rPr>
                <w:color w:val="204A87"/>
              </w:rPr>
              <w:t>trecho</w:t>
            </w:r>
          </w:p>
          <w:p>
            <w:pPr>
              <w:pStyle w:val="Normal"/>
              <w:rPr/>
            </w:pPr>
            <w:r>
              <w:rPr/>
              <w:t xml:space="preserve">Tempo de vida: </w:t>
            </w:r>
            <w:r>
              <w:rPr>
                <w:color w:val="204A87"/>
              </w:rPr>
              <w:t>fim do trecho</w:t>
            </w:r>
          </w:p>
        </w:tc>
        <w:tc>
          <w:tcPr>
            <w:tcW w:w="48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2</Pages>
  <Words>249</Words>
  <Characters>1101</Characters>
  <CharactersWithSpaces>1271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2016-09-14T19:21:47Z</dcterms:created>
  <dc:creator/>
  <dc:description/>
  <dc:language>pt-BR</dc:language>
  <cp:lastModifiedBy/>
  <dcterms:modified xsi:type="dcterms:W3CDTF">2016-09-14T21:28:20Z</dcterms:modified>
  <cp:revision>2</cp:revision>
  <dc:subject/>
  <dc:title/>
</cp:coreProperties>
</file>