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26BAC8" w14:textId="2697BA8F" w:rsidR="0038302B" w:rsidRPr="00B308F1" w:rsidRDefault="0038302B" w:rsidP="0038302B">
      <w:pPr>
        <w:spacing w:line="276" w:lineRule="auto"/>
        <w:rPr>
          <w:rFonts w:ascii="Arial" w:eastAsia="Times New Roman" w:hAnsi="Arial"/>
          <w:sz w:val="24"/>
        </w:rPr>
      </w:pPr>
      <w:bookmarkStart w:id="0" w:name="page1"/>
      <w:bookmarkEnd w:id="0"/>
      <w:r w:rsidRPr="00B308F1">
        <w:rPr>
          <w:rFonts w:ascii="Arial" w:hAnsi="Arial"/>
          <w:noProof/>
        </w:rPr>
        <w:drawing>
          <wp:anchor distT="0" distB="0" distL="114300" distR="114300" simplePos="0" relativeHeight="251659264" behindDoc="1" locked="0" layoutInCell="1" allowOverlap="1" wp14:anchorId="04685237" wp14:editId="3461CA39">
            <wp:simplePos x="0" y="0"/>
            <wp:positionH relativeFrom="page">
              <wp:posOffset>456565</wp:posOffset>
            </wp:positionH>
            <wp:positionV relativeFrom="page">
              <wp:posOffset>450850</wp:posOffset>
            </wp:positionV>
            <wp:extent cx="6146800" cy="973455"/>
            <wp:effectExtent l="0" t="0" r="635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b="86996"/>
                    <a:stretch>
                      <a:fillRect/>
                    </a:stretch>
                  </pic:blipFill>
                  <pic:spPr bwMode="auto">
                    <a:xfrm>
                      <a:off x="0" y="0"/>
                      <a:ext cx="6146800" cy="973455"/>
                    </a:xfrm>
                    <a:prstGeom prst="rect">
                      <a:avLst/>
                    </a:prstGeom>
                    <a:noFill/>
                  </pic:spPr>
                </pic:pic>
              </a:graphicData>
            </a:graphic>
            <wp14:sizeRelH relativeFrom="page">
              <wp14:pctWidth>0</wp14:pctWidth>
            </wp14:sizeRelH>
            <wp14:sizeRelV relativeFrom="page">
              <wp14:pctHeight>0</wp14:pctHeight>
            </wp14:sizeRelV>
          </wp:anchor>
        </w:drawing>
      </w:r>
    </w:p>
    <w:p w14:paraId="35D86A57" w14:textId="77777777" w:rsidR="0038302B" w:rsidRPr="00B308F1" w:rsidRDefault="0038302B" w:rsidP="0038302B">
      <w:pPr>
        <w:spacing w:line="276" w:lineRule="auto"/>
        <w:rPr>
          <w:rFonts w:ascii="Arial" w:eastAsia="Times New Roman" w:hAnsi="Arial"/>
          <w:sz w:val="24"/>
        </w:rPr>
      </w:pPr>
    </w:p>
    <w:p w14:paraId="4A7463B9" w14:textId="77777777" w:rsidR="0038302B" w:rsidRPr="00B308F1" w:rsidRDefault="0038302B" w:rsidP="0038302B">
      <w:pPr>
        <w:spacing w:line="276" w:lineRule="auto"/>
        <w:rPr>
          <w:rFonts w:ascii="Arial" w:eastAsia="Times New Roman" w:hAnsi="Arial"/>
          <w:sz w:val="24"/>
        </w:rPr>
      </w:pPr>
    </w:p>
    <w:p w14:paraId="6E227B0F" w14:textId="77777777" w:rsidR="0038302B" w:rsidRPr="00B308F1" w:rsidRDefault="0038302B" w:rsidP="0038302B">
      <w:pPr>
        <w:spacing w:line="276" w:lineRule="auto"/>
        <w:rPr>
          <w:rFonts w:ascii="Arial" w:eastAsia="Times New Roman" w:hAnsi="Arial"/>
          <w:sz w:val="24"/>
        </w:rPr>
      </w:pPr>
    </w:p>
    <w:p w14:paraId="3BD7D9E6" w14:textId="77777777" w:rsidR="0038302B" w:rsidRPr="00B308F1" w:rsidRDefault="0038302B" w:rsidP="0038302B">
      <w:pPr>
        <w:spacing w:line="276" w:lineRule="auto"/>
        <w:rPr>
          <w:rFonts w:ascii="Arial" w:eastAsia="Times New Roman" w:hAnsi="Arial"/>
          <w:sz w:val="24"/>
        </w:rPr>
      </w:pPr>
    </w:p>
    <w:p w14:paraId="62CF1250" w14:textId="77777777" w:rsidR="0038302B" w:rsidRPr="00B308F1" w:rsidRDefault="0038302B" w:rsidP="0038302B">
      <w:pPr>
        <w:spacing w:line="276" w:lineRule="auto"/>
        <w:rPr>
          <w:rFonts w:ascii="Arial" w:eastAsia="Times New Roman" w:hAnsi="Arial"/>
          <w:sz w:val="24"/>
        </w:rPr>
      </w:pPr>
    </w:p>
    <w:p w14:paraId="3CFE6506" w14:textId="77777777" w:rsidR="0038302B" w:rsidRPr="00B308F1" w:rsidRDefault="0038302B" w:rsidP="0089058A">
      <w:pPr>
        <w:spacing w:line="276" w:lineRule="auto"/>
        <w:ind w:left="0"/>
        <w:rPr>
          <w:rFonts w:ascii="Arial" w:eastAsia="Times New Roman" w:hAnsi="Arial"/>
          <w:sz w:val="24"/>
        </w:rPr>
      </w:pPr>
    </w:p>
    <w:p w14:paraId="0676687B" w14:textId="77777777" w:rsidR="0038302B" w:rsidRPr="00B308F1" w:rsidRDefault="0038302B" w:rsidP="0089058A">
      <w:pPr>
        <w:spacing w:line="276" w:lineRule="auto"/>
        <w:ind w:left="0"/>
        <w:jc w:val="center"/>
        <w:rPr>
          <w:rFonts w:ascii="Arial" w:eastAsia="Arial" w:hAnsi="Arial"/>
          <w:sz w:val="44"/>
          <w:szCs w:val="28"/>
        </w:rPr>
      </w:pPr>
      <w:r w:rsidRPr="00B308F1">
        <w:rPr>
          <w:rFonts w:ascii="Arial" w:eastAsia="Arial" w:hAnsi="Arial"/>
          <w:b/>
          <w:sz w:val="44"/>
          <w:szCs w:val="28"/>
        </w:rPr>
        <w:t>Carrera</w:t>
      </w:r>
      <w:r w:rsidRPr="00B308F1">
        <w:rPr>
          <w:rFonts w:ascii="Arial" w:eastAsia="Arial" w:hAnsi="Arial"/>
          <w:sz w:val="44"/>
          <w:szCs w:val="28"/>
        </w:rPr>
        <w:t>: Ingeniería en Sistemas Computacionales</w:t>
      </w:r>
    </w:p>
    <w:p w14:paraId="0792ED3C" w14:textId="77777777" w:rsidR="0038302B" w:rsidRPr="00B308F1" w:rsidRDefault="0038302B" w:rsidP="0089058A">
      <w:pPr>
        <w:spacing w:line="276" w:lineRule="auto"/>
        <w:ind w:left="0"/>
        <w:rPr>
          <w:rFonts w:ascii="Arial" w:eastAsia="Times New Roman" w:hAnsi="Arial"/>
          <w:sz w:val="36"/>
          <w:szCs w:val="28"/>
        </w:rPr>
      </w:pPr>
    </w:p>
    <w:p w14:paraId="2AA3D344" w14:textId="287613FA" w:rsidR="0038302B" w:rsidRPr="00B308F1" w:rsidRDefault="0038302B" w:rsidP="0089058A">
      <w:pPr>
        <w:spacing w:line="276" w:lineRule="auto"/>
        <w:ind w:left="0"/>
        <w:jc w:val="center"/>
        <w:rPr>
          <w:rFonts w:ascii="Arial" w:eastAsia="Arial" w:hAnsi="Arial"/>
          <w:sz w:val="44"/>
          <w:szCs w:val="28"/>
        </w:rPr>
      </w:pPr>
      <w:r w:rsidRPr="00B308F1">
        <w:rPr>
          <w:rFonts w:ascii="Arial" w:eastAsia="Arial" w:hAnsi="Arial"/>
          <w:b/>
          <w:sz w:val="44"/>
          <w:szCs w:val="28"/>
        </w:rPr>
        <w:t>Asignatura</w:t>
      </w:r>
      <w:r w:rsidRPr="00B308F1">
        <w:rPr>
          <w:rFonts w:ascii="Arial" w:eastAsia="Arial" w:hAnsi="Arial"/>
          <w:sz w:val="44"/>
          <w:szCs w:val="28"/>
        </w:rPr>
        <w:t xml:space="preserve">: Programación </w:t>
      </w:r>
      <w:r w:rsidR="0089058A">
        <w:rPr>
          <w:rFonts w:ascii="Arial" w:eastAsia="Arial" w:hAnsi="Arial"/>
          <w:sz w:val="44"/>
          <w:szCs w:val="28"/>
        </w:rPr>
        <w:t>Lógica y Funcional</w:t>
      </w:r>
    </w:p>
    <w:p w14:paraId="69ECA195" w14:textId="77777777" w:rsidR="0038302B" w:rsidRPr="00B308F1" w:rsidRDefault="0038302B" w:rsidP="0089058A">
      <w:pPr>
        <w:spacing w:line="276" w:lineRule="auto"/>
        <w:ind w:left="0"/>
        <w:rPr>
          <w:rFonts w:ascii="Arial" w:eastAsia="Times New Roman" w:hAnsi="Arial"/>
          <w:sz w:val="36"/>
          <w:szCs w:val="28"/>
        </w:rPr>
      </w:pPr>
    </w:p>
    <w:p w14:paraId="35FFAEB7" w14:textId="77777777" w:rsidR="0038302B" w:rsidRPr="00B308F1" w:rsidRDefault="0038302B" w:rsidP="0089058A">
      <w:pPr>
        <w:spacing w:line="276" w:lineRule="auto"/>
        <w:ind w:left="0"/>
        <w:jc w:val="center"/>
        <w:rPr>
          <w:rFonts w:ascii="Arial" w:eastAsia="Arial" w:hAnsi="Arial"/>
          <w:sz w:val="44"/>
          <w:szCs w:val="28"/>
        </w:rPr>
      </w:pPr>
      <w:r w:rsidRPr="00B308F1">
        <w:rPr>
          <w:rFonts w:ascii="Arial" w:eastAsia="Arial" w:hAnsi="Arial"/>
          <w:b/>
          <w:sz w:val="44"/>
          <w:szCs w:val="28"/>
        </w:rPr>
        <w:t>Grupo</w:t>
      </w:r>
      <w:r w:rsidRPr="00B308F1">
        <w:rPr>
          <w:rFonts w:ascii="Arial" w:eastAsia="Arial" w:hAnsi="Arial"/>
          <w:sz w:val="44"/>
          <w:szCs w:val="28"/>
        </w:rPr>
        <w:t>: 7SA</w:t>
      </w:r>
    </w:p>
    <w:p w14:paraId="2CDE774D" w14:textId="77777777" w:rsidR="0038302B" w:rsidRPr="00B308F1" w:rsidRDefault="0038302B" w:rsidP="0089058A">
      <w:pPr>
        <w:spacing w:line="276" w:lineRule="auto"/>
        <w:ind w:left="0"/>
        <w:rPr>
          <w:rFonts w:ascii="Arial" w:eastAsia="Times New Roman" w:hAnsi="Arial"/>
          <w:sz w:val="36"/>
          <w:szCs w:val="28"/>
        </w:rPr>
      </w:pPr>
    </w:p>
    <w:p w14:paraId="6D939020" w14:textId="77777777" w:rsidR="0038302B" w:rsidRPr="00B308F1" w:rsidRDefault="0038302B" w:rsidP="0089058A">
      <w:pPr>
        <w:spacing w:line="276" w:lineRule="auto"/>
        <w:ind w:left="0"/>
        <w:jc w:val="center"/>
        <w:rPr>
          <w:rFonts w:ascii="Arial" w:eastAsia="Arial" w:hAnsi="Arial"/>
          <w:sz w:val="44"/>
          <w:szCs w:val="28"/>
        </w:rPr>
      </w:pPr>
      <w:r w:rsidRPr="00B308F1">
        <w:rPr>
          <w:rFonts w:ascii="Arial" w:eastAsia="Arial" w:hAnsi="Arial"/>
          <w:b/>
          <w:sz w:val="44"/>
          <w:szCs w:val="28"/>
        </w:rPr>
        <w:t xml:space="preserve">Alumno: </w:t>
      </w:r>
      <w:r w:rsidRPr="00B308F1">
        <w:rPr>
          <w:rFonts w:ascii="Arial" w:eastAsia="Arial" w:hAnsi="Arial"/>
          <w:sz w:val="44"/>
          <w:szCs w:val="28"/>
        </w:rPr>
        <w:t>Novelo Cruz</w:t>
      </w:r>
      <w:r>
        <w:rPr>
          <w:rFonts w:ascii="Arial" w:eastAsia="Arial" w:hAnsi="Arial"/>
          <w:sz w:val="44"/>
          <w:szCs w:val="28"/>
        </w:rPr>
        <w:t>,</w:t>
      </w:r>
      <w:r w:rsidRPr="00B308F1">
        <w:rPr>
          <w:rFonts w:ascii="Arial" w:eastAsia="Arial" w:hAnsi="Arial"/>
          <w:sz w:val="44"/>
          <w:szCs w:val="28"/>
        </w:rPr>
        <w:t xml:space="preserve"> Raúl Armin</w:t>
      </w:r>
    </w:p>
    <w:p w14:paraId="510CFC95" w14:textId="77777777" w:rsidR="0038302B" w:rsidRPr="00B308F1" w:rsidRDefault="0038302B" w:rsidP="0089058A">
      <w:pPr>
        <w:spacing w:line="276" w:lineRule="auto"/>
        <w:ind w:left="0"/>
        <w:rPr>
          <w:rFonts w:ascii="Arial" w:eastAsia="Times New Roman" w:hAnsi="Arial"/>
          <w:sz w:val="36"/>
          <w:szCs w:val="28"/>
        </w:rPr>
      </w:pPr>
    </w:p>
    <w:p w14:paraId="7A42BBC3" w14:textId="77777777" w:rsidR="0038302B" w:rsidRPr="00B308F1" w:rsidRDefault="0038302B" w:rsidP="0089058A">
      <w:pPr>
        <w:spacing w:line="276" w:lineRule="auto"/>
        <w:ind w:left="0"/>
        <w:jc w:val="center"/>
        <w:rPr>
          <w:rFonts w:ascii="Arial" w:eastAsia="Arial" w:hAnsi="Arial"/>
          <w:sz w:val="44"/>
          <w:szCs w:val="28"/>
        </w:rPr>
      </w:pPr>
      <w:r w:rsidRPr="00B308F1">
        <w:rPr>
          <w:rFonts w:ascii="Arial" w:eastAsia="Arial" w:hAnsi="Arial"/>
          <w:b/>
          <w:sz w:val="44"/>
          <w:szCs w:val="28"/>
        </w:rPr>
        <w:t xml:space="preserve">Matrícula: </w:t>
      </w:r>
      <w:r w:rsidRPr="00B308F1">
        <w:rPr>
          <w:rFonts w:ascii="Arial" w:eastAsia="Arial" w:hAnsi="Arial"/>
          <w:sz w:val="44"/>
          <w:szCs w:val="28"/>
        </w:rPr>
        <w:t>E17081430</w:t>
      </w:r>
    </w:p>
    <w:p w14:paraId="6D2A2DA9" w14:textId="77777777" w:rsidR="0038302B" w:rsidRPr="00B308F1" w:rsidRDefault="0038302B" w:rsidP="0038302B">
      <w:pPr>
        <w:spacing w:line="276" w:lineRule="auto"/>
        <w:rPr>
          <w:rFonts w:ascii="Arial" w:eastAsia="Times New Roman" w:hAnsi="Arial"/>
          <w:sz w:val="24"/>
        </w:rPr>
      </w:pPr>
    </w:p>
    <w:p w14:paraId="0626961F" w14:textId="77777777" w:rsidR="0038302B" w:rsidRPr="00B308F1" w:rsidRDefault="0038302B" w:rsidP="0038302B">
      <w:pPr>
        <w:spacing w:line="276" w:lineRule="auto"/>
        <w:rPr>
          <w:rFonts w:ascii="Arial" w:eastAsia="Times New Roman" w:hAnsi="Arial"/>
          <w:sz w:val="24"/>
        </w:rPr>
      </w:pPr>
    </w:p>
    <w:p w14:paraId="1159E221" w14:textId="77777777" w:rsidR="0038302B" w:rsidRPr="00B308F1" w:rsidRDefault="0038302B" w:rsidP="0038302B">
      <w:pPr>
        <w:spacing w:line="276" w:lineRule="auto"/>
        <w:rPr>
          <w:rFonts w:ascii="Arial" w:eastAsia="Times New Roman" w:hAnsi="Arial"/>
          <w:sz w:val="24"/>
        </w:rPr>
      </w:pPr>
    </w:p>
    <w:p w14:paraId="23069E4B" w14:textId="526D20B0" w:rsidR="0038302B" w:rsidRPr="00612A4E" w:rsidRDefault="00612A4E">
      <w:pPr>
        <w:spacing w:after="71" w:line="259" w:lineRule="auto"/>
        <w:ind w:left="-5"/>
        <w:jc w:val="left"/>
        <w:rPr>
          <w:rFonts w:ascii="Arial" w:hAnsi="Arial" w:cs="Arial"/>
          <w:b/>
          <w:bCs/>
          <w:color w:val="auto"/>
          <w:sz w:val="29"/>
          <w:lang w:val="es"/>
        </w:rPr>
      </w:pPr>
      <w:r w:rsidRPr="00612A4E">
        <w:rPr>
          <w:rFonts w:ascii="Arial" w:hAnsi="Arial" w:cs="Arial"/>
          <w:b/>
          <w:bCs/>
          <w:color w:val="auto"/>
          <w:spacing w:val="3"/>
          <w:sz w:val="60"/>
          <w:szCs w:val="60"/>
          <w:shd w:val="clear" w:color="auto" w:fill="FFFFFF"/>
        </w:rPr>
        <w:t>Laboratorio 1 Fundamentos</w:t>
      </w:r>
    </w:p>
    <w:p w14:paraId="46191FF5" w14:textId="77777777" w:rsidR="0038302B" w:rsidRDefault="0038302B">
      <w:pPr>
        <w:spacing w:after="71" w:line="259" w:lineRule="auto"/>
        <w:ind w:left="-5"/>
        <w:jc w:val="left"/>
        <w:rPr>
          <w:b/>
          <w:sz w:val="29"/>
          <w:lang w:val="es"/>
        </w:rPr>
      </w:pPr>
    </w:p>
    <w:p w14:paraId="0BBB1335" w14:textId="77777777" w:rsidR="0038302B" w:rsidRDefault="0038302B">
      <w:pPr>
        <w:spacing w:after="71" w:line="259" w:lineRule="auto"/>
        <w:ind w:left="-5"/>
        <w:jc w:val="left"/>
        <w:rPr>
          <w:b/>
          <w:sz w:val="29"/>
          <w:lang w:val="es"/>
        </w:rPr>
      </w:pPr>
    </w:p>
    <w:p w14:paraId="03A122D3" w14:textId="77777777" w:rsidR="0038302B" w:rsidRDefault="0038302B">
      <w:pPr>
        <w:spacing w:after="71" w:line="259" w:lineRule="auto"/>
        <w:ind w:left="-5"/>
        <w:jc w:val="left"/>
        <w:rPr>
          <w:b/>
          <w:sz w:val="29"/>
          <w:lang w:val="es"/>
        </w:rPr>
      </w:pPr>
    </w:p>
    <w:p w14:paraId="3962FD47" w14:textId="77777777" w:rsidR="0038302B" w:rsidRDefault="0038302B">
      <w:pPr>
        <w:spacing w:after="71" w:line="259" w:lineRule="auto"/>
        <w:ind w:left="-5"/>
        <w:jc w:val="left"/>
        <w:rPr>
          <w:b/>
          <w:sz w:val="29"/>
          <w:lang w:val="es"/>
        </w:rPr>
      </w:pPr>
    </w:p>
    <w:p w14:paraId="7D65E84E" w14:textId="57C19AF8" w:rsidR="003448E7" w:rsidRPr="00321222" w:rsidRDefault="002B42C5">
      <w:pPr>
        <w:spacing w:after="71" w:line="259" w:lineRule="auto"/>
        <w:ind w:left="-5"/>
        <w:jc w:val="left"/>
      </w:pPr>
      <w:r w:rsidRPr="00536457">
        <w:rPr>
          <w:b/>
          <w:sz w:val="29"/>
          <w:lang w:val="es"/>
        </w:rPr>
        <w:lastRenderedPageBreak/>
        <w:t>¡Bienvenido a 15-150!</w:t>
      </w:r>
    </w:p>
    <w:p w14:paraId="498E02E1" w14:textId="77777777" w:rsidR="003448E7" w:rsidRPr="00321222" w:rsidRDefault="002B42C5">
      <w:pPr>
        <w:spacing w:after="223"/>
        <w:ind w:left="-5" w:right="1097"/>
      </w:pPr>
      <w:r w:rsidRPr="00536457">
        <w:rPr>
          <w:lang w:val="es"/>
        </w:rPr>
        <w:t>Mis TA son:</w:t>
      </w:r>
    </w:p>
    <w:p w14:paraId="68114608" w14:textId="77777777" w:rsidR="003448E7" w:rsidRPr="00321222" w:rsidRDefault="002B42C5">
      <w:pPr>
        <w:spacing w:after="223"/>
        <w:ind w:left="-5" w:right="1097"/>
      </w:pPr>
      <w:r w:rsidRPr="00536457">
        <w:rPr>
          <w:lang w:val="es"/>
        </w:rPr>
        <w:t>Sus Andrew IDs son:</w:t>
      </w:r>
    </w:p>
    <w:p w14:paraId="79B88801" w14:textId="77777777" w:rsidR="003448E7" w:rsidRPr="00321222" w:rsidRDefault="002B42C5">
      <w:pPr>
        <w:spacing w:after="55"/>
        <w:ind w:left="-5" w:right="1097"/>
      </w:pPr>
      <w:r w:rsidRPr="00536457">
        <w:rPr>
          <w:lang w:val="es"/>
        </w:rPr>
        <w:t>Mi carta de la sección de laboratorio es:</w:t>
      </w:r>
    </w:p>
    <w:p w14:paraId="37468C2B" w14:textId="77777777" w:rsidR="003448E7" w:rsidRDefault="002B42C5">
      <w:pPr>
        <w:spacing w:after="470" w:line="259" w:lineRule="auto"/>
        <w:ind w:left="0" w:firstLine="0"/>
        <w:jc w:val="left"/>
      </w:pPr>
      <w:r>
        <w:rPr>
          <w:rFonts w:ascii="Calibri" w:eastAsia="Calibri" w:hAnsi="Calibri" w:cs="Calibri"/>
          <w:noProof/>
          <w:sz w:val="22"/>
        </w:rPr>
        <mc:AlternateContent>
          <mc:Choice Requires="wpg">
            <w:drawing>
              <wp:inline distT="0" distB="0" distL="0" distR="0" wp14:anchorId="1C7EB2BB" wp14:editId="439B6B80">
                <wp:extent cx="5252403" cy="12649"/>
                <wp:effectExtent l="0" t="0" r="0" b="0"/>
                <wp:docPr id="10657" name="Group 10657"/>
                <wp:cNvGraphicFramePr/>
                <a:graphic xmlns:a="http://schemas.openxmlformats.org/drawingml/2006/main">
                  <a:graphicData uri="http://schemas.microsoft.com/office/word/2010/wordprocessingGroup">
                    <wpg:wgp>
                      <wpg:cNvGrpSpPr/>
                      <wpg:grpSpPr>
                        <a:xfrm>
                          <a:off x="0" y="0"/>
                          <a:ext cx="5252403" cy="12649"/>
                          <a:chOff x="0" y="0"/>
                          <a:chExt cx="5252403" cy="12649"/>
                        </a:xfrm>
                      </wpg:grpSpPr>
                      <wps:wsp>
                        <wps:cNvPr id="210" name="Shape 210"/>
                        <wps:cNvSpPr/>
                        <wps:spPr>
                          <a:xfrm>
                            <a:off x="0" y="0"/>
                            <a:ext cx="5252403" cy="0"/>
                          </a:xfrm>
                          <a:custGeom>
                            <a:avLst/>
                            <a:gdLst/>
                            <a:ahLst/>
                            <a:cxnLst/>
                            <a:rect l="0" t="0" r="0" b="0"/>
                            <a:pathLst>
                              <a:path w="5252403">
                                <a:moveTo>
                                  <a:pt x="0" y="0"/>
                                </a:moveTo>
                                <a:lnTo>
                                  <a:pt x="5252403"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2FC3DB" id="Group 10657" o:spid="_x0000_s1026" style="width:413.6pt;height:1pt;mso-position-horizontal-relative:char;mso-position-vertical-relative:line" coordsize="52524,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EYAIAANcFAAAOAAAAZHJzL2Uyb0RvYy54bWykVE1v2zAMvQ/YfxB8X+x4TboZSXpYt1yG&#10;rWi7H6DIki1AX5CUOPn3o+iPBCnWQ5aDQ0nk0+MjxdXDUSty4D5Ia9bZfFZkhBtma2madfbn9cen&#10;LxkJkZqaKmv4OjvxkD1sPn5Yda7ipW2tqrknAGJC1bl11sboqjwPrOWahpl13MChsF7TCEvf5LWn&#10;HaBrlZdFscw762vnLeMhwO5jf5htEF8IzuJvIQKPRK0z4Bbx6/G7S998s6JV46lrJRto0BtYaCoN&#10;XDpBPdJIyd7LN1BaMm+DFXHGrM6tEJJxzAGymRdX2Wy93TvMpam6xk0ygbRXOt0My34dnjyRNdSu&#10;WC7uM2KohjLhzaTfAok611TgufXuxT35YaPpVynro/A6/UM+5IjiniZx+TESBpuLclHeFZ8zwuBs&#10;Xi7vvvbisxYq9CaKtd/fjcvHS/PEbaLSOWijcFYq/J9SLy11HAsQUv6DUuUcOqnXCR1I2kBR0GuS&#10;KFQB1LpJH8SbcqQV24e45RZFpoefIfZ9W48WbUeLHc1oeuj+d/ve0ZjiEsNkku5cpbSn7YG/WjyN&#10;VwUCaudTZS69pjqPLQC+vQcY6ZrNajDwarAvk1MmsejbgzAKE0EoGvFpaRlhVCip0/l9UYwaKQOI&#10;qfC92mjFk+KJuDLPXEB7Q//NEST4ZvdNeXKgaSDgL5UOOYJrihFSqSmq+GdUcqXKtXTAGmCGCxBy&#10;QEqeHGfRNSwb2PQDCZ41NNY4loDSFIS0rIlTvIFhihdeZJvMna1P+EBREHgJKA1OD2Q0TLo0ni7X&#10;6HWex5u/AAAA//8DAFBLAwQUAAYACAAAACEAhTcqHtsAAAADAQAADwAAAGRycy9kb3ducmV2Lnht&#10;bEyPQWvCQBCF74X+h2WE3uomKVaJ2YhI25MUqkLpbcyOSTA7G7JrEv+9217qZeDxHu99k61G04ie&#10;OldbVhBPIxDEhdU1lwoO+/fnBQjnkTU2lknBlRys8seHDFNtB/6ifudLEUrYpaig8r5NpXRFRQbd&#10;1LbEwTvZzqAPsiul7nAI5aaRSRS9SoM1h4UKW9pUVJx3F6PgY8Bh/RK/9dvzaXP92c8+v7cxKfU0&#10;GddLEJ5G/x+GX/yADnlgOtoLaycaBeER/3eDt0jmCYijgiQCmWfynj2/AQAA//8DAFBLAQItABQA&#10;BgAIAAAAIQC2gziS/gAAAOEBAAATAAAAAAAAAAAAAAAAAAAAAABbQ29udGVudF9UeXBlc10ueG1s&#10;UEsBAi0AFAAGAAgAAAAhADj9If/WAAAAlAEAAAsAAAAAAAAAAAAAAAAALwEAAF9yZWxzLy5yZWxz&#10;UEsBAi0AFAAGAAgAAAAhAI+P9gRgAgAA1wUAAA4AAAAAAAAAAAAAAAAALgIAAGRycy9lMm9Eb2Mu&#10;eG1sUEsBAi0AFAAGAAgAAAAhAIU3Kh7bAAAAAwEAAA8AAAAAAAAAAAAAAAAAugQAAGRycy9kb3du&#10;cmV2LnhtbFBLBQYAAAAABAAEAPMAAADCBQAAAAA=&#10;">
                <v:shape id="Shape 210" o:spid="_x0000_s1027" style="position:absolute;width:52524;height:0;visibility:visible;mso-wrap-style:square;v-text-anchor:top" coordsize="5252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HSwQAAANwAAAAPAAAAZHJzL2Rvd25yZXYueG1sRE/Pa8Iw&#10;FL4L+x/CG+xm03ZMpDPKmBMG87Lq7o/mrSlrXkITa/WvNwdhx4/v92oz2V6MNITOsYIiy0EQN053&#10;3Co4HnbzJYgQkTX2jknBhQJs1g+zFVbanfmbxjq2IoVwqFCBidFXUobGkMWQOU+cuF83WIwJDq3U&#10;A55TuO1lmecLabHj1GDQ07uh5q8+WQVfHz9X03Zj4fzLc7nY7mq/txelnh6nt1cQkab4L767P7WC&#10;skjz05l0BOT6BgAA//8DAFBLAQItABQABgAIAAAAIQDb4fbL7gAAAIUBAAATAAAAAAAAAAAAAAAA&#10;AAAAAABbQ29udGVudF9UeXBlc10ueG1sUEsBAi0AFAAGAAgAAAAhAFr0LFu/AAAAFQEAAAsAAAAA&#10;AAAAAAAAAAAAHwEAAF9yZWxzLy5yZWxzUEsBAi0AFAAGAAgAAAAhABJ+odLBAAAA3AAAAA8AAAAA&#10;AAAAAAAAAAAABwIAAGRycy9kb3ducmV2LnhtbFBLBQYAAAAAAwADALcAAAD1AgAAAAA=&#10;" path="m,l5252403,e" filled="f" strokeweight=".35136mm">
                  <v:stroke miterlimit="83231f" joinstyle="miter"/>
                  <v:path arrowok="t" textboxrect="0,0,5252403,0"/>
                </v:shape>
                <w10:anchorlock/>
              </v:group>
            </w:pict>
          </mc:Fallback>
        </mc:AlternateContent>
      </w:r>
    </w:p>
    <w:p w14:paraId="287C2690" w14:textId="77777777" w:rsidR="003448E7" w:rsidRDefault="002B42C5">
      <w:pPr>
        <w:pStyle w:val="Ttulo1"/>
        <w:spacing w:after="154"/>
        <w:ind w:left="469" w:hanging="484"/>
      </w:pPr>
      <w:bookmarkStart w:id="1" w:name="_Toc14587"/>
      <w:r>
        <w:rPr>
          <w:lang w:val="es"/>
        </w:rPr>
        <w:t>Conceptos básicos de  SML</w:t>
      </w:r>
      <w:bookmarkEnd w:id="1"/>
    </w:p>
    <w:p w14:paraId="3DE02D17" w14:textId="77777777" w:rsidR="003448E7" w:rsidRDefault="002B42C5">
      <w:pPr>
        <w:pStyle w:val="Ttulo2"/>
        <w:ind w:left="598" w:hanging="613"/>
      </w:pPr>
      <w:bookmarkStart w:id="2" w:name="_Toc14588"/>
      <w:r>
        <w:rPr>
          <w:lang w:val="es"/>
        </w:rPr>
        <w:t>Expresiones</w:t>
      </w:r>
      <w:bookmarkEnd w:id="2"/>
    </w:p>
    <w:p w14:paraId="5C2EAFD5" w14:textId="77777777" w:rsidR="003448E7" w:rsidRPr="00321222" w:rsidRDefault="002B42C5">
      <w:pPr>
        <w:ind w:left="-5" w:right="1097"/>
      </w:pPr>
      <w:r w:rsidRPr="00536457">
        <w:rPr>
          <w:lang w:val="es"/>
        </w:rPr>
        <w:t>Las expresiones son la unidad básica de un programa SML.</w:t>
      </w:r>
    </w:p>
    <w:p w14:paraId="4A1879A2" w14:textId="500C0432" w:rsidR="001F2817" w:rsidRDefault="002B42C5" w:rsidP="001F2817">
      <w:pPr>
        <w:spacing w:after="1466"/>
        <w:ind w:left="-5" w:right="1097"/>
        <w:rPr>
          <w:lang w:val="es"/>
        </w:rPr>
      </w:pPr>
      <w:r>
        <w:rPr>
          <w:lang w:val="es"/>
        </w:rPr>
        <w:t>Ejemplo(s):</w:t>
      </w:r>
      <w:r w:rsidR="007A2069">
        <w:rPr>
          <w:lang w:val="es"/>
        </w:rPr>
        <w:br/>
      </w:r>
      <w:r w:rsidR="007A2069" w:rsidRPr="007A2069">
        <w:rPr>
          <w:noProof/>
          <w:lang w:val="es"/>
        </w:rPr>
        <w:drawing>
          <wp:inline distT="0" distB="0" distL="0" distR="0" wp14:anchorId="7809E494" wp14:editId="04A90754">
            <wp:extent cx="6146800" cy="326263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6800" cy="3262630"/>
                    </a:xfrm>
                    <a:prstGeom prst="rect">
                      <a:avLst/>
                    </a:prstGeom>
                  </pic:spPr>
                </pic:pic>
              </a:graphicData>
            </a:graphic>
          </wp:inline>
        </w:drawing>
      </w:r>
    </w:p>
    <w:p w14:paraId="0BC6E79C" w14:textId="77777777" w:rsidR="003448E7" w:rsidRDefault="002B42C5">
      <w:pPr>
        <w:pStyle w:val="Ttulo2"/>
        <w:ind w:left="598" w:hanging="613"/>
      </w:pPr>
      <w:bookmarkStart w:id="3" w:name="_Toc14589"/>
      <w:r>
        <w:rPr>
          <w:lang w:val="es"/>
        </w:rPr>
        <w:t>Tipos</w:t>
      </w:r>
      <w:bookmarkEnd w:id="3"/>
    </w:p>
    <w:p w14:paraId="68B0025E" w14:textId="77777777" w:rsidR="003448E7" w:rsidRPr="00321222" w:rsidRDefault="002B42C5">
      <w:pPr>
        <w:ind w:left="-5" w:right="1097"/>
      </w:pPr>
      <w:r w:rsidRPr="00536457">
        <w:rPr>
          <w:lang w:val="es"/>
        </w:rPr>
        <w:t xml:space="preserve">Un </w:t>
      </w:r>
      <w:r w:rsidRPr="00536457">
        <w:rPr>
          <w:i/>
          <w:lang w:val="es"/>
        </w:rPr>
        <w:t xml:space="preserve">tipo de </w:t>
      </w:r>
      <w:r>
        <w:rPr>
          <w:lang w:val="es"/>
        </w:rPr>
        <w:t xml:space="preserve">programa comprueba </w:t>
      </w:r>
      <w:r w:rsidRPr="00536457">
        <w:rPr>
          <w:lang w:val="es"/>
        </w:rPr>
        <w:t xml:space="preserve">si no tiene errores de tipo; los errores de tipo proceden de expresiones que </w:t>
      </w:r>
      <w:r>
        <w:rPr>
          <w:lang w:val="es"/>
        </w:rPr>
        <w:t xml:space="preserve">no están bien </w:t>
      </w:r>
      <w:r w:rsidRPr="00536457">
        <w:rPr>
          <w:i/>
          <w:lang w:val="es"/>
        </w:rPr>
        <w:t>tipadas</w:t>
      </w:r>
      <w:r w:rsidRPr="00536457">
        <w:rPr>
          <w:lang w:val="es"/>
        </w:rPr>
        <w:t>. Si tenemos:</w:t>
      </w:r>
    </w:p>
    <w:p w14:paraId="4357C0EA" w14:textId="77777777" w:rsidR="003448E7" w:rsidRPr="00321222" w:rsidRDefault="002B42C5">
      <w:pPr>
        <w:spacing w:after="251" w:line="248" w:lineRule="auto"/>
        <w:ind w:left="11" w:hanging="7"/>
      </w:pPr>
      <w:r w:rsidRPr="00536457">
        <w:rPr>
          <w:lang w:val="es"/>
        </w:rPr>
        <w:t>e : t</w:t>
      </w:r>
    </w:p>
    <w:p w14:paraId="1890B903" w14:textId="77777777" w:rsidR="003448E7" w:rsidRPr="00321222" w:rsidRDefault="002B42C5">
      <w:pPr>
        <w:ind w:left="-5" w:right="1097"/>
      </w:pPr>
      <w:r w:rsidRPr="00536457">
        <w:rPr>
          <w:lang w:val="es"/>
        </w:rPr>
        <w:t xml:space="preserve">Decimos que la </w:t>
      </w:r>
      <w:r>
        <w:rPr>
          <w:lang w:val="es"/>
        </w:rPr>
        <w:t xml:space="preserve">expresión e </w:t>
      </w:r>
      <w:r w:rsidRPr="00536457">
        <w:rPr>
          <w:lang w:val="es"/>
        </w:rPr>
        <w:t xml:space="preserve">tiene el tipo </w:t>
      </w:r>
      <w:r>
        <w:rPr>
          <w:lang w:val="es"/>
        </w:rPr>
        <w:t xml:space="preserve"> </w:t>
      </w:r>
      <w:r w:rsidRPr="00536457">
        <w:rPr>
          <w:lang w:val="es"/>
        </w:rPr>
        <w:t>t.</w:t>
      </w:r>
    </w:p>
    <w:p w14:paraId="03166011" w14:textId="4B1F2F58" w:rsidR="003448E7" w:rsidRDefault="002B42C5">
      <w:pPr>
        <w:spacing w:after="1262"/>
        <w:ind w:left="-5" w:right="1097"/>
        <w:rPr>
          <w:lang w:val="es"/>
        </w:rPr>
      </w:pPr>
      <w:r w:rsidRPr="00536457">
        <w:rPr>
          <w:lang w:val="es"/>
        </w:rPr>
        <w:t>Ejemplo(s):</w:t>
      </w:r>
    </w:p>
    <w:p w14:paraId="227DF776" w14:textId="036858EC" w:rsidR="00C16AE8" w:rsidRPr="000B77BE" w:rsidRDefault="00C16AE8" w:rsidP="007A2069">
      <w:pPr>
        <w:ind w:left="0" w:firstLine="0"/>
      </w:pPr>
    </w:p>
    <w:p w14:paraId="73B817FF" w14:textId="77777777" w:rsidR="000B77BE" w:rsidRPr="000B77BE" w:rsidRDefault="000B77BE" w:rsidP="000B77BE">
      <w:pPr>
        <w:ind w:left="757" w:firstLine="0"/>
        <w:rPr>
          <w:lang w:val="es-MX"/>
        </w:rPr>
      </w:pPr>
    </w:p>
    <w:p w14:paraId="09C97B2B" w14:textId="1186C830" w:rsidR="000B77BE" w:rsidRDefault="000B77BE" w:rsidP="000B77BE">
      <w:pPr>
        <w:ind w:left="757" w:firstLine="0"/>
      </w:pPr>
    </w:p>
    <w:p w14:paraId="7ABA8950" w14:textId="77777777" w:rsidR="000B77BE" w:rsidRPr="000B77BE" w:rsidRDefault="000B77BE" w:rsidP="000B77BE">
      <w:pPr>
        <w:ind w:left="757" w:firstLine="0"/>
      </w:pPr>
    </w:p>
    <w:p w14:paraId="0C701397" w14:textId="77777777" w:rsidR="003448E7" w:rsidRPr="00321222" w:rsidRDefault="002B42C5">
      <w:pPr>
        <w:ind w:left="-5" w:right="1097"/>
      </w:pPr>
      <w:r w:rsidRPr="00536457">
        <w:rPr>
          <w:lang w:val="es"/>
        </w:rPr>
        <w:t xml:space="preserve">También hay </w:t>
      </w:r>
      <w:r w:rsidRPr="00536457">
        <w:rPr>
          <w:i/>
          <w:lang w:val="es"/>
        </w:rPr>
        <w:t>tipos de función</w:t>
      </w:r>
      <w:r w:rsidRPr="00536457">
        <w:rPr>
          <w:lang w:val="es"/>
        </w:rPr>
        <w:t>. Un tipo de función se puede reconocer mediante una flecha en él, como:</w:t>
      </w:r>
    </w:p>
    <w:p w14:paraId="42AC502A" w14:textId="77777777" w:rsidR="003448E7" w:rsidRPr="00321222" w:rsidRDefault="002B42C5">
      <w:pPr>
        <w:spacing w:after="251" w:line="248" w:lineRule="auto"/>
        <w:ind w:left="11" w:hanging="7"/>
      </w:pPr>
      <w:r w:rsidRPr="00536457">
        <w:rPr>
          <w:lang w:val="es"/>
        </w:rPr>
        <w:t>e : t1 -&gt; t2</w:t>
      </w:r>
    </w:p>
    <w:p w14:paraId="678C3097" w14:textId="77777777" w:rsidR="003448E7" w:rsidRPr="00321222" w:rsidRDefault="002B42C5">
      <w:pPr>
        <w:ind w:left="-5" w:right="1097"/>
      </w:pPr>
      <w:r w:rsidRPr="00536457">
        <w:rPr>
          <w:lang w:val="es"/>
        </w:rPr>
        <w:t xml:space="preserve">Una expresión con este tipo tiene un </w:t>
      </w:r>
      <w:r w:rsidRPr="00536457">
        <w:rPr>
          <w:i/>
          <w:lang w:val="es"/>
        </w:rPr>
        <w:t xml:space="preserve">tipo </w:t>
      </w:r>
      <w:r>
        <w:rPr>
          <w:lang w:val="es"/>
        </w:rPr>
        <w:t xml:space="preserve">de argumento </w:t>
      </w:r>
      <w:r w:rsidRPr="00536457">
        <w:rPr>
          <w:lang w:val="es"/>
        </w:rPr>
        <w:t xml:space="preserve">t1 </w:t>
      </w:r>
      <w:r>
        <w:rPr>
          <w:lang w:val="es"/>
        </w:rPr>
        <w:t xml:space="preserve"> </w:t>
      </w:r>
      <w:r w:rsidRPr="00536457">
        <w:rPr>
          <w:lang w:val="es"/>
        </w:rPr>
        <w:t xml:space="preserve"> </w:t>
      </w:r>
      <w:r>
        <w:rPr>
          <w:lang w:val="es"/>
        </w:rPr>
        <w:t xml:space="preserve"> </w:t>
      </w:r>
      <w:r w:rsidRPr="00536457">
        <w:rPr>
          <w:lang w:val="es"/>
        </w:rPr>
        <w:t xml:space="preserve">y un </w:t>
      </w:r>
      <w:r>
        <w:rPr>
          <w:lang w:val="es"/>
        </w:rPr>
        <w:t xml:space="preserve">tipo de </w:t>
      </w:r>
      <w:r w:rsidRPr="00536457">
        <w:rPr>
          <w:i/>
          <w:lang w:val="es"/>
        </w:rPr>
        <w:t xml:space="preserve">valor devuelto </w:t>
      </w:r>
      <w:r>
        <w:rPr>
          <w:lang w:val="es"/>
        </w:rPr>
        <w:t xml:space="preserve"> </w:t>
      </w:r>
      <w:r w:rsidRPr="00536457">
        <w:rPr>
          <w:lang w:val="es"/>
        </w:rPr>
        <w:t xml:space="preserve">de </w:t>
      </w:r>
      <w:r>
        <w:rPr>
          <w:lang w:val="es"/>
        </w:rPr>
        <w:t xml:space="preserve"> </w:t>
      </w:r>
      <w:r w:rsidRPr="00536457">
        <w:rPr>
          <w:lang w:val="es"/>
        </w:rPr>
        <w:t>t2.</w:t>
      </w:r>
    </w:p>
    <w:p w14:paraId="0830FD81" w14:textId="77777777" w:rsidR="003448E7" w:rsidRDefault="002B42C5">
      <w:pPr>
        <w:ind w:left="-5" w:right="1097"/>
      </w:pPr>
      <w:r>
        <w:rPr>
          <w:lang w:val="es"/>
        </w:rPr>
        <w:t>Ejemplo(s):</w:t>
      </w:r>
    </w:p>
    <w:p w14:paraId="5A79FFE0" w14:textId="77777777" w:rsidR="003448E7" w:rsidRDefault="002B42C5">
      <w:pPr>
        <w:pStyle w:val="Ttulo2"/>
        <w:ind w:left="616" w:hanging="631"/>
      </w:pPr>
      <w:bookmarkStart w:id="4" w:name="_Toc14590"/>
      <w:r>
        <w:rPr>
          <w:lang w:val="es"/>
        </w:rPr>
        <w:t>Declaraciones de val</w:t>
      </w:r>
      <w:bookmarkEnd w:id="4"/>
    </w:p>
    <w:p w14:paraId="155A0F31" w14:textId="77777777" w:rsidR="003448E7" w:rsidRPr="00321222" w:rsidRDefault="002B42C5">
      <w:pPr>
        <w:spacing w:after="154"/>
        <w:ind w:left="-5" w:right="1097"/>
      </w:pPr>
      <w:r w:rsidRPr="00536457">
        <w:rPr>
          <w:lang w:val="es"/>
        </w:rPr>
        <w:t xml:space="preserve">Podemos enlazar valores a nombres de variables (también </w:t>
      </w:r>
      <w:r w:rsidRPr="00536457">
        <w:rPr>
          <w:i/>
          <w:lang w:val="es"/>
        </w:rPr>
        <w:t>llamados identificadores)</w:t>
      </w:r>
      <w:r w:rsidRPr="00536457">
        <w:rPr>
          <w:lang w:val="es"/>
        </w:rPr>
        <w:t>utilizando la sintaxis:</w:t>
      </w:r>
    </w:p>
    <w:p w14:paraId="3B0583F9" w14:textId="77777777" w:rsidR="003448E7" w:rsidRPr="00321222" w:rsidRDefault="002B42C5">
      <w:pPr>
        <w:spacing w:after="257" w:line="248" w:lineRule="auto"/>
        <w:ind w:left="11" w:hanging="7"/>
      </w:pPr>
      <w:r w:rsidRPr="00536457">
        <w:rPr>
          <w:color w:val="4064FF"/>
          <w:lang w:val="es"/>
        </w:rPr>
        <w:t xml:space="preserve">val </w:t>
      </w:r>
      <w:r w:rsidRPr="00536457">
        <w:rPr>
          <w:lang w:val="es"/>
        </w:rPr>
        <w:t>&lt;var&gt; : &lt;</w:t>
      </w:r>
      <w:r w:rsidRPr="00536457">
        <w:rPr>
          <w:color w:val="4064FF"/>
          <w:lang w:val="es"/>
        </w:rPr>
        <w:t>tipo</w:t>
      </w:r>
      <w:r w:rsidRPr="00536457">
        <w:rPr>
          <w:lang w:val="es"/>
        </w:rPr>
        <w:t>&gt; ?&lt;expr&gt;</w:t>
      </w:r>
    </w:p>
    <w:p w14:paraId="5DA4B1A2" w14:textId="77777777" w:rsidR="003448E7" w:rsidRPr="00321222" w:rsidRDefault="002B42C5">
      <w:pPr>
        <w:ind w:left="-5" w:right="1097"/>
      </w:pPr>
      <w:r w:rsidRPr="00536457">
        <w:rPr>
          <w:lang w:val="es"/>
        </w:rPr>
        <w:t xml:space="preserve">Para que esto escriba la comprobación, la expresión &lt;expr&gt; </w:t>
      </w:r>
      <w:r>
        <w:rPr>
          <w:lang w:val="es"/>
        </w:rPr>
        <w:t xml:space="preserve"> </w:t>
      </w:r>
      <w:r w:rsidRPr="00536457">
        <w:rPr>
          <w:lang w:val="es"/>
        </w:rPr>
        <w:t xml:space="preserve">debe tener el tipo </w:t>
      </w:r>
      <w:r>
        <w:rPr>
          <w:lang w:val="es"/>
        </w:rPr>
        <w:t xml:space="preserve"> </w:t>
      </w:r>
      <w:r w:rsidRPr="00536457">
        <w:rPr>
          <w:lang w:val="es"/>
        </w:rPr>
        <w:t>&lt;</w:t>
      </w:r>
      <w:r w:rsidRPr="00536457">
        <w:rPr>
          <w:color w:val="4064FF"/>
          <w:lang w:val="es"/>
        </w:rPr>
        <w:t>tipo</w:t>
      </w:r>
      <w:r w:rsidRPr="00536457">
        <w:rPr>
          <w:lang w:val="es"/>
        </w:rPr>
        <w:t>&gt;.</w:t>
      </w:r>
    </w:p>
    <w:p w14:paraId="123F8D50" w14:textId="0B95E6F3" w:rsidR="003448E7" w:rsidRDefault="002B42C5">
      <w:pPr>
        <w:spacing w:after="902"/>
        <w:ind w:left="-5" w:right="1097"/>
      </w:pPr>
      <w:r>
        <w:rPr>
          <w:lang w:val="es"/>
        </w:rPr>
        <w:t>Ejemplo(s):</w:t>
      </w:r>
      <w:r w:rsidR="007A2069">
        <w:rPr>
          <w:lang w:val="es"/>
        </w:rPr>
        <w:br/>
      </w:r>
      <w:r w:rsidR="007A2069" w:rsidRPr="007A2069">
        <w:rPr>
          <w:noProof/>
        </w:rPr>
        <w:drawing>
          <wp:inline distT="0" distB="0" distL="0" distR="0" wp14:anchorId="10C9BD70" wp14:editId="05FAB95A">
            <wp:extent cx="6146800" cy="399034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6800" cy="3990340"/>
                    </a:xfrm>
                    <a:prstGeom prst="rect">
                      <a:avLst/>
                    </a:prstGeom>
                  </pic:spPr>
                </pic:pic>
              </a:graphicData>
            </a:graphic>
          </wp:inline>
        </w:drawing>
      </w:r>
    </w:p>
    <w:p w14:paraId="2B1CFA66" w14:textId="77777777" w:rsidR="003448E7" w:rsidRDefault="002B42C5">
      <w:pPr>
        <w:pStyle w:val="Ttulo2"/>
        <w:ind w:left="616" w:hanging="631"/>
      </w:pPr>
      <w:bookmarkStart w:id="5" w:name="_Toc14591"/>
      <w:r>
        <w:rPr>
          <w:lang w:val="es"/>
        </w:rPr>
        <w:t>declaraciones divertidas</w:t>
      </w:r>
      <w:bookmarkEnd w:id="5"/>
    </w:p>
    <w:p w14:paraId="11BEE7B6" w14:textId="77777777" w:rsidR="003448E7" w:rsidRPr="00536457" w:rsidRDefault="002B42C5">
      <w:pPr>
        <w:ind w:left="-5" w:right="1097"/>
        <w:rPr>
          <w:lang w:val="en-US"/>
        </w:rPr>
      </w:pPr>
      <w:r w:rsidRPr="00536457">
        <w:rPr>
          <w:lang w:val="es"/>
        </w:rPr>
        <w:t xml:space="preserve">Las funciones de SML se pueden definir (o </w:t>
      </w:r>
      <w:r w:rsidRPr="00536457">
        <w:rPr>
          <w:i/>
          <w:lang w:val="es"/>
        </w:rPr>
        <w:t>declarar)</w:t>
      </w:r>
      <w:r w:rsidRPr="00536457">
        <w:rPr>
          <w:lang w:val="es"/>
        </w:rPr>
        <w:t xml:space="preserve">mediante la </w:t>
      </w:r>
      <w:r>
        <w:rPr>
          <w:lang w:val="es"/>
        </w:rPr>
        <w:t xml:space="preserve">palabra clave </w:t>
      </w:r>
      <w:r w:rsidRPr="00536457">
        <w:rPr>
          <w:color w:val="4064FF"/>
          <w:lang w:val="es"/>
        </w:rPr>
        <w:t xml:space="preserve">fun. </w:t>
      </w:r>
      <w:r>
        <w:rPr>
          <w:lang w:val="es"/>
        </w:rPr>
        <w:t xml:space="preserve"> </w:t>
      </w:r>
      <w:r w:rsidRPr="00536457">
        <w:rPr>
          <w:lang w:val="es"/>
        </w:rPr>
        <w:t>keyword.</w:t>
      </w:r>
    </w:p>
    <w:p w14:paraId="63CBDD9F" w14:textId="7E86CF14" w:rsidR="003448E7" w:rsidRDefault="002B42C5">
      <w:pPr>
        <w:spacing w:after="1466"/>
        <w:ind w:left="-5" w:right="1097"/>
      </w:pPr>
      <w:r>
        <w:rPr>
          <w:lang w:val="es"/>
        </w:rPr>
        <w:lastRenderedPageBreak/>
        <w:t>Ejemplo(s):</w:t>
      </w:r>
      <w:r w:rsidR="007A2069">
        <w:rPr>
          <w:lang w:val="es"/>
        </w:rPr>
        <w:br/>
      </w:r>
      <w:r w:rsidR="007A2069" w:rsidRPr="007A2069">
        <w:rPr>
          <w:noProof/>
        </w:rPr>
        <w:drawing>
          <wp:inline distT="0" distB="0" distL="0" distR="0" wp14:anchorId="14C33E4F" wp14:editId="0290072D">
            <wp:extent cx="6146800" cy="419544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6800" cy="4195445"/>
                    </a:xfrm>
                    <a:prstGeom prst="rect">
                      <a:avLst/>
                    </a:prstGeom>
                  </pic:spPr>
                </pic:pic>
              </a:graphicData>
            </a:graphic>
          </wp:inline>
        </w:drawing>
      </w:r>
    </w:p>
    <w:p w14:paraId="1F0218EC" w14:textId="77777777" w:rsidR="003448E7" w:rsidRDefault="002B42C5">
      <w:pPr>
        <w:pStyle w:val="Ttulo2"/>
        <w:ind w:left="598" w:hanging="613"/>
      </w:pPr>
      <w:bookmarkStart w:id="6" w:name="_Toc14592"/>
      <w:r>
        <w:rPr>
          <w:lang w:val="es"/>
        </w:rPr>
        <w:t>Alcance</w:t>
      </w:r>
      <w:bookmarkEnd w:id="6"/>
    </w:p>
    <w:p w14:paraId="2E82C863" w14:textId="77777777" w:rsidR="003448E7" w:rsidRPr="00321222" w:rsidRDefault="002B42C5">
      <w:pPr>
        <w:ind w:left="-5" w:right="1097"/>
      </w:pPr>
      <w:r w:rsidRPr="00536457">
        <w:rPr>
          <w:lang w:val="es"/>
        </w:rPr>
        <w:t xml:space="preserve">Las declaraciones tienen un atributo denominado </w:t>
      </w:r>
      <w:r w:rsidRPr="00536457">
        <w:rPr>
          <w:i/>
          <w:lang w:val="es"/>
        </w:rPr>
        <w:t>scope</w:t>
      </w:r>
      <w:r w:rsidRPr="00536457">
        <w:rPr>
          <w:lang w:val="es"/>
        </w:rPr>
        <w:t xml:space="preserve">, que está en todas partes donde se puede usar. Cuando se realiza una nueva declaración, esa declaración solo tiene acceso a los enlaces de nombre de variable creados </w:t>
      </w:r>
      <w:r>
        <w:rPr>
          <w:lang w:val="es"/>
        </w:rPr>
        <w:t xml:space="preserve"> </w:t>
      </w:r>
      <w:r w:rsidRPr="00536457">
        <w:rPr>
          <w:i/>
          <w:lang w:val="es"/>
        </w:rPr>
        <w:t xml:space="preserve">antes </w:t>
      </w:r>
      <w:r>
        <w:rPr>
          <w:lang w:val="es"/>
        </w:rPr>
        <w:t xml:space="preserve"> </w:t>
      </w:r>
      <w:r w:rsidRPr="00536457">
        <w:rPr>
          <w:lang w:val="es"/>
        </w:rPr>
        <w:t xml:space="preserve">de ella. Una declaración no se puede realizar a partir de enlaces creados </w:t>
      </w:r>
      <w:r>
        <w:rPr>
          <w:lang w:val="es"/>
        </w:rPr>
        <w:t xml:space="preserve"> </w:t>
      </w:r>
      <w:r w:rsidRPr="00536457">
        <w:rPr>
          <w:i/>
          <w:lang w:val="es"/>
        </w:rPr>
        <w:t xml:space="preserve">después de </w:t>
      </w:r>
      <w:r>
        <w:rPr>
          <w:lang w:val="es"/>
        </w:rPr>
        <w:t xml:space="preserve"> </w:t>
      </w:r>
      <w:r w:rsidRPr="00536457">
        <w:rPr>
          <w:lang w:val="es"/>
        </w:rPr>
        <w:t>ella; no está en el ámbito de dichos enlaces.</w:t>
      </w:r>
    </w:p>
    <w:p w14:paraId="6A4E4FB6" w14:textId="77777777" w:rsidR="003448E7" w:rsidRPr="00536457" w:rsidRDefault="002B42C5">
      <w:pPr>
        <w:spacing w:after="0"/>
        <w:ind w:left="-5" w:right="1097"/>
        <w:rPr>
          <w:lang w:val="en-US"/>
        </w:rPr>
      </w:pPr>
      <w:r w:rsidRPr="00536457">
        <w:rPr>
          <w:lang w:val="es"/>
        </w:rPr>
        <w:t>Usamos notación de enlace de entorno para ayudarnos a realizar un seguimiento de los enlaces. Tenga en cuenta que esta no es la sintaxis SML real. Anote lo siguiente con notación de enlace de entorno:</w:t>
      </w:r>
    </w:p>
    <w:tbl>
      <w:tblPr>
        <w:tblStyle w:val="TableGrid"/>
        <w:tblW w:w="3112" w:type="dxa"/>
        <w:tblInd w:w="16" w:type="dxa"/>
        <w:tblLook w:val="04A0" w:firstRow="1" w:lastRow="0" w:firstColumn="1" w:lastColumn="0" w:noHBand="0" w:noVBand="1"/>
      </w:tblPr>
      <w:tblGrid>
        <w:gridCol w:w="497"/>
        <w:gridCol w:w="507"/>
        <w:gridCol w:w="497"/>
        <w:gridCol w:w="1004"/>
        <w:gridCol w:w="607"/>
      </w:tblGrid>
      <w:tr w:rsidR="003448E7" w14:paraId="0E15EAAF" w14:textId="77777777">
        <w:trPr>
          <w:trHeight w:val="203"/>
        </w:trPr>
        <w:tc>
          <w:tcPr>
            <w:tcW w:w="497" w:type="dxa"/>
            <w:tcBorders>
              <w:top w:val="nil"/>
              <w:left w:val="nil"/>
              <w:bottom w:val="nil"/>
              <w:right w:val="nil"/>
            </w:tcBorders>
          </w:tcPr>
          <w:p w14:paraId="5954D979" w14:textId="77777777" w:rsidR="003448E7" w:rsidRDefault="002B42C5">
            <w:pPr>
              <w:spacing w:after="0" w:line="259" w:lineRule="auto"/>
              <w:ind w:left="0" w:firstLine="0"/>
              <w:jc w:val="left"/>
            </w:pPr>
            <w:r>
              <w:rPr>
                <w:color w:val="4064FF"/>
                <w:lang w:val="es"/>
              </w:rPr>
              <w:t>Val</w:t>
            </w:r>
          </w:p>
        </w:tc>
        <w:tc>
          <w:tcPr>
            <w:tcW w:w="507" w:type="dxa"/>
            <w:tcBorders>
              <w:top w:val="nil"/>
              <w:left w:val="nil"/>
              <w:bottom w:val="nil"/>
              <w:right w:val="nil"/>
            </w:tcBorders>
          </w:tcPr>
          <w:p w14:paraId="2727E76D" w14:textId="77777777" w:rsidR="003448E7" w:rsidRDefault="002B42C5">
            <w:pPr>
              <w:spacing w:after="0" w:line="259" w:lineRule="auto"/>
              <w:ind w:left="0" w:firstLine="0"/>
              <w:jc w:val="left"/>
            </w:pPr>
            <w:r>
              <w:rPr>
                <w:lang w:val="es"/>
              </w:rPr>
              <w:t>X:</w:t>
            </w:r>
          </w:p>
        </w:tc>
        <w:tc>
          <w:tcPr>
            <w:tcW w:w="497" w:type="dxa"/>
            <w:tcBorders>
              <w:top w:val="nil"/>
              <w:left w:val="nil"/>
              <w:bottom w:val="nil"/>
              <w:right w:val="nil"/>
            </w:tcBorders>
          </w:tcPr>
          <w:p w14:paraId="40E60CBA" w14:textId="77777777" w:rsidR="003448E7" w:rsidRDefault="002B42C5">
            <w:pPr>
              <w:spacing w:after="0" w:line="259" w:lineRule="auto"/>
              <w:ind w:left="0" w:firstLine="0"/>
              <w:jc w:val="left"/>
            </w:pPr>
            <w:r>
              <w:rPr>
                <w:color w:val="4064FF"/>
                <w:lang w:val="es"/>
              </w:rPr>
              <w:t>Int</w:t>
            </w:r>
          </w:p>
        </w:tc>
        <w:tc>
          <w:tcPr>
            <w:tcW w:w="1004" w:type="dxa"/>
            <w:tcBorders>
              <w:top w:val="nil"/>
              <w:left w:val="nil"/>
              <w:bottom w:val="nil"/>
              <w:right w:val="nil"/>
            </w:tcBorders>
          </w:tcPr>
          <w:p w14:paraId="54830406" w14:textId="77777777" w:rsidR="003448E7" w:rsidRDefault="002B42C5">
            <w:pPr>
              <w:spacing w:after="0" w:line="259" w:lineRule="auto"/>
              <w:ind w:left="0" w:firstLine="0"/>
              <w:jc w:val="left"/>
            </w:pPr>
            <w:r>
              <w:rPr>
                <w:lang w:val="es"/>
              </w:rPr>
              <w:t>10</w:t>
            </w:r>
          </w:p>
        </w:tc>
        <w:tc>
          <w:tcPr>
            <w:tcW w:w="607" w:type="dxa"/>
            <w:tcBorders>
              <w:top w:val="nil"/>
              <w:left w:val="nil"/>
              <w:bottom w:val="nil"/>
              <w:right w:val="nil"/>
            </w:tcBorders>
          </w:tcPr>
          <w:p w14:paraId="413E4CD2" w14:textId="77777777" w:rsidR="003448E7" w:rsidRDefault="003448E7">
            <w:pPr>
              <w:spacing w:after="160" w:line="259" w:lineRule="auto"/>
              <w:ind w:left="0" w:firstLine="0"/>
              <w:jc w:val="left"/>
            </w:pPr>
          </w:p>
        </w:tc>
      </w:tr>
      <w:tr w:rsidR="003448E7" w14:paraId="462EA24F" w14:textId="77777777">
        <w:trPr>
          <w:trHeight w:val="239"/>
        </w:trPr>
        <w:tc>
          <w:tcPr>
            <w:tcW w:w="497" w:type="dxa"/>
            <w:tcBorders>
              <w:top w:val="nil"/>
              <w:left w:val="nil"/>
              <w:bottom w:val="nil"/>
              <w:right w:val="nil"/>
            </w:tcBorders>
          </w:tcPr>
          <w:p w14:paraId="79D8FF9B" w14:textId="77777777" w:rsidR="003448E7" w:rsidRDefault="002B42C5">
            <w:pPr>
              <w:spacing w:after="0" w:line="259" w:lineRule="auto"/>
              <w:ind w:left="0" w:firstLine="0"/>
              <w:jc w:val="left"/>
            </w:pPr>
            <w:r>
              <w:rPr>
                <w:color w:val="4064FF"/>
                <w:lang w:val="es"/>
              </w:rPr>
              <w:t>Val</w:t>
            </w:r>
          </w:p>
        </w:tc>
        <w:tc>
          <w:tcPr>
            <w:tcW w:w="507" w:type="dxa"/>
            <w:tcBorders>
              <w:top w:val="nil"/>
              <w:left w:val="nil"/>
              <w:bottom w:val="nil"/>
              <w:right w:val="nil"/>
            </w:tcBorders>
          </w:tcPr>
          <w:p w14:paraId="14D2DAD1" w14:textId="77777777" w:rsidR="003448E7" w:rsidRDefault="002B42C5">
            <w:pPr>
              <w:spacing w:after="0" w:line="259" w:lineRule="auto"/>
              <w:ind w:left="0" w:firstLine="0"/>
              <w:jc w:val="left"/>
            </w:pPr>
            <w:r>
              <w:rPr>
                <w:lang w:val="es"/>
              </w:rPr>
              <w:t>y :</w:t>
            </w:r>
          </w:p>
        </w:tc>
        <w:tc>
          <w:tcPr>
            <w:tcW w:w="497" w:type="dxa"/>
            <w:tcBorders>
              <w:top w:val="nil"/>
              <w:left w:val="nil"/>
              <w:bottom w:val="nil"/>
              <w:right w:val="nil"/>
            </w:tcBorders>
          </w:tcPr>
          <w:p w14:paraId="782140FD" w14:textId="77777777" w:rsidR="003448E7" w:rsidRDefault="002B42C5">
            <w:pPr>
              <w:spacing w:after="0" w:line="259" w:lineRule="auto"/>
              <w:ind w:left="0" w:firstLine="0"/>
              <w:jc w:val="left"/>
            </w:pPr>
            <w:r>
              <w:rPr>
                <w:color w:val="4064FF"/>
                <w:lang w:val="es"/>
              </w:rPr>
              <w:t>Int</w:t>
            </w:r>
          </w:p>
        </w:tc>
        <w:tc>
          <w:tcPr>
            <w:tcW w:w="1004" w:type="dxa"/>
            <w:tcBorders>
              <w:top w:val="nil"/>
              <w:left w:val="nil"/>
              <w:bottom w:val="nil"/>
              <w:right w:val="nil"/>
            </w:tcBorders>
          </w:tcPr>
          <w:p w14:paraId="2EC72B8A" w14:textId="77777777" w:rsidR="003448E7" w:rsidRDefault="002B42C5">
            <w:pPr>
              <w:spacing w:after="0" w:line="259" w:lineRule="auto"/>
              <w:ind w:left="0" w:firstLine="0"/>
              <w:jc w:val="left"/>
            </w:pPr>
            <w:r>
              <w:rPr>
                <w:lang w:val="es"/>
              </w:rPr>
              <w:t>=</w:t>
            </w:r>
          </w:p>
        </w:tc>
        <w:tc>
          <w:tcPr>
            <w:tcW w:w="607" w:type="dxa"/>
            <w:tcBorders>
              <w:top w:val="nil"/>
              <w:left w:val="nil"/>
              <w:bottom w:val="nil"/>
              <w:right w:val="nil"/>
            </w:tcBorders>
          </w:tcPr>
          <w:p w14:paraId="29DE09E7" w14:textId="77777777" w:rsidR="003448E7" w:rsidRDefault="002B42C5">
            <w:pPr>
              <w:spacing w:after="0" w:line="259" w:lineRule="auto"/>
              <w:ind w:left="0" w:firstLine="0"/>
            </w:pPr>
            <w:r>
              <w:rPr>
                <w:lang w:val="es"/>
              </w:rPr>
              <w:t>x * x</w:t>
            </w:r>
          </w:p>
        </w:tc>
      </w:tr>
      <w:tr w:rsidR="003448E7" w14:paraId="72A5ECE1" w14:textId="77777777">
        <w:trPr>
          <w:trHeight w:val="203"/>
        </w:trPr>
        <w:tc>
          <w:tcPr>
            <w:tcW w:w="497" w:type="dxa"/>
            <w:tcBorders>
              <w:top w:val="nil"/>
              <w:left w:val="nil"/>
              <w:bottom w:val="nil"/>
              <w:right w:val="nil"/>
            </w:tcBorders>
          </w:tcPr>
          <w:p w14:paraId="06157DCE" w14:textId="77777777" w:rsidR="003448E7" w:rsidRDefault="002B42C5">
            <w:pPr>
              <w:spacing w:after="0" w:line="259" w:lineRule="auto"/>
              <w:ind w:left="0" w:firstLine="0"/>
              <w:jc w:val="left"/>
            </w:pPr>
            <w:r>
              <w:rPr>
                <w:color w:val="4064FF"/>
                <w:lang w:val="es"/>
              </w:rPr>
              <w:t>Val</w:t>
            </w:r>
          </w:p>
        </w:tc>
        <w:tc>
          <w:tcPr>
            <w:tcW w:w="507" w:type="dxa"/>
            <w:tcBorders>
              <w:top w:val="nil"/>
              <w:left w:val="nil"/>
              <w:bottom w:val="nil"/>
              <w:right w:val="nil"/>
            </w:tcBorders>
          </w:tcPr>
          <w:p w14:paraId="0187F7CB" w14:textId="77777777" w:rsidR="003448E7" w:rsidRDefault="002B42C5">
            <w:pPr>
              <w:spacing w:after="0" w:line="259" w:lineRule="auto"/>
              <w:ind w:left="0" w:firstLine="0"/>
              <w:jc w:val="left"/>
            </w:pPr>
            <w:r>
              <w:rPr>
                <w:lang w:val="es"/>
              </w:rPr>
              <w:t>Z:</w:t>
            </w:r>
          </w:p>
        </w:tc>
        <w:tc>
          <w:tcPr>
            <w:tcW w:w="497" w:type="dxa"/>
            <w:tcBorders>
              <w:top w:val="nil"/>
              <w:left w:val="nil"/>
              <w:bottom w:val="nil"/>
              <w:right w:val="nil"/>
            </w:tcBorders>
          </w:tcPr>
          <w:p w14:paraId="5839E3D0" w14:textId="77777777" w:rsidR="003448E7" w:rsidRDefault="002B42C5">
            <w:pPr>
              <w:spacing w:after="0" w:line="259" w:lineRule="auto"/>
              <w:ind w:left="0" w:firstLine="0"/>
              <w:jc w:val="left"/>
            </w:pPr>
            <w:r>
              <w:rPr>
                <w:color w:val="4064FF"/>
                <w:lang w:val="es"/>
              </w:rPr>
              <w:t>Int</w:t>
            </w:r>
          </w:p>
        </w:tc>
        <w:tc>
          <w:tcPr>
            <w:tcW w:w="1004" w:type="dxa"/>
            <w:tcBorders>
              <w:top w:val="nil"/>
              <w:left w:val="nil"/>
              <w:bottom w:val="nil"/>
              <w:right w:val="nil"/>
            </w:tcBorders>
          </w:tcPr>
          <w:p w14:paraId="3FE57DD4" w14:textId="77777777" w:rsidR="003448E7" w:rsidRDefault="002B42C5">
            <w:pPr>
              <w:spacing w:after="0" w:line="259" w:lineRule="auto"/>
              <w:ind w:left="0" w:firstLine="0"/>
              <w:jc w:val="left"/>
            </w:pPr>
            <w:r>
              <w:rPr>
                <w:lang w:val="es"/>
              </w:rPr>
              <w:t>=</w:t>
            </w:r>
          </w:p>
        </w:tc>
        <w:tc>
          <w:tcPr>
            <w:tcW w:w="607" w:type="dxa"/>
            <w:tcBorders>
              <w:top w:val="nil"/>
              <w:left w:val="nil"/>
              <w:bottom w:val="nil"/>
              <w:right w:val="nil"/>
            </w:tcBorders>
          </w:tcPr>
          <w:p w14:paraId="6218F618" w14:textId="77777777" w:rsidR="003448E7" w:rsidRDefault="002B42C5">
            <w:pPr>
              <w:spacing w:after="0" w:line="259" w:lineRule="auto"/>
              <w:ind w:left="0" w:firstLine="0"/>
            </w:pPr>
            <w:r>
              <w:rPr>
                <w:lang w:val="es"/>
              </w:rPr>
              <w:t>x + y</w:t>
            </w:r>
          </w:p>
        </w:tc>
      </w:tr>
    </w:tbl>
    <w:p w14:paraId="627D5EBC" w14:textId="77777777" w:rsidR="003448E7" w:rsidRDefault="002B42C5">
      <w:pPr>
        <w:pStyle w:val="Ttulo2"/>
        <w:ind w:left="598" w:hanging="613"/>
      </w:pPr>
      <w:bookmarkStart w:id="7" w:name="_Toc14593"/>
      <w:r>
        <w:rPr>
          <w:lang w:val="es"/>
        </w:rPr>
        <w:t>Sombreado</w:t>
      </w:r>
      <w:bookmarkEnd w:id="7"/>
    </w:p>
    <w:p w14:paraId="7EA83AD1" w14:textId="77777777" w:rsidR="003448E7" w:rsidRPr="00321222" w:rsidRDefault="002B42C5">
      <w:pPr>
        <w:ind w:left="-5" w:right="1097"/>
      </w:pPr>
      <w:r w:rsidRPr="00536457">
        <w:rPr>
          <w:lang w:val="es"/>
        </w:rPr>
        <w:t xml:space="preserve">El enlace a nombres de variables en SML es diferente de la asignación en otros lenguajes de programación. Si se enlaza a la misma variable dos veces, la variable sigue enlazando el primer valor entre el primer y el segundo enlace; decimos que la segunda unión </w:t>
      </w:r>
      <w:r w:rsidRPr="00536457">
        <w:rPr>
          <w:i/>
          <w:lang w:val="es"/>
        </w:rPr>
        <w:t xml:space="preserve">sombrea </w:t>
      </w:r>
      <w:r>
        <w:rPr>
          <w:lang w:val="es"/>
        </w:rPr>
        <w:t xml:space="preserve"> </w:t>
      </w:r>
      <w:r w:rsidRPr="00536457">
        <w:rPr>
          <w:lang w:val="es"/>
        </w:rPr>
        <w:t>el primer enlace en lugar de reemplazarlo en todas partes, porque antes de la segunda unión el primer enlace todavía existe!</w:t>
      </w:r>
    </w:p>
    <w:p w14:paraId="16E5730B" w14:textId="77777777" w:rsidR="003448E7" w:rsidRDefault="002B42C5">
      <w:pPr>
        <w:ind w:left="-5" w:right="1097"/>
      </w:pPr>
      <w:r>
        <w:rPr>
          <w:lang w:val="es"/>
        </w:rPr>
        <w:t>Ejemplo(s):</w:t>
      </w:r>
    </w:p>
    <w:tbl>
      <w:tblPr>
        <w:tblStyle w:val="TableGrid"/>
        <w:tblW w:w="7795" w:type="dxa"/>
        <w:tblInd w:w="386" w:type="dxa"/>
        <w:tblCellMar>
          <w:top w:w="184" w:type="dxa"/>
          <w:left w:w="115" w:type="dxa"/>
          <w:right w:w="115" w:type="dxa"/>
        </w:tblCellMar>
        <w:tblLook w:val="04A0" w:firstRow="1" w:lastRow="0" w:firstColumn="1" w:lastColumn="0" w:noHBand="0" w:noVBand="1"/>
      </w:tblPr>
      <w:tblGrid>
        <w:gridCol w:w="9262"/>
      </w:tblGrid>
      <w:tr w:rsidR="003448E7" w14:paraId="1BEEEA25" w14:textId="77777777">
        <w:trPr>
          <w:trHeight w:val="5669"/>
        </w:trPr>
        <w:tc>
          <w:tcPr>
            <w:tcW w:w="7795" w:type="dxa"/>
            <w:tcBorders>
              <w:top w:val="single" w:sz="13" w:space="0" w:color="000000"/>
              <w:left w:val="single" w:sz="13" w:space="0" w:color="000000"/>
              <w:bottom w:val="single" w:sz="13" w:space="0" w:color="000000"/>
              <w:right w:val="single" w:sz="13" w:space="0" w:color="000000"/>
            </w:tcBorders>
          </w:tcPr>
          <w:p w14:paraId="7B7B1E12" w14:textId="77777777" w:rsidR="003448E7" w:rsidRDefault="002B42C5">
            <w:pPr>
              <w:spacing w:after="0" w:line="259" w:lineRule="auto"/>
              <w:ind w:left="0" w:right="142" w:firstLine="0"/>
              <w:jc w:val="center"/>
            </w:pPr>
            <w:r>
              <w:rPr>
                <w:sz w:val="29"/>
                <w:lang w:val="es"/>
              </w:rPr>
              <w:lastRenderedPageBreak/>
              <w:t>Texto en archivos SML</w:t>
            </w:r>
          </w:p>
          <w:tbl>
            <w:tblPr>
              <w:tblStyle w:val="TableGrid"/>
              <w:tblW w:w="6945" w:type="dxa"/>
              <w:tblInd w:w="310" w:type="dxa"/>
              <w:tblCellMar>
                <w:top w:w="156" w:type="dxa"/>
                <w:left w:w="115" w:type="dxa"/>
                <w:right w:w="115" w:type="dxa"/>
              </w:tblCellMar>
              <w:tblLook w:val="04A0" w:firstRow="1" w:lastRow="0" w:firstColumn="1" w:lastColumn="0" w:noHBand="0" w:noVBand="1"/>
            </w:tblPr>
            <w:tblGrid>
              <w:gridCol w:w="8690"/>
            </w:tblGrid>
            <w:tr w:rsidR="003448E7" w14:paraId="59D7F0FF" w14:textId="77777777">
              <w:trPr>
                <w:trHeight w:val="4677"/>
              </w:trPr>
              <w:tc>
                <w:tcPr>
                  <w:tcW w:w="6945" w:type="dxa"/>
                  <w:tcBorders>
                    <w:top w:val="single" w:sz="13" w:space="0" w:color="000000"/>
                    <w:left w:val="single" w:sz="13" w:space="0" w:color="000000"/>
                    <w:bottom w:val="single" w:sz="13" w:space="0" w:color="000000"/>
                    <w:right w:val="single" w:sz="13" w:space="0" w:color="000000"/>
                  </w:tcBorders>
                </w:tcPr>
                <w:p w14:paraId="3D3D97C5" w14:textId="77777777" w:rsidR="003448E7" w:rsidRDefault="002B42C5">
                  <w:pPr>
                    <w:spacing w:after="0" w:line="259" w:lineRule="auto"/>
                    <w:ind w:left="0" w:right="142" w:firstLine="0"/>
                    <w:jc w:val="center"/>
                  </w:pPr>
                  <w:r>
                    <w:rPr>
                      <w:sz w:val="29"/>
                      <w:lang w:val="es"/>
                    </w:rPr>
                    <w:t>Sintaxis</w:t>
                  </w:r>
                  <w:r>
                    <w:rPr>
                      <w:lang w:val="es"/>
                    </w:rPr>
                    <w:t xml:space="preserve"> válida</w:t>
                  </w:r>
                </w:p>
                <w:tbl>
                  <w:tblPr>
                    <w:tblStyle w:val="TableGrid"/>
                    <w:tblW w:w="6095" w:type="dxa"/>
                    <w:tblInd w:w="310" w:type="dxa"/>
                    <w:tblLook w:val="04A0" w:firstRow="1" w:lastRow="0" w:firstColumn="1" w:lastColumn="0" w:noHBand="0" w:noVBand="1"/>
                  </w:tblPr>
                  <w:tblGrid>
                    <w:gridCol w:w="2872"/>
                    <w:gridCol w:w="5278"/>
                  </w:tblGrid>
                  <w:tr w:rsidR="003448E7" w14:paraId="4E360221" w14:textId="77777777">
                    <w:trPr>
                      <w:trHeight w:val="3685"/>
                    </w:trPr>
                    <w:tc>
                      <w:tcPr>
                        <w:tcW w:w="3898" w:type="dxa"/>
                        <w:tcBorders>
                          <w:top w:val="nil"/>
                          <w:left w:val="nil"/>
                          <w:bottom w:val="nil"/>
                          <w:right w:val="nil"/>
                        </w:tcBorders>
                      </w:tcPr>
                      <w:p w14:paraId="7EF42486" w14:textId="77777777" w:rsidR="003448E7" w:rsidRDefault="003448E7">
                        <w:pPr>
                          <w:spacing w:after="0" w:line="259" w:lineRule="auto"/>
                          <w:ind w:left="-3221" w:right="213" w:firstLine="0"/>
                          <w:jc w:val="left"/>
                        </w:pPr>
                      </w:p>
                      <w:tbl>
                        <w:tblPr>
                          <w:tblStyle w:val="TableGrid"/>
                          <w:tblW w:w="3685" w:type="dxa"/>
                          <w:tblInd w:w="0" w:type="dxa"/>
                          <w:tblCellMar>
                            <w:top w:w="123" w:type="dxa"/>
                            <w:left w:w="115" w:type="dxa"/>
                            <w:right w:w="115" w:type="dxa"/>
                          </w:tblCellMar>
                          <w:tblLook w:val="04A0" w:firstRow="1" w:lastRow="0" w:firstColumn="1" w:lastColumn="0" w:noHBand="0" w:noVBand="1"/>
                        </w:tblPr>
                        <w:tblGrid>
                          <w:gridCol w:w="3685"/>
                        </w:tblGrid>
                        <w:tr w:rsidR="003448E7" w14:paraId="11AE0E46" w14:textId="77777777">
                          <w:trPr>
                            <w:trHeight w:val="3685"/>
                          </w:trPr>
                          <w:tc>
                            <w:tcPr>
                              <w:tcW w:w="3685" w:type="dxa"/>
                              <w:tcBorders>
                                <w:top w:val="single" w:sz="13" w:space="0" w:color="000000"/>
                                <w:left w:val="single" w:sz="13" w:space="0" w:color="000000"/>
                                <w:bottom w:val="single" w:sz="13" w:space="0" w:color="000000"/>
                                <w:right w:val="single" w:sz="13" w:space="0" w:color="000000"/>
                              </w:tcBorders>
                            </w:tcPr>
                            <w:p w14:paraId="772A1F37" w14:textId="77777777" w:rsidR="003448E7" w:rsidRDefault="002B42C5">
                              <w:pPr>
                                <w:spacing w:after="0" w:line="259" w:lineRule="auto"/>
                                <w:ind w:left="0" w:firstLine="0"/>
                                <w:jc w:val="center"/>
                              </w:pPr>
                              <w:r>
                                <w:rPr>
                                  <w:lang w:val="es"/>
                                </w:rPr>
                                <w:t>Expresiones</w:t>
                              </w:r>
                            </w:p>
                            <w:tbl>
                              <w:tblPr>
                                <w:tblStyle w:val="TableGrid"/>
                                <w:tblW w:w="2835" w:type="dxa"/>
                                <w:tblInd w:w="310" w:type="dxa"/>
                                <w:tblCellMar>
                                  <w:top w:w="124" w:type="dxa"/>
                                  <w:left w:w="115" w:type="dxa"/>
                                  <w:right w:w="115" w:type="dxa"/>
                                </w:tblCellMar>
                                <w:tblLook w:val="04A0" w:firstRow="1" w:lastRow="0" w:firstColumn="1" w:lastColumn="0" w:noHBand="0" w:noVBand="1"/>
                              </w:tblPr>
                              <w:tblGrid>
                                <w:gridCol w:w="2835"/>
                              </w:tblGrid>
                              <w:tr w:rsidR="003448E7" w14:paraId="510378C9" w14:textId="77777777">
                                <w:trPr>
                                  <w:trHeight w:val="2835"/>
                                </w:trPr>
                                <w:tc>
                                  <w:tcPr>
                                    <w:tcW w:w="2835" w:type="dxa"/>
                                    <w:tcBorders>
                                      <w:top w:val="single" w:sz="13" w:space="0" w:color="000000"/>
                                      <w:left w:val="single" w:sz="13" w:space="0" w:color="000000"/>
                                      <w:bottom w:val="single" w:sz="13" w:space="0" w:color="000000"/>
                                      <w:right w:val="single" w:sz="13" w:space="0" w:color="000000"/>
                                    </w:tcBorders>
                                  </w:tcPr>
                                  <w:p w14:paraId="25FC689C" w14:textId="77777777" w:rsidR="003448E7" w:rsidRDefault="002B42C5">
                                    <w:pPr>
                                      <w:spacing w:after="0" w:line="259" w:lineRule="auto"/>
                                      <w:ind w:left="0" w:firstLine="0"/>
                                      <w:jc w:val="center"/>
                                    </w:pPr>
                                    <w:r>
                                      <w:rPr>
                                        <w:lang w:val="es"/>
                                      </w:rPr>
                                      <w:t>Expresiones bien  tipadas</w:t>
                                    </w:r>
                                  </w:p>
                                  <w:tbl>
                                    <w:tblPr>
                                      <w:tblStyle w:val="TableGrid"/>
                                      <w:tblW w:w="1984" w:type="dxa"/>
                                      <w:tblInd w:w="310" w:type="dxa"/>
                                      <w:tblCellMar>
                                        <w:top w:w="124" w:type="dxa"/>
                                        <w:left w:w="96" w:type="dxa"/>
                                        <w:right w:w="96" w:type="dxa"/>
                                      </w:tblCellMar>
                                      <w:tblLook w:val="04A0" w:firstRow="1" w:lastRow="0" w:firstColumn="1" w:lastColumn="0" w:noHBand="0" w:noVBand="1"/>
                                    </w:tblPr>
                                    <w:tblGrid>
                                      <w:gridCol w:w="1984"/>
                                    </w:tblGrid>
                                    <w:tr w:rsidR="003448E7" w14:paraId="778B2F92" w14:textId="77777777">
                                      <w:trPr>
                                        <w:trHeight w:val="1984"/>
                                      </w:trPr>
                                      <w:tc>
                                        <w:tcPr>
                                          <w:tcW w:w="1984" w:type="dxa"/>
                                          <w:tcBorders>
                                            <w:top w:val="single" w:sz="13" w:space="0" w:color="000000"/>
                                            <w:left w:val="single" w:sz="13" w:space="0" w:color="000000"/>
                                            <w:bottom w:val="single" w:sz="13" w:space="0" w:color="000000"/>
                                            <w:right w:val="single" w:sz="13" w:space="0" w:color="000000"/>
                                          </w:tcBorders>
                                        </w:tcPr>
                                        <w:p w14:paraId="5F45E43D" w14:textId="77777777" w:rsidR="003448E7" w:rsidRDefault="002B42C5">
                                          <w:pPr>
                                            <w:spacing w:after="0" w:line="259" w:lineRule="auto"/>
                                            <w:ind w:left="0" w:firstLine="0"/>
                                            <w:jc w:val="left"/>
                                          </w:pPr>
                                          <w:r>
                                            <w:rPr>
                                              <w:lang w:val="es"/>
                                            </w:rPr>
                                            <w:t>Expresiones valiosas</w:t>
                                          </w:r>
                                        </w:p>
                                        <w:tbl>
                                          <w:tblPr>
                                            <w:tblStyle w:val="TableGrid"/>
                                            <w:tblW w:w="1134" w:type="dxa"/>
                                            <w:tblInd w:w="329" w:type="dxa"/>
                                            <w:tblCellMar>
                                              <w:left w:w="115" w:type="dxa"/>
                                              <w:right w:w="115" w:type="dxa"/>
                                            </w:tblCellMar>
                                            <w:tblLook w:val="04A0" w:firstRow="1" w:lastRow="0" w:firstColumn="1" w:lastColumn="0" w:noHBand="0" w:noVBand="1"/>
                                          </w:tblPr>
                                          <w:tblGrid>
                                            <w:gridCol w:w="1134"/>
                                          </w:tblGrid>
                                          <w:tr w:rsidR="003448E7" w14:paraId="3B4520E7" w14:textId="77777777">
                                            <w:trPr>
                                              <w:trHeight w:val="1134"/>
                                            </w:trPr>
                                            <w:tc>
                                              <w:tcPr>
                                                <w:tcW w:w="1134" w:type="dxa"/>
                                                <w:tcBorders>
                                                  <w:top w:val="single" w:sz="13" w:space="0" w:color="000000"/>
                                                  <w:left w:val="single" w:sz="13" w:space="0" w:color="000000"/>
                                                  <w:bottom w:val="single" w:sz="13" w:space="0" w:color="000000"/>
                                                  <w:right w:val="single" w:sz="13" w:space="0" w:color="000000"/>
                                                </w:tcBorders>
                                                <w:vAlign w:val="center"/>
                                              </w:tcPr>
                                              <w:p w14:paraId="1751E183" w14:textId="77777777" w:rsidR="003448E7" w:rsidRDefault="002B42C5">
                                                <w:pPr>
                                                  <w:spacing w:after="0" w:line="259" w:lineRule="auto"/>
                                                  <w:ind w:left="0" w:firstLine="0"/>
                                                  <w:jc w:val="center"/>
                                                </w:pPr>
                                                <w:r>
                                                  <w:rPr>
                                                    <w:lang w:val="es"/>
                                                  </w:rPr>
                                                  <w:t>Valores</w:t>
                                                </w:r>
                                              </w:p>
                                            </w:tc>
                                          </w:tr>
                                        </w:tbl>
                                        <w:p w14:paraId="660C0E3D" w14:textId="77777777" w:rsidR="003448E7" w:rsidRDefault="003448E7">
                                          <w:pPr>
                                            <w:spacing w:after="160" w:line="259" w:lineRule="auto"/>
                                            <w:ind w:left="0" w:firstLine="0"/>
                                            <w:jc w:val="left"/>
                                          </w:pPr>
                                        </w:p>
                                      </w:tc>
                                    </w:tr>
                                  </w:tbl>
                                  <w:p w14:paraId="31ACE615" w14:textId="77777777" w:rsidR="003448E7" w:rsidRDefault="003448E7">
                                    <w:pPr>
                                      <w:spacing w:after="160" w:line="259" w:lineRule="auto"/>
                                      <w:ind w:left="0" w:firstLine="0"/>
                                      <w:jc w:val="left"/>
                                    </w:pPr>
                                  </w:p>
                                </w:tc>
                              </w:tr>
                            </w:tbl>
                            <w:p w14:paraId="0D3DA9F7" w14:textId="77777777" w:rsidR="003448E7" w:rsidRDefault="003448E7">
                              <w:pPr>
                                <w:spacing w:after="160" w:line="259" w:lineRule="auto"/>
                                <w:ind w:left="0" w:firstLine="0"/>
                                <w:jc w:val="left"/>
                              </w:pPr>
                            </w:p>
                          </w:tc>
                        </w:tr>
                      </w:tbl>
                      <w:p w14:paraId="5D6646FB" w14:textId="77777777" w:rsidR="003448E7" w:rsidRDefault="003448E7">
                        <w:pPr>
                          <w:spacing w:after="160" w:line="259" w:lineRule="auto"/>
                          <w:ind w:left="0" w:firstLine="0"/>
                          <w:jc w:val="left"/>
                        </w:pPr>
                      </w:p>
                    </w:tc>
                    <w:tc>
                      <w:tcPr>
                        <w:tcW w:w="2197" w:type="dxa"/>
                        <w:tcBorders>
                          <w:top w:val="nil"/>
                          <w:left w:val="nil"/>
                          <w:bottom w:val="nil"/>
                          <w:right w:val="nil"/>
                        </w:tcBorders>
                      </w:tcPr>
                      <w:p w14:paraId="37BDE3D3" w14:textId="77777777" w:rsidR="003448E7" w:rsidRDefault="003448E7">
                        <w:pPr>
                          <w:spacing w:after="0" w:line="259" w:lineRule="auto"/>
                          <w:ind w:left="-7119" w:right="9316" w:firstLine="0"/>
                          <w:jc w:val="left"/>
                        </w:pPr>
                      </w:p>
                      <w:tbl>
                        <w:tblPr>
                          <w:tblStyle w:val="TableGrid"/>
                          <w:tblW w:w="1984" w:type="dxa"/>
                          <w:tblInd w:w="213" w:type="dxa"/>
                          <w:tblCellMar>
                            <w:top w:w="144" w:type="dxa"/>
                            <w:left w:w="115" w:type="dxa"/>
                            <w:right w:w="115" w:type="dxa"/>
                          </w:tblCellMar>
                          <w:tblLook w:val="04A0" w:firstRow="1" w:lastRow="0" w:firstColumn="1" w:lastColumn="0" w:noHBand="0" w:noVBand="1"/>
                        </w:tblPr>
                        <w:tblGrid>
                          <w:gridCol w:w="1984"/>
                        </w:tblGrid>
                        <w:tr w:rsidR="003448E7" w14:paraId="1609350F" w14:textId="77777777">
                          <w:trPr>
                            <w:trHeight w:val="1984"/>
                          </w:trPr>
                          <w:tc>
                            <w:tcPr>
                              <w:tcW w:w="1984" w:type="dxa"/>
                              <w:tcBorders>
                                <w:top w:val="single" w:sz="13" w:space="0" w:color="000000"/>
                                <w:left w:val="single" w:sz="13" w:space="0" w:color="000000"/>
                                <w:bottom w:val="single" w:sz="13" w:space="0" w:color="000000"/>
                                <w:right w:val="single" w:sz="13" w:space="0" w:color="000000"/>
                              </w:tcBorders>
                            </w:tcPr>
                            <w:p w14:paraId="0AD9EAED" w14:textId="77777777" w:rsidR="003448E7" w:rsidRDefault="002B42C5">
                              <w:pPr>
                                <w:spacing w:after="0" w:line="259" w:lineRule="auto"/>
                                <w:ind w:left="0" w:firstLine="0"/>
                                <w:jc w:val="center"/>
                              </w:pPr>
                              <w:r>
                                <w:rPr>
                                  <w:lang w:val="es"/>
                                </w:rPr>
                                <w:t>Declaraciones</w:t>
                              </w:r>
                            </w:p>
                            <w:tbl>
                              <w:tblPr>
                                <w:tblStyle w:val="TableGrid"/>
                                <w:tblW w:w="1134" w:type="dxa"/>
                                <w:tblInd w:w="310" w:type="dxa"/>
                                <w:tblCellMar>
                                  <w:left w:w="46" w:type="dxa"/>
                                  <w:right w:w="46" w:type="dxa"/>
                                </w:tblCellMar>
                                <w:tblLook w:val="04A0" w:firstRow="1" w:lastRow="0" w:firstColumn="1" w:lastColumn="0" w:noHBand="0" w:noVBand="1"/>
                              </w:tblPr>
                              <w:tblGrid>
                                <w:gridCol w:w="1288"/>
                              </w:tblGrid>
                              <w:tr w:rsidR="003448E7" w14:paraId="1EFC617A" w14:textId="77777777">
                                <w:trPr>
                                  <w:trHeight w:val="1134"/>
                                </w:trPr>
                                <w:tc>
                                  <w:tcPr>
                                    <w:tcW w:w="1134" w:type="dxa"/>
                                    <w:tcBorders>
                                      <w:top w:val="single" w:sz="13" w:space="0" w:color="000000"/>
                                      <w:left w:val="single" w:sz="13" w:space="0" w:color="000000"/>
                                      <w:bottom w:val="single" w:sz="13" w:space="0" w:color="000000"/>
                                      <w:right w:val="single" w:sz="13" w:space="0" w:color="000000"/>
                                    </w:tcBorders>
                                    <w:vAlign w:val="center"/>
                                  </w:tcPr>
                                  <w:p w14:paraId="65162E55" w14:textId="77777777" w:rsidR="003448E7" w:rsidRDefault="002B42C5">
                                    <w:pPr>
                                      <w:spacing w:after="0" w:line="259" w:lineRule="auto"/>
                                      <w:ind w:left="0" w:firstLine="0"/>
                                      <w:jc w:val="center"/>
                                    </w:pPr>
                                    <w:r>
                                      <w:rPr>
                                        <w:lang w:val="es"/>
                                      </w:rPr>
                                      <w:t>Declaraciones bien tipadas</w:t>
                                    </w:r>
                                  </w:p>
                                </w:tc>
                              </w:tr>
                            </w:tbl>
                            <w:p w14:paraId="53343CB1" w14:textId="77777777" w:rsidR="003448E7" w:rsidRDefault="003448E7">
                              <w:pPr>
                                <w:spacing w:after="160" w:line="259" w:lineRule="auto"/>
                                <w:ind w:left="0" w:firstLine="0"/>
                                <w:jc w:val="left"/>
                              </w:pPr>
                            </w:p>
                          </w:tc>
                        </w:tr>
                      </w:tbl>
                      <w:p w14:paraId="7A45435B" w14:textId="77777777" w:rsidR="003448E7" w:rsidRDefault="003448E7">
                        <w:pPr>
                          <w:spacing w:after="160" w:line="259" w:lineRule="auto"/>
                          <w:ind w:left="0" w:firstLine="0"/>
                          <w:jc w:val="left"/>
                        </w:pPr>
                      </w:p>
                    </w:tc>
                  </w:tr>
                </w:tbl>
                <w:p w14:paraId="08FC8070" w14:textId="77777777" w:rsidR="003448E7" w:rsidRDefault="003448E7">
                  <w:pPr>
                    <w:spacing w:after="160" w:line="259" w:lineRule="auto"/>
                    <w:ind w:left="0" w:firstLine="0"/>
                    <w:jc w:val="left"/>
                  </w:pPr>
                </w:p>
              </w:tc>
            </w:tr>
          </w:tbl>
          <w:p w14:paraId="4C455C33" w14:textId="77777777" w:rsidR="003448E7" w:rsidRDefault="003448E7">
            <w:pPr>
              <w:spacing w:after="160" w:line="259" w:lineRule="auto"/>
              <w:ind w:left="0" w:firstLine="0"/>
              <w:jc w:val="left"/>
            </w:pPr>
          </w:p>
        </w:tc>
      </w:tr>
    </w:tbl>
    <w:p w14:paraId="37994A36" w14:textId="77777777" w:rsidR="003448E7" w:rsidRPr="00321222" w:rsidRDefault="002B42C5">
      <w:pPr>
        <w:ind w:left="2331" w:right="1097"/>
      </w:pPr>
      <w:r w:rsidRPr="00536457">
        <w:rPr>
          <w:lang w:val="es"/>
        </w:rPr>
        <w:t>Figura 1: Una jerarquía simple de texto en SML.</w:t>
      </w:r>
    </w:p>
    <w:p w14:paraId="0EC0B903" w14:textId="77777777" w:rsidR="003448E7" w:rsidRDefault="002B42C5">
      <w:pPr>
        <w:pStyle w:val="Ttulo1"/>
        <w:ind w:left="469" w:hanging="484"/>
      </w:pPr>
      <w:bookmarkStart w:id="8" w:name="_Toc14594"/>
      <w:r>
        <w:rPr>
          <w:lang w:val="es"/>
        </w:rPr>
        <w:t>Introducción</w:t>
      </w:r>
      <w:bookmarkEnd w:id="8"/>
    </w:p>
    <w:p w14:paraId="12864ED5" w14:textId="77777777" w:rsidR="003448E7" w:rsidRDefault="002B42C5">
      <w:pPr>
        <w:spacing w:after="140"/>
        <w:ind w:left="-5" w:right="1097"/>
      </w:pPr>
      <w:r w:rsidRPr="00536457">
        <w:rPr>
          <w:lang w:val="es"/>
        </w:rPr>
        <w:t xml:space="preserve">Tiempo de configuración - echa un vistazo a </w:t>
      </w:r>
      <w:hyperlink r:id="rId15">
        <w:r w:rsidRPr="00536457">
          <w:rPr>
            <w:color w:val="E72582"/>
            <w:lang w:val="es"/>
          </w:rPr>
          <w:t>este doc</w:t>
        </w:r>
      </w:hyperlink>
      <w:hyperlink r:id="rId16">
        <w:r w:rsidRPr="00536457">
          <w:rPr>
            <w:lang w:val="es"/>
          </w:rPr>
          <w:t>!</w:t>
        </w:r>
        <w:r>
          <w:rPr>
            <w:lang w:val="es"/>
          </w:rPr>
          <w:t xml:space="preserve"> </w:t>
        </w:r>
      </w:hyperlink>
      <w:r>
        <w:rPr>
          <w:lang w:val="es"/>
        </w:rPr>
        <w:t>Una vez  que haya terminado,   usted  debe  ser  capaz  de  abrir  el  REPL  usando  smlnj y ejecutar</w:t>
      </w:r>
    </w:p>
    <w:p w14:paraId="1EB34D70" w14:textId="77777777" w:rsidR="008529D2" w:rsidRDefault="002B42C5">
      <w:pPr>
        <w:spacing w:after="209" w:line="270" w:lineRule="auto"/>
        <w:ind w:left="11" w:right="5555"/>
        <w:jc w:val="left"/>
        <w:rPr>
          <w:lang w:val="es"/>
        </w:rPr>
      </w:pPr>
      <w:r w:rsidRPr="00536457">
        <w:rPr>
          <w:lang w:val="es"/>
        </w:rPr>
        <w:t xml:space="preserve">- </w:t>
      </w:r>
      <w:r w:rsidRPr="00536457">
        <w:rPr>
          <w:color w:val="B49C00"/>
          <w:lang w:val="es"/>
        </w:rPr>
        <w:t xml:space="preserve">"Hola", </w:t>
      </w:r>
      <w:r>
        <w:rPr>
          <w:lang w:val="es"/>
        </w:rPr>
        <w:t xml:space="preserve"> </w:t>
      </w:r>
      <w:r w:rsidRPr="00536457">
        <w:rPr>
          <w:lang w:val="es"/>
        </w:rPr>
        <w:t xml:space="preserve">"mundo!" </w:t>
      </w:r>
      <w:r>
        <w:rPr>
          <w:lang w:val="es"/>
        </w:rPr>
        <w:t xml:space="preserve"> </w:t>
      </w:r>
      <w:r w:rsidRPr="00536457">
        <w:rPr>
          <w:color w:val="B49C00"/>
          <w:lang w:val="es"/>
        </w:rPr>
        <w:t>"world!"</w:t>
      </w:r>
      <w:r>
        <w:rPr>
          <w:lang w:val="es"/>
        </w:rPr>
        <w:t xml:space="preserve"> </w:t>
      </w:r>
      <w:r w:rsidRPr="00536457">
        <w:rPr>
          <w:lang w:val="es"/>
        </w:rPr>
        <w:t xml:space="preserve">; </w:t>
      </w:r>
      <w:r>
        <w:rPr>
          <w:lang w:val="es"/>
        </w:rPr>
        <w:t xml:space="preserve"> </w:t>
      </w:r>
    </w:p>
    <w:p w14:paraId="458AF155" w14:textId="631E5BC4" w:rsidR="003448E7" w:rsidRPr="00321222" w:rsidRDefault="002B42C5">
      <w:pPr>
        <w:spacing w:after="209" w:line="270" w:lineRule="auto"/>
        <w:ind w:left="11" w:right="5555"/>
        <w:jc w:val="left"/>
      </w:pPr>
      <w:r w:rsidRPr="00536457">
        <w:rPr>
          <w:color w:val="4064FF"/>
          <w:lang w:val="es"/>
        </w:rPr>
        <w:t xml:space="preserve">Val </w:t>
      </w:r>
      <w:r>
        <w:rPr>
          <w:lang w:val="es"/>
        </w:rPr>
        <w:t xml:space="preserve">it </w:t>
      </w:r>
      <w:r w:rsidRPr="00536457">
        <w:rPr>
          <w:color w:val="B49C00"/>
          <w:lang w:val="es"/>
        </w:rPr>
        <w:t>"Hola, mundo!"</w:t>
      </w:r>
      <w:r>
        <w:rPr>
          <w:lang w:val="es"/>
        </w:rPr>
        <w:t xml:space="preserve"> </w:t>
      </w:r>
      <w:r w:rsidRPr="00536457">
        <w:rPr>
          <w:lang w:val="es"/>
        </w:rPr>
        <w:t xml:space="preserve"> </w:t>
      </w:r>
      <w:r>
        <w:rPr>
          <w:lang w:val="es"/>
        </w:rPr>
        <w:t xml:space="preserve"> </w:t>
      </w:r>
      <w:r w:rsidRPr="00536457">
        <w:rPr>
          <w:lang w:val="es"/>
        </w:rPr>
        <w:t>:</w:t>
      </w:r>
      <w:r>
        <w:rPr>
          <w:lang w:val="es"/>
        </w:rPr>
        <w:t xml:space="preserve"> </w:t>
      </w:r>
      <w:r w:rsidRPr="00536457">
        <w:rPr>
          <w:color w:val="4064FF"/>
          <w:lang w:val="es"/>
        </w:rPr>
        <w:t xml:space="preserve"> cadena</w:t>
      </w:r>
    </w:p>
    <w:p w14:paraId="1D87FDD3" w14:textId="77777777" w:rsidR="00C729E2" w:rsidRDefault="002B42C5">
      <w:pPr>
        <w:ind w:left="-5" w:right="1097"/>
        <w:rPr>
          <w:lang w:val="es"/>
        </w:rPr>
      </w:pPr>
      <w:r w:rsidRPr="00536457">
        <w:rPr>
          <w:lang w:val="es"/>
        </w:rPr>
        <w:t>¡Asegúrate de que esto funcione! Pulse Ctrl-D para salir de la REPL una vez que haya terminado.</w:t>
      </w:r>
    </w:p>
    <w:p w14:paraId="7E592D4E" w14:textId="52C5E4CA" w:rsidR="003448E7" w:rsidRPr="00321222" w:rsidRDefault="00C729E2">
      <w:pPr>
        <w:ind w:left="-5" w:right="1097"/>
      </w:pPr>
      <w:r w:rsidRPr="00C729E2">
        <w:rPr>
          <w:noProof/>
          <w:lang w:val="es"/>
        </w:rPr>
        <w:lastRenderedPageBreak/>
        <w:drawing>
          <wp:inline distT="0" distB="0" distL="0" distR="0" wp14:anchorId="0CE6EAAF" wp14:editId="69EB5B22">
            <wp:extent cx="6146800" cy="3686810"/>
            <wp:effectExtent l="0" t="0" r="635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856"/>
                    <a:stretch/>
                  </pic:blipFill>
                  <pic:spPr bwMode="auto">
                    <a:xfrm>
                      <a:off x="0" y="0"/>
                      <a:ext cx="6146800" cy="3686810"/>
                    </a:xfrm>
                    <a:prstGeom prst="rect">
                      <a:avLst/>
                    </a:prstGeom>
                    <a:ln>
                      <a:noFill/>
                    </a:ln>
                    <a:extLst>
                      <a:ext uri="{53640926-AAD7-44D8-BBD7-CCE9431645EC}">
                        <a14:shadowObscured xmlns:a14="http://schemas.microsoft.com/office/drawing/2010/main"/>
                      </a:ext>
                    </a:extLst>
                  </pic:spPr>
                </pic:pic>
              </a:graphicData>
            </a:graphic>
          </wp:inline>
        </w:drawing>
      </w:r>
      <w:r w:rsidR="002B42C5" w:rsidRPr="00536457">
        <w:rPr>
          <w:lang w:val="es"/>
        </w:rPr>
        <w:br w:type="page"/>
      </w:r>
    </w:p>
    <w:p w14:paraId="3E2C0AF6" w14:textId="77777777" w:rsidR="003448E7" w:rsidRDefault="002B42C5">
      <w:pPr>
        <w:pStyle w:val="Ttulo1"/>
        <w:spacing w:after="85"/>
        <w:ind w:left="469" w:hanging="484"/>
      </w:pPr>
      <w:bookmarkStart w:id="9" w:name="_Toc14595"/>
      <w:r>
        <w:rPr>
          <w:lang w:val="es"/>
        </w:rPr>
        <w:lastRenderedPageBreak/>
        <w:t>Expresiones</w:t>
      </w:r>
      <w:bookmarkEnd w:id="9"/>
    </w:p>
    <w:p w14:paraId="3AAD627F" w14:textId="77777777" w:rsidR="003448E7" w:rsidRPr="00321222" w:rsidRDefault="002B42C5">
      <w:pPr>
        <w:spacing w:after="14"/>
        <w:ind w:left="-5" w:right="1097"/>
      </w:pPr>
      <w:r w:rsidRPr="00536457">
        <w:rPr>
          <w:lang w:val="es"/>
        </w:rPr>
        <w:t>Desde el REPL, podemos escribir expresiones para que SML/NJ las evalúe. Por ejemplo, si queremos agregar</w:t>
      </w:r>
    </w:p>
    <w:p w14:paraId="28A887E4" w14:textId="77777777" w:rsidR="003448E7" w:rsidRPr="00321222" w:rsidRDefault="002B42C5">
      <w:pPr>
        <w:ind w:left="-5" w:right="1097"/>
      </w:pPr>
      <w:r w:rsidRPr="00536457">
        <w:rPr>
          <w:lang w:val="es"/>
        </w:rPr>
        <w:t>2 + 2, escribimos 2 + 2;</w:t>
      </w:r>
    </w:p>
    <w:p w14:paraId="647202ED" w14:textId="77777777" w:rsidR="003448E7" w:rsidRPr="00321222" w:rsidRDefault="002B42C5">
      <w:pPr>
        <w:pStyle w:val="Ttulo3"/>
        <w:ind w:left="-5" w:right="8514"/>
      </w:pPr>
      <w:bookmarkStart w:id="10" w:name="_Toc14596"/>
      <w:r w:rsidRPr="00536457">
        <w:rPr>
          <w:lang w:val="es"/>
        </w:rPr>
        <w:t>Tarea 1.</w:t>
      </w:r>
      <w:bookmarkEnd w:id="10"/>
    </w:p>
    <w:p w14:paraId="04E73AC8" w14:textId="77777777" w:rsidR="003448E7" w:rsidRPr="00321222" w:rsidRDefault="002B42C5">
      <w:pPr>
        <w:ind w:left="-5" w:right="1097"/>
      </w:pPr>
      <w:r w:rsidRPr="00536457">
        <w:rPr>
          <w:lang w:val="es"/>
        </w:rPr>
        <w:t>Tipo</w:t>
      </w:r>
    </w:p>
    <w:p w14:paraId="35C6C7B9" w14:textId="77777777" w:rsidR="003448E7" w:rsidRPr="00321222" w:rsidRDefault="002B42C5">
      <w:pPr>
        <w:spacing w:after="227" w:line="248" w:lineRule="auto"/>
        <w:ind w:left="11" w:hanging="7"/>
      </w:pPr>
      <w:r w:rsidRPr="00536457">
        <w:rPr>
          <w:lang w:val="es"/>
        </w:rPr>
        <w:t>2 + 2;</w:t>
      </w:r>
    </w:p>
    <w:p w14:paraId="25E8DF79" w14:textId="05141713" w:rsidR="003448E7" w:rsidRDefault="002B42C5">
      <w:pPr>
        <w:spacing w:after="303"/>
        <w:ind w:left="-5" w:right="1097"/>
        <w:rPr>
          <w:lang w:val="es"/>
        </w:rPr>
      </w:pPr>
      <w:r w:rsidRPr="00536457">
        <w:rPr>
          <w:lang w:val="es"/>
        </w:rPr>
        <w:t>en el REPL y pulse Intro. ¿Cuál es la salida?</w:t>
      </w:r>
    </w:p>
    <w:p w14:paraId="6EC5E0B5" w14:textId="1AF8E78B" w:rsidR="00C729E2" w:rsidRPr="00321222" w:rsidRDefault="00C729E2">
      <w:pPr>
        <w:spacing w:after="303"/>
        <w:ind w:left="-5" w:right="1097"/>
      </w:pPr>
      <w:r w:rsidRPr="00C729E2">
        <w:rPr>
          <w:noProof/>
        </w:rPr>
        <w:drawing>
          <wp:inline distT="0" distB="0" distL="0" distR="0" wp14:anchorId="59D78913" wp14:editId="7B8E0033">
            <wp:extent cx="6146800" cy="3385185"/>
            <wp:effectExtent l="0" t="0" r="635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455"/>
                    <a:stretch/>
                  </pic:blipFill>
                  <pic:spPr bwMode="auto">
                    <a:xfrm>
                      <a:off x="0" y="0"/>
                      <a:ext cx="6146800" cy="3385185"/>
                    </a:xfrm>
                    <a:prstGeom prst="rect">
                      <a:avLst/>
                    </a:prstGeom>
                    <a:ln>
                      <a:noFill/>
                    </a:ln>
                    <a:extLst>
                      <a:ext uri="{53640926-AAD7-44D8-BBD7-CCE9431645EC}">
                        <a14:shadowObscured xmlns:a14="http://schemas.microsoft.com/office/drawing/2010/main"/>
                      </a:ext>
                    </a:extLst>
                  </pic:spPr>
                </pic:pic>
              </a:graphicData>
            </a:graphic>
          </wp:inline>
        </w:drawing>
      </w:r>
    </w:p>
    <w:p w14:paraId="71D1E192" w14:textId="77777777" w:rsidR="003448E7" w:rsidRPr="00321222" w:rsidRDefault="002B42C5">
      <w:pPr>
        <w:spacing w:after="144"/>
        <w:ind w:left="-5" w:right="1097"/>
      </w:pPr>
      <w:r w:rsidRPr="00536457">
        <w:rPr>
          <w:lang w:val="es"/>
        </w:rPr>
        <w:t>La salida debería haber sido</w:t>
      </w:r>
    </w:p>
    <w:p w14:paraId="1BC79C39" w14:textId="77777777" w:rsidR="003448E7" w:rsidRPr="00321222" w:rsidRDefault="002B42C5">
      <w:pPr>
        <w:spacing w:after="227" w:line="248" w:lineRule="auto"/>
        <w:ind w:left="11" w:hanging="7"/>
      </w:pPr>
      <w:r w:rsidRPr="00536457">
        <w:rPr>
          <w:color w:val="4064FF"/>
          <w:lang w:val="es"/>
        </w:rPr>
        <w:t xml:space="preserve">val </w:t>
      </w:r>
      <w:r w:rsidRPr="00536457">
        <w:rPr>
          <w:lang w:val="es"/>
        </w:rPr>
        <w:t xml:space="preserve">it 4 : </w:t>
      </w:r>
      <w:r>
        <w:rPr>
          <w:lang w:val="es"/>
        </w:rPr>
        <w:t xml:space="preserve"> </w:t>
      </w:r>
      <w:r w:rsidRPr="00536457">
        <w:rPr>
          <w:color w:val="4064FF"/>
          <w:lang w:val="es"/>
        </w:rPr>
        <w:t>int</w:t>
      </w:r>
    </w:p>
    <w:p w14:paraId="53C0E5B0" w14:textId="77777777" w:rsidR="003448E7" w:rsidRPr="00321222" w:rsidRDefault="002B42C5">
      <w:pPr>
        <w:ind w:left="-5" w:right="1097"/>
      </w:pPr>
      <w:r w:rsidRPr="00536457">
        <w:rPr>
          <w:lang w:val="es"/>
        </w:rPr>
        <w:t xml:space="preserve">Esto indica el tipo y el valor de la evaluación de la expresión, así como el nombre al que se enlazaba este valor.  </w:t>
      </w:r>
      <w:r>
        <w:rPr>
          <w:lang w:val="es"/>
        </w:rPr>
        <w:t xml:space="preserve"> </w:t>
      </w:r>
      <w:r w:rsidRPr="00536457">
        <w:rPr>
          <w:lang w:val="es"/>
        </w:rPr>
        <w:t xml:space="preserve">se utiliza como nombre predeterminado para el valor si un nombre no es proporcionado por usted, </w:t>
      </w:r>
      <w:r>
        <w:rPr>
          <w:lang w:val="es"/>
        </w:rPr>
        <w:t xml:space="preserve"> </w:t>
      </w:r>
      <w:r w:rsidRPr="00536457">
        <w:rPr>
          <w:lang w:val="es"/>
        </w:rPr>
        <w:t xml:space="preserve">4 </w:t>
      </w:r>
      <w:r>
        <w:rPr>
          <w:lang w:val="es"/>
        </w:rPr>
        <w:t xml:space="preserve">es el valor o </w:t>
      </w:r>
      <w:r w:rsidRPr="00536457">
        <w:rPr>
          <w:lang w:val="es"/>
        </w:rPr>
        <w:t xml:space="preserve">resultado, y </w:t>
      </w:r>
      <w:r>
        <w:rPr>
          <w:lang w:val="es"/>
        </w:rPr>
        <w:t xml:space="preserve"> </w:t>
      </w:r>
      <w:r w:rsidRPr="00536457">
        <w:rPr>
          <w:color w:val="4064FF"/>
          <w:lang w:val="es"/>
        </w:rPr>
        <w:t xml:space="preserve">int </w:t>
      </w:r>
      <w:r>
        <w:rPr>
          <w:lang w:val="es"/>
        </w:rPr>
        <w:t xml:space="preserve">es el tipo de la </w:t>
      </w:r>
      <w:r w:rsidRPr="00536457">
        <w:rPr>
          <w:lang w:val="es"/>
        </w:rPr>
        <w:t>expresión - un entero.</w:t>
      </w:r>
    </w:p>
    <w:p w14:paraId="2A386682" w14:textId="77777777" w:rsidR="003448E7" w:rsidRPr="00321222" w:rsidRDefault="002B42C5">
      <w:pPr>
        <w:ind w:left="-5" w:right="1097"/>
      </w:pPr>
      <w:r w:rsidRPr="00536457">
        <w:rPr>
          <w:lang w:val="es"/>
        </w:rPr>
        <w:t>SML utiliza tipos para garantizar en tiempo de compilación que los programas no pueden salir mal de ciertas maneras; la frase 4 :</w:t>
      </w:r>
      <w:r>
        <w:rPr>
          <w:lang w:val="es"/>
        </w:rPr>
        <w:t xml:space="preserve"> </w:t>
      </w:r>
      <w:r w:rsidRPr="00536457">
        <w:rPr>
          <w:color w:val="4064FF"/>
          <w:lang w:val="es"/>
        </w:rPr>
        <w:t xml:space="preserve"> int </w:t>
      </w:r>
      <w:r>
        <w:rPr>
          <w:lang w:val="es"/>
        </w:rPr>
        <w:t xml:space="preserve">se puede leer </w:t>
      </w:r>
      <w:r w:rsidRPr="00536457">
        <w:rPr>
          <w:lang w:val="es"/>
        </w:rPr>
        <w:t xml:space="preserve">como "4 </w:t>
      </w:r>
      <w:r>
        <w:rPr>
          <w:lang w:val="es"/>
        </w:rPr>
        <w:t xml:space="preserve"> </w:t>
      </w:r>
      <w:r w:rsidRPr="00536457">
        <w:rPr>
          <w:lang w:val="es"/>
        </w:rPr>
        <w:t xml:space="preserve">tiene el tipo </w:t>
      </w:r>
      <w:r>
        <w:rPr>
          <w:lang w:val="es"/>
        </w:rPr>
        <w:t xml:space="preserve"> </w:t>
      </w:r>
      <w:r w:rsidRPr="00536457">
        <w:rPr>
          <w:color w:val="4064FF"/>
          <w:lang w:val="es"/>
        </w:rPr>
        <w:t>int</w:t>
      </w:r>
      <w:r w:rsidRPr="00536457">
        <w:rPr>
          <w:lang w:val="es"/>
        </w:rPr>
        <w:t>".</w:t>
      </w:r>
    </w:p>
    <w:p w14:paraId="50C14D56" w14:textId="77777777" w:rsidR="003448E7" w:rsidRPr="00321222" w:rsidRDefault="002B42C5">
      <w:pPr>
        <w:spacing w:after="137"/>
        <w:ind w:left="-5" w:right="1097"/>
      </w:pPr>
      <w:r w:rsidRPr="00536457">
        <w:rPr>
          <w:lang w:val="es"/>
        </w:rPr>
        <w:t>Observe que la expresión se terminó con un punto y coma; si no lo hacemos, el REPL no sabe evaluar la expresión y espera más entrada.</w:t>
      </w:r>
    </w:p>
    <w:p w14:paraId="22C0BA5B" w14:textId="77777777" w:rsidR="003448E7" w:rsidRPr="00321222" w:rsidRDefault="002B42C5">
      <w:pPr>
        <w:ind w:left="-5" w:right="1097"/>
      </w:pPr>
      <w:r w:rsidRPr="00536457">
        <w:rPr>
          <w:lang w:val="es"/>
        </w:rPr>
        <w:t xml:space="preserve">Tenga en cuenta que los punto y coma </w:t>
      </w:r>
      <w:r w:rsidRPr="00536457">
        <w:rPr>
          <w:i/>
          <w:lang w:val="es"/>
        </w:rPr>
        <w:t xml:space="preserve">no </w:t>
      </w:r>
      <w:r>
        <w:rPr>
          <w:lang w:val="es"/>
        </w:rPr>
        <w:t xml:space="preserve">son </w:t>
      </w:r>
      <w:r w:rsidRPr="00536457">
        <w:rPr>
          <w:lang w:val="es"/>
        </w:rPr>
        <w:t>necesarios al escribir código SML en un archivo. Además, cualquier código que envíes para la tarea no debe usar punto y coma, o puedes perder puntos de estilo.</w:t>
      </w:r>
      <w:r>
        <w:rPr>
          <w:vertAlign w:val="superscript"/>
          <w:lang w:val="es"/>
        </w:rPr>
        <w:footnoteReference w:id="1"/>
      </w:r>
    </w:p>
    <w:p w14:paraId="56B9EDEE" w14:textId="77777777" w:rsidR="003448E7" w:rsidRPr="00321222" w:rsidRDefault="002B42C5">
      <w:pPr>
        <w:pStyle w:val="Ttulo3"/>
        <w:ind w:left="-5" w:right="8514"/>
      </w:pPr>
      <w:bookmarkStart w:id="11" w:name="_Toc14597"/>
      <w:r w:rsidRPr="00536457">
        <w:rPr>
          <w:lang w:val="es"/>
        </w:rPr>
        <w:lastRenderedPageBreak/>
        <w:t>Tarea 2.</w:t>
      </w:r>
      <w:bookmarkEnd w:id="11"/>
    </w:p>
    <w:p w14:paraId="35E99821" w14:textId="77777777" w:rsidR="003448E7" w:rsidRPr="00321222" w:rsidRDefault="002B42C5">
      <w:pPr>
        <w:ind w:left="-5" w:right="1097"/>
      </w:pPr>
      <w:r w:rsidRPr="00536457">
        <w:rPr>
          <w:lang w:val="es"/>
        </w:rPr>
        <w:t>Tipo</w:t>
      </w:r>
    </w:p>
    <w:p w14:paraId="5D7E0D91" w14:textId="77777777" w:rsidR="003448E7" w:rsidRPr="00321222" w:rsidRDefault="002B42C5">
      <w:pPr>
        <w:spacing w:after="227" w:line="248" w:lineRule="auto"/>
        <w:ind w:left="11" w:hanging="7"/>
      </w:pPr>
      <w:r w:rsidRPr="00536457">
        <w:rPr>
          <w:lang w:val="es"/>
        </w:rPr>
        <w:t>2 + 2</w:t>
      </w:r>
    </w:p>
    <w:p w14:paraId="47DB5CE0" w14:textId="77777777" w:rsidR="003448E7" w:rsidRPr="00321222" w:rsidRDefault="002B42C5">
      <w:pPr>
        <w:ind w:left="-5" w:right="1097"/>
      </w:pPr>
      <w:r w:rsidRPr="00536457">
        <w:rPr>
          <w:lang w:val="es"/>
        </w:rPr>
        <w:t>en el REPL y pulse Intro. ¿Cuál es la salida?</w:t>
      </w:r>
    </w:p>
    <w:p w14:paraId="4586D81D" w14:textId="11AA9705" w:rsidR="003448E7" w:rsidRDefault="002B42C5">
      <w:pPr>
        <w:spacing w:after="303"/>
        <w:ind w:left="-5" w:right="1097"/>
        <w:rPr>
          <w:lang w:val="es"/>
        </w:rPr>
      </w:pPr>
      <w:r w:rsidRPr="00536457">
        <w:rPr>
          <w:lang w:val="es"/>
        </w:rPr>
        <w:t>Después de hacer eso, ingrese un punto y coma. ¿Qué pasa ahora?</w:t>
      </w:r>
    </w:p>
    <w:p w14:paraId="58706345" w14:textId="12F293C9" w:rsidR="00C729E2" w:rsidRPr="00321222" w:rsidRDefault="00C729E2">
      <w:pPr>
        <w:spacing w:after="303"/>
        <w:ind w:left="-5" w:right="1097"/>
      </w:pPr>
      <w:r w:rsidRPr="00C729E2">
        <w:rPr>
          <w:noProof/>
        </w:rPr>
        <w:drawing>
          <wp:inline distT="0" distB="0" distL="0" distR="0" wp14:anchorId="7F1C3539" wp14:editId="0D5AAE1D">
            <wp:extent cx="6146800" cy="396811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6800" cy="3968115"/>
                    </a:xfrm>
                    <a:prstGeom prst="rect">
                      <a:avLst/>
                    </a:prstGeom>
                  </pic:spPr>
                </pic:pic>
              </a:graphicData>
            </a:graphic>
          </wp:inline>
        </w:drawing>
      </w:r>
    </w:p>
    <w:p w14:paraId="611DA919" w14:textId="77777777" w:rsidR="003448E7" w:rsidRPr="00321222" w:rsidRDefault="002B42C5">
      <w:pPr>
        <w:ind w:left="-5" w:right="1097"/>
      </w:pPr>
      <w:r w:rsidRPr="00536457">
        <w:rPr>
          <w:lang w:val="es"/>
        </w:rPr>
        <w:t>Como puede ver, es posible poner el punto y coma en la siguiente línea y seguir obteniendo el mismo resultado.</w:t>
      </w:r>
    </w:p>
    <w:p w14:paraId="49ED18BF" w14:textId="77777777" w:rsidR="003448E7" w:rsidRDefault="002B42C5">
      <w:pPr>
        <w:pStyle w:val="Ttulo2"/>
        <w:ind w:left="598" w:hanging="613"/>
      </w:pPr>
      <w:bookmarkStart w:id="12" w:name="_Toc14598"/>
      <w:r>
        <w:rPr>
          <w:lang w:val="es"/>
        </w:rPr>
        <w:t>Paréntesis</w:t>
      </w:r>
      <w:bookmarkEnd w:id="12"/>
    </w:p>
    <w:p w14:paraId="27DB2A1C" w14:textId="77777777" w:rsidR="003448E7" w:rsidRPr="00321222" w:rsidRDefault="002B42C5">
      <w:pPr>
        <w:ind w:left="-5" w:right="1097"/>
      </w:pPr>
      <w:r w:rsidRPr="00536457">
        <w:rPr>
          <w:lang w:val="es"/>
        </w:rPr>
        <w:t>En una clase aritmética hace mucho tiempo, probablemente aprendió algunas reglas estándar de prioridad del operador, por ejemplo, multiplicar antes de agregar, pero cualquier cosa agrupada entre paréntesis se evalúa primero. SML sigue exactamente las mismas reglas de prioridad (PEMDAS!!). Puede insertar paréntesis en expresiones para forzar un orden de evaluación determinado.</w:t>
      </w:r>
    </w:p>
    <w:p w14:paraId="1DEB3C08" w14:textId="77777777" w:rsidR="003448E7" w:rsidRPr="00321222" w:rsidRDefault="002B42C5">
      <w:pPr>
        <w:pStyle w:val="Ttulo3"/>
        <w:ind w:left="-5" w:right="8514"/>
      </w:pPr>
      <w:bookmarkStart w:id="13" w:name="_Toc14599"/>
      <w:r w:rsidRPr="00536457">
        <w:rPr>
          <w:lang w:val="es"/>
        </w:rPr>
        <w:t>Tarea 3.</w:t>
      </w:r>
      <w:bookmarkEnd w:id="13"/>
    </w:p>
    <w:p w14:paraId="646AB9CC" w14:textId="77777777" w:rsidR="003448E7" w:rsidRPr="00321222" w:rsidRDefault="002B42C5">
      <w:pPr>
        <w:ind w:left="-5" w:right="1097"/>
      </w:pPr>
      <w:r w:rsidRPr="00536457">
        <w:rPr>
          <w:lang w:val="es"/>
        </w:rPr>
        <w:t>Tipo</w:t>
      </w:r>
    </w:p>
    <w:p w14:paraId="6D66BE78" w14:textId="0A05041D" w:rsidR="003448E7" w:rsidRDefault="002B42C5">
      <w:pPr>
        <w:spacing w:after="227" w:line="248" w:lineRule="auto"/>
        <w:ind w:left="11" w:hanging="7"/>
        <w:rPr>
          <w:lang w:val="es"/>
        </w:rPr>
      </w:pPr>
      <w:r w:rsidRPr="00536457">
        <w:rPr>
          <w:lang w:val="es"/>
        </w:rPr>
        <w:t>1 + 2 * 3 + 4;</w:t>
      </w:r>
    </w:p>
    <w:p w14:paraId="7D7B8C39" w14:textId="0F1382C4" w:rsidR="00C729E2" w:rsidRPr="00321222" w:rsidRDefault="00C729E2">
      <w:pPr>
        <w:spacing w:after="227" w:line="248" w:lineRule="auto"/>
        <w:ind w:left="11" w:hanging="7"/>
      </w:pPr>
      <w:r w:rsidRPr="00C729E2">
        <w:rPr>
          <w:noProof/>
        </w:rPr>
        <w:lastRenderedPageBreak/>
        <w:drawing>
          <wp:inline distT="0" distB="0" distL="0" distR="0" wp14:anchorId="7A8C4E53" wp14:editId="6E4E4CBD">
            <wp:extent cx="6146800" cy="33769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6800" cy="3376930"/>
                    </a:xfrm>
                    <a:prstGeom prst="rect">
                      <a:avLst/>
                    </a:prstGeom>
                  </pic:spPr>
                </pic:pic>
              </a:graphicData>
            </a:graphic>
          </wp:inline>
        </w:drawing>
      </w:r>
    </w:p>
    <w:p w14:paraId="19A5E8FF" w14:textId="3E03CE3B" w:rsidR="003448E7" w:rsidRPr="00321222" w:rsidRDefault="002B42C5">
      <w:pPr>
        <w:ind w:left="-5" w:right="1097"/>
      </w:pPr>
      <w:r w:rsidRPr="00536457">
        <w:rPr>
          <w:lang w:val="es"/>
        </w:rPr>
        <w:t>en el REPL. ¿Cuál esperaría que sea el resultado?</w:t>
      </w:r>
      <w:r w:rsidR="00C729E2">
        <w:rPr>
          <w:lang w:val="es"/>
        </w:rPr>
        <w:t xml:space="preserve"> </w:t>
      </w:r>
      <w:r w:rsidR="00C729E2" w:rsidRPr="00C729E2">
        <w:rPr>
          <w:b/>
          <w:bCs/>
          <w:lang w:val="es"/>
        </w:rPr>
        <w:t>11</w:t>
      </w:r>
      <w:r w:rsidRPr="00536457">
        <w:rPr>
          <w:lang w:val="es"/>
        </w:rPr>
        <w:t xml:space="preserve"> ¿Cuál es el resultado real?</w:t>
      </w:r>
      <w:r w:rsidR="00C729E2">
        <w:rPr>
          <w:lang w:val="es"/>
        </w:rPr>
        <w:t xml:space="preserve"> </w:t>
      </w:r>
      <w:r w:rsidR="003450B7">
        <w:rPr>
          <w:b/>
          <w:bCs/>
          <w:lang w:val="es"/>
        </w:rPr>
        <w:t>2</w:t>
      </w:r>
      <w:r w:rsidR="00C729E2" w:rsidRPr="00C729E2">
        <w:rPr>
          <w:b/>
          <w:bCs/>
          <w:lang w:val="es"/>
        </w:rPr>
        <w:t>1</w:t>
      </w:r>
    </w:p>
    <w:p w14:paraId="0CE84B97" w14:textId="77777777" w:rsidR="003448E7" w:rsidRPr="00321222" w:rsidRDefault="002B42C5">
      <w:pPr>
        <w:ind w:left="-5" w:right="1097"/>
      </w:pPr>
      <w:r w:rsidRPr="00536457">
        <w:rPr>
          <w:lang w:val="es"/>
        </w:rPr>
        <w:t>Ahora, escriba</w:t>
      </w:r>
    </w:p>
    <w:p w14:paraId="46A8A83C" w14:textId="4CE2E413" w:rsidR="003448E7" w:rsidRDefault="002B42C5">
      <w:pPr>
        <w:spacing w:after="227" w:line="248" w:lineRule="auto"/>
        <w:ind w:left="11" w:hanging="7"/>
        <w:rPr>
          <w:lang w:val="es"/>
        </w:rPr>
      </w:pPr>
      <w:r w:rsidRPr="00536457">
        <w:rPr>
          <w:lang w:val="es"/>
        </w:rPr>
        <w:t>(1 + 2) * (3 + 4);</w:t>
      </w:r>
    </w:p>
    <w:p w14:paraId="375478A8" w14:textId="7126D239" w:rsidR="00C729E2" w:rsidRPr="00321222" w:rsidRDefault="00C729E2">
      <w:pPr>
        <w:spacing w:after="227" w:line="248" w:lineRule="auto"/>
        <w:ind w:left="11" w:hanging="7"/>
      </w:pPr>
      <w:r w:rsidRPr="00C729E2">
        <w:rPr>
          <w:noProof/>
        </w:rPr>
        <w:drawing>
          <wp:inline distT="0" distB="0" distL="0" distR="0" wp14:anchorId="795BCFF6" wp14:editId="4CB213A9">
            <wp:extent cx="6146800" cy="366268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6800" cy="3662680"/>
                    </a:xfrm>
                    <a:prstGeom prst="rect">
                      <a:avLst/>
                    </a:prstGeom>
                  </pic:spPr>
                </pic:pic>
              </a:graphicData>
            </a:graphic>
          </wp:inline>
        </w:drawing>
      </w:r>
    </w:p>
    <w:p w14:paraId="4F4AF178" w14:textId="0E1BC433" w:rsidR="003448E7" w:rsidRDefault="002B42C5">
      <w:pPr>
        <w:ind w:left="-5" w:right="1097"/>
      </w:pPr>
      <w:r w:rsidRPr="00536457">
        <w:rPr>
          <w:lang w:val="es"/>
        </w:rPr>
        <w:t>en el REPL. ¿El resultado es el mismo?</w:t>
      </w:r>
      <w:r w:rsidR="008529D2">
        <w:rPr>
          <w:lang w:val="es"/>
        </w:rPr>
        <w:t xml:space="preserve"> </w:t>
      </w:r>
      <w:r w:rsidR="008529D2" w:rsidRPr="008529D2">
        <w:rPr>
          <w:b/>
          <w:bCs/>
          <w:lang w:val="es"/>
        </w:rPr>
        <w:t>NO</w:t>
      </w:r>
      <w:r w:rsidRPr="00536457">
        <w:rPr>
          <w:lang w:val="es"/>
        </w:rPr>
        <w:t xml:space="preserve"> </w:t>
      </w:r>
      <w:r>
        <w:rPr>
          <w:lang w:val="es"/>
        </w:rPr>
        <w:t>¿Por qué  o  por qué  no??</w:t>
      </w:r>
      <w:r w:rsidR="008529D2">
        <w:rPr>
          <w:lang w:val="es"/>
        </w:rPr>
        <w:t xml:space="preserve">  </w:t>
      </w:r>
      <w:r w:rsidR="008529D2" w:rsidRPr="008529D2">
        <w:rPr>
          <w:b/>
          <w:bCs/>
          <w:lang w:val="es"/>
        </w:rPr>
        <w:t>Por la precedencia de los paréntesis</w:t>
      </w:r>
      <w:r w:rsidRPr="008529D2">
        <w:rPr>
          <w:b/>
          <w:bCs/>
          <w:lang w:val="es"/>
        </w:rPr>
        <w:br w:type="page"/>
      </w:r>
    </w:p>
    <w:p w14:paraId="091E631C" w14:textId="77777777" w:rsidR="003448E7" w:rsidRDefault="002B42C5">
      <w:pPr>
        <w:pStyle w:val="Ttulo1"/>
        <w:ind w:left="469" w:hanging="484"/>
      </w:pPr>
      <w:bookmarkStart w:id="14" w:name="_Toc14600"/>
      <w:r>
        <w:rPr>
          <w:lang w:val="es"/>
        </w:rPr>
        <w:lastRenderedPageBreak/>
        <w:t>Tipos</w:t>
      </w:r>
      <w:bookmarkEnd w:id="14"/>
    </w:p>
    <w:p w14:paraId="6DCCECD4" w14:textId="77777777" w:rsidR="003448E7" w:rsidRPr="00321222" w:rsidRDefault="002B42C5">
      <w:pPr>
        <w:ind w:left="-5" w:right="1097"/>
      </w:pPr>
      <w:r w:rsidRPr="00536457">
        <w:rPr>
          <w:lang w:val="es"/>
        </w:rPr>
        <w:t xml:space="preserve">Hay muchos tipos en SML; más que sólo </w:t>
      </w:r>
      <w:r w:rsidRPr="00536457">
        <w:rPr>
          <w:color w:val="4064FF"/>
          <w:lang w:val="es"/>
        </w:rPr>
        <w:t>int</w:t>
      </w:r>
      <w:r w:rsidRPr="00536457">
        <w:rPr>
          <w:lang w:val="es"/>
        </w:rPr>
        <w:t xml:space="preserve">! Por ejemplo, hay una </w:t>
      </w:r>
      <w:r>
        <w:rPr>
          <w:lang w:val="es"/>
        </w:rPr>
        <w:t xml:space="preserve"> </w:t>
      </w:r>
      <w:r w:rsidRPr="00536457">
        <w:rPr>
          <w:color w:val="4064FF"/>
          <w:lang w:val="es"/>
        </w:rPr>
        <w:t xml:space="preserve">cadena </w:t>
      </w:r>
      <w:r>
        <w:rPr>
          <w:lang w:val="es"/>
        </w:rPr>
        <w:t xml:space="preserve">de tipo para cadenas </w:t>
      </w:r>
      <w:r w:rsidRPr="00536457">
        <w:rPr>
          <w:lang w:val="es"/>
        </w:rPr>
        <w:t>de texto.</w:t>
      </w:r>
    </w:p>
    <w:p w14:paraId="69A6820A" w14:textId="77777777" w:rsidR="003448E7" w:rsidRPr="00321222" w:rsidRDefault="002B42C5">
      <w:pPr>
        <w:pStyle w:val="Ttulo3"/>
        <w:ind w:left="-5" w:right="8514"/>
      </w:pPr>
      <w:bookmarkStart w:id="15" w:name="_Toc14601"/>
      <w:r w:rsidRPr="00536457">
        <w:rPr>
          <w:lang w:val="es"/>
        </w:rPr>
        <w:t>Tarea 4.</w:t>
      </w:r>
      <w:bookmarkEnd w:id="15"/>
    </w:p>
    <w:p w14:paraId="33D7B1BE" w14:textId="66A91488" w:rsidR="003448E7" w:rsidRDefault="002B42C5">
      <w:pPr>
        <w:spacing w:after="145" w:line="421" w:lineRule="auto"/>
        <w:ind w:left="0" w:right="6583" w:firstLine="0"/>
        <w:jc w:val="left"/>
        <w:rPr>
          <w:lang w:val="es"/>
        </w:rPr>
      </w:pPr>
      <w:r w:rsidRPr="00536457">
        <w:rPr>
          <w:lang w:val="es"/>
        </w:rPr>
        <w:t xml:space="preserve">Escriba </w:t>
      </w:r>
      <w:r w:rsidRPr="00536457">
        <w:rPr>
          <w:color w:val="B49C00"/>
          <w:lang w:val="es"/>
        </w:rPr>
        <w:t>"foo"</w:t>
      </w:r>
      <w:r w:rsidRPr="00536457">
        <w:rPr>
          <w:lang w:val="es"/>
        </w:rPr>
        <w:t>;</w:t>
      </w:r>
      <w:r>
        <w:rPr>
          <w:lang w:val="es"/>
        </w:rPr>
        <w:t xml:space="preserve"> </w:t>
      </w:r>
      <w:r w:rsidRPr="00536457">
        <w:rPr>
          <w:lang w:val="es"/>
        </w:rPr>
        <w:t>en el REPL. ¿Cuál es el resultado?</w:t>
      </w:r>
    </w:p>
    <w:p w14:paraId="7F8592F3" w14:textId="45AE9C65" w:rsidR="00C729E2" w:rsidRPr="00321222" w:rsidRDefault="00C729E2">
      <w:pPr>
        <w:spacing w:after="145" w:line="421" w:lineRule="auto"/>
        <w:ind w:left="0" w:right="6583" w:firstLine="0"/>
        <w:jc w:val="left"/>
      </w:pPr>
      <w:r w:rsidRPr="00C729E2">
        <w:rPr>
          <w:noProof/>
        </w:rPr>
        <w:drawing>
          <wp:inline distT="0" distB="0" distL="0" distR="0" wp14:anchorId="56B29F17" wp14:editId="1BD49D63">
            <wp:extent cx="6146800" cy="320421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6800" cy="3204210"/>
                    </a:xfrm>
                    <a:prstGeom prst="rect">
                      <a:avLst/>
                    </a:prstGeom>
                  </pic:spPr>
                </pic:pic>
              </a:graphicData>
            </a:graphic>
          </wp:inline>
        </w:drawing>
      </w:r>
    </w:p>
    <w:p w14:paraId="74CAA661" w14:textId="77777777" w:rsidR="003448E7" w:rsidRPr="00321222" w:rsidRDefault="002B42C5">
      <w:pPr>
        <w:ind w:left="-5" w:right="1097"/>
      </w:pPr>
      <w:r w:rsidRPr="00536457">
        <w:rPr>
          <w:lang w:val="es"/>
        </w:rPr>
        <w:t xml:space="preserve">En lugar de ver un número como la salida, verá una cadena aquí. Es posible concatenar dos cadenas, utilizando el operador infix </w:t>
      </w:r>
      <w:r>
        <w:rPr>
          <w:lang w:val="es"/>
        </w:rPr>
        <w:t xml:space="preserve"> </w:t>
      </w:r>
      <w:r w:rsidRPr="00536457">
        <w:rPr>
          <w:lang w:val="es"/>
        </w:rPr>
        <w:t xml:space="preserve">. Infix significa insertar la función entre sus argumentos, por lo que esto se utiliza en cadenas similares a cómo </w:t>
      </w:r>
      <w:r>
        <w:rPr>
          <w:lang w:val="es"/>
        </w:rPr>
        <w:t xml:space="preserve">se utiliza </w:t>
      </w:r>
      <w:r w:rsidRPr="00536457">
        <w:rPr>
          <w:lang w:val="es"/>
        </w:rPr>
        <w:t xml:space="preserve">+ </w:t>
      </w:r>
      <w:r>
        <w:rPr>
          <w:lang w:val="es"/>
        </w:rPr>
        <w:t xml:space="preserve"> </w:t>
      </w:r>
      <w:r w:rsidRPr="00536457">
        <w:rPr>
          <w:lang w:val="es"/>
        </w:rPr>
        <w:t>en enteros.</w:t>
      </w:r>
    </w:p>
    <w:p w14:paraId="1D5DC7B5" w14:textId="77777777" w:rsidR="003448E7" w:rsidRPr="00321222" w:rsidRDefault="002B42C5">
      <w:pPr>
        <w:pStyle w:val="Ttulo3"/>
        <w:ind w:left="-5" w:right="8514"/>
      </w:pPr>
      <w:bookmarkStart w:id="16" w:name="_Toc14602"/>
      <w:r w:rsidRPr="00536457">
        <w:rPr>
          <w:lang w:val="es"/>
        </w:rPr>
        <w:t>Tarea 5.</w:t>
      </w:r>
      <w:bookmarkEnd w:id="16"/>
    </w:p>
    <w:p w14:paraId="31C336F5" w14:textId="77777777" w:rsidR="003448E7" w:rsidRPr="00321222" w:rsidRDefault="002B42C5">
      <w:pPr>
        <w:spacing w:after="144"/>
        <w:ind w:left="-5" w:right="1097"/>
      </w:pPr>
      <w:r w:rsidRPr="00536457">
        <w:rPr>
          <w:lang w:val="es"/>
        </w:rPr>
        <w:t>Tipo</w:t>
      </w:r>
    </w:p>
    <w:p w14:paraId="2920246E" w14:textId="77777777" w:rsidR="003448E7" w:rsidRPr="00321222" w:rsidRDefault="002B42C5">
      <w:pPr>
        <w:spacing w:after="209" w:line="270" w:lineRule="auto"/>
        <w:ind w:left="11"/>
        <w:jc w:val="left"/>
      </w:pPr>
      <w:r w:rsidRPr="00536457">
        <w:rPr>
          <w:color w:val="B49C00"/>
          <w:lang w:val="es"/>
        </w:rPr>
        <w:t xml:space="preserve">"foo" </w:t>
      </w:r>
      <w:r w:rsidRPr="00536457">
        <w:rPr>
          <w:lang w:val="es"/>
        </w:rPr>
        <w:t xml:space="preserve">á </w:t>
      </w:r>
      <w:r>
        <w:rPr>
          <w:lang w:val="es"/>
        </w:rPr>
        <w:t xml:space="preserve"> </w:t>
      </w:r>
      <w:r w:rsidRPr="00536457">
        <w:rPr>
          <w:color w:val="B49C00"/>
          <w:lang w:val="es"/>
        </w:rPr>
        <w:t>" bar"</w:t>
      </w:r>
      <w:r w:rsidRPr="00536457">
        <w:rPr>
          <w:lang w:val="es"/>
        </w:rPr>
        <w:t>;</w:t>
      </w:r>
    </w:p>
    <w:p w14:paraId="5122581E" w14:textId="46A6AC71" w:rsidR="003448E7" w:rsidRDefault="002B42C5">
      <w:pPr>
        <w:spacing w:after="303"/>
        <w:ind w:left="-5" w:right="1097"/>
        <w:rPr>
          <w:lang w:val="es"/>
        </w:rPr>
      </w:pPr>
      <w:r w:rsidRPr="00536457">
        <w:rPr>
          <w:lang w:val="es"/>
        </w:rPr>
        <w:t>en el REPL. ¿Cuál es el resultado?</w:t>
      </w:r>
    </w:p>
    <w:p w14:paraId="03323DDA" w14:textId="6DD70302" w:rsidR="00C729E2" w:rsidRPr="00321222" w:rsidRDefault="00C729E2">
      <w:pPr>
        <w:spacing w:after="303"/>
        <w:ind w:left="-5" w:right="1097"/>
      </w:pPr>
      <w:r w:rsidRPr="00C729E2">
        <w:rPr>
          <w:noProof/>
        </w:rPr>
        <w:lastRenderedPageBreak/>
        <w:drawing>
          <wp:inline distT="0" distB="0" distL="0" distR="0" wp14:anchorId="6C9B6068" wp14:editId="4BE4858D">
            <wp:extent cx="6146800" cy="378079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6800" cy="3780790"/>
                    </a:xfrm>
                    <a:prstGeom prst="rect">
                      <a:avLst/>
                    </a:prstGeom>
                  </pic:spPr>
                </pic:pic>
              </a:graphicData>
            </a:graphic>
          </wp:inline>
        </w:drawing>
      </w:r>
    </w:p>
    <w:p w14:paraId="2D9B4DAB" w14:textId="77777777" w:rsidR="003448E7" w:rsidRPr="00321222" w:rsidRDefault="002B42C5">
      <w:pPr>
        <w:ind w:left="-5" w:right="1097"/>
      </w:pPr>
      <w:r w:rsidRPr="00536457">
        <w:rPr>
          <w:lang w:val="es"/>
        </w:rPr>
        <w:t>Podemos escribir un programa que no escribacheck (tiene una expresión que no está bien tipada) para ver lo que SML hace en esa situación. Por ejemplo, la concatenación solo funciona en dos cadenas.</w:t>
      </w:r>
    </w:p>
    <w:p w14:paraId="39FF59A3" w14:textId="77777777" w:rsidR="003448E7" w:rsidRPr="00321222" w:rsidRDefault="002B42C5">
      <w:pPr>
        <w:pStyle w:val="Ttulo3"/>
        <w:ind w:left="-5" w:right="8514"/>
      </w:pPr>
      <w:bookmarkStart w:id="17" w:name="_Toc14603"/>
      <w:r w:rsidRPr="00536457">
        <w:rPr>
          <w:lang w:val="es"/>
        </w:rPr>
        <w:t>Tarea 6.</w:t>
      </w:r>
      <w:bookmarkEnd w:id="17"/>
    </w:p>
    <w:p w14:paraId="141E84C1" w14:textId="77777777" w:rsidR="003448E7" w:rsidRPr="00321222" w:rsidRDefault="002B42C5">
      <w:pPr>
        <w:spacing w:after="144"/>
        <w:ind w:left="-5" w:right="1097"/>
      </w:pPr>
      <w:r w:rsidRPr="00536457">
        <w:rPr>
          <w:lang w:val="es"/>
        </w:rPr>
        <w:t>Qué sucede cuando escribes</w:t>
      </w:r>
    </w:p>
    <w:p w14:paraId="71D79EFA" w14:textId="77777777" w:rsidR="003448E7" w:rsidRPr="00321222" w:rsidRDefault="002B42C5">
      <w:pPr>
        <w:spacing w:after="227" w:line="248" w:lineRule="auto"/>
        <w:ind w:left="11" w:hanging="7"/>
      </w:pPr>
      <w:r w:rsidRPr="00536457">
        <w:rPr>
          <w:lang w:val="es"/>
        </w:rPr>
        <w:t>3 x 7;</w:t>
      </w:r>
    </w:p>
    <w:p w14:paraId="77FAC5DE" w14:textId="61899D6E" w:rsidR="003448E7" w:rsidRDefault="002B42C5">
      <w:pPr>
        <w:spacing w:after="303"/>
        <w:ind w:left="-5" w:right="1097"/>
        <w:rPr>
          <w:lang w:val="es"/>
        </w:rPr>
      </w:pPr>
      <w:r w:rsidRPr="00536457">
        <w:rPr>
          <w:lang w:val="es"/>
        </w:rPr>
        <w:t>en el REPL?</w:t>
      </w:r>
      <w:r w:rsidR="007A2069">
        <w:rPr>
          <w:lang w:val="es"/>
        </w:rPr>
        <w:t xml:space="preserve"> Ocurre un error ya que SML intenta interpretar la expresión como una función y x como algún parámetro recibido/declarado.</w:t>
      </w:r>
    </w:p>
    <w:p w14:paraId="76B6812D" w14:textId="0D10D0E0" w:rsidR="007A2069" w:rsidRPr="00321222" w:rsidRDefault="007A2069">
      <w:pPr>
        <w:spacing w:after="303"/>
        <w:ind w:left="-5" w:right="1097"/>
      </w:pPr>
      <w:r w:rsidRPr="007A2069">
        <w:rPr>
          <w:noProof/>
        </w:rPr>
        <w:lastRenderedPageBreak/>
        <w:drawing>
          <wp:inline distT="0" distB="0" distL="0" distR="0" wp14:anchorId="5929DE71" wp14:editId="08CA79E9">
            <wp:extent cx="6146800" cy="387350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6800" cy="3873500"/>
                    </a:xfrm>
                    <a:prstGeom prst="rect">
                      <a:avLst/>
                    </a:prstGeom>
                  </pic:spPr>
                </pic:pic>
              </a:graphicData>
            </a:graphic>
          </wp:inline>
        </w:drawing>
      </w:r>
    </w:p>
    <w:p w14:paraId="6A85C8F6" w14:textId="77777777" w:rsidR="003448E7" w:rsidRPr="00321222" w:rsidRDefault="002B42C5">
      <w:pPr>
        <w:ind w:left="-5" w:right="1097"/>
      </w:pPr>
      <w:r w:rsidRPr="00536457">
        <w:rPr>
          <w:lang w:val="es"/>
        </w:rPr>
        <w:t>Este es un ejemplo de uno de los mensajes de error de SML - usted debe comenzar a familiarizarse con ellos, ya que los verá bastante este semestre, al menos hasta que se acostumbre a los tipos!</w:t>
      </w:r>
    </w:p>
    <w:p w14:paraId="297B7430" w14:textId="77777777" w:rsidR="003448E7" w:rsidRDefault="002B42C5">
      <w:pPr>
        <w:pStyle w:val="Ttulo1"/>
        <w:ind w:left="469" w:hanging="484"/>
      </w:pPr>
      <w:bookmarkStart w:id="18" w:name="_Toc14604"/>
      <w:r>
        <w:rPr>
          <w:lang w:val="es"/>
        </w:rPr>
        <w:t>Variables</w:t>
      </w:r>
      <w:bookmarkEnd w:id="18"/>
    </w:p>
    <w:p w14:paraId="002521B8" w14:textId="77777777" w:rsidR="003448E7" w:rsidRPr="00321222" w:rsidRDefault="002B42C5">
      <w:pPr>
        <w:ind w:left="-5" w:right="1097"/>
      </w:pPr>
      <w:r w:rsidRPr="00536457">
        <w:rPr>
          <w:lang w:val="es"/>
        </w:rPr>
        <w:t xml:space="preserve">Arriba, mencionamos que los resultados de los cálculos están enlazados a la variable de </w:t>
      </w:r>
      <w:r>
        <w:rPr>
          <w:lang w:val="es"/>
        </w:rPr>
        <w:t xml:space="preserve"> </w:t>
      </w:r>
      <w:r w:rsidRPr="00536457">
        <w:rPr>
          <w:lang w:val="es"/>
        </w:rPr>
        <w:t>forma predeterminada. Esto significa que una vez que hemos hecho un cálculo, podemos referirnos a su resultado en el siguiente cálculo.</w:t>
      </w:r>
    </w:p>
    <w:p w14:paraId="2B8B3FE0" w14:textId="77777777" w:rsidR="003448E7" w:rsidRPr="00321222" w:rsidRDefault="002B42C5">
      <w:pPr>
        <w:pStyle w:val="Ttulo3"/>
        <w:ind w:left="-5" w:right="8514"/>
      </w:pPr>
      <w:bookmarkStart w:id="19" w:name="_Toc14605"/>
      <w:r w:rsidRPr="00536457">
        <w:rPr>
          <w:lang w:val="es"/>
        </w:rPr>
        <w:t>Tarea 7.</w:t>
      </w:r>
      <w:bookmarkEnd w:id="19"/>
    </w:p>
    <w:p w14:paraId="181E386A" w14:textId="77777777" w:rsidR="003448E7" w:rsidRPr="00321222" w:rsidRDefault="002B42C5">
      <w:pPr>
        <w:ind w:left="-5" w:right="1097"/>
      </w:pPr>
      <w:r w:rsidRPr="00536457">
        <w:rPr>
          <w:lang w:val="es"/>
        </w:rPr>
        <w:t>Tipo</w:t>
      </w:r>
    </w:p>
    <w:p w14:paraId="5A66F9AC" w14:textId="77777777" w:rsidR="003448E7" w:rsidRPr="00321222" w:rsidRDefault="002B42C5">
      <w:pPr>
        <w:spacing w:after="227" w:line="248" w:lineRule="auto"/>
        <w:ind w:left="11" w:hanging="7"/>
      </w:pPr>
      <w:r w:rsidRPr="00536457">
        <w:rPr>
          <w:lang w:val="es"/>
        </w:rPr>
        <w:t>2 + 2;</w:t>
      </w:r>
    </w:p>
    <w:p w14:paraId="3B851A0B" w14:textId="77777777" w:rsidR="003448E7" w:rsidRPr="00321222" w:rsidRDefault="002B42C5">
      <w:pPr>
        <w:ind w:left="-5" w:right="1097"/>
      </w:pPr>
      <w:r w:rsidRPr="00536457">
        <w:rPr>
          <w:lang w:val="es"/>
        </w:rPr>
        <w:t>en el REPL. A continuación, escriba</w:t>
      </w:r>
    </w:p>
    <w:p w14:paraId="7C44FAAC" w14:textId="77777777" w:rsidR="003448E7" w:rsidRPr="00321222" w:rsidRDefault="002B42C5">
      <w:pPr>
        <w:spacing w:after="227" w:line="248" w:lineRule="auto"/>
        <w:ind w:left="11" w:hanging="7"/>
      </w:pPr>
      <w:r w:rsidRPr="00536457">
        <w:rPr>
          <w:lang w:val="es"/>
        </w:rPr>
        <w:t>es * 5;</w:t>
      </w:r>
    </w:p>
    <w:p w14:paraId="7D51A126" w14:textId="215C70F4" w:rsidR="007A2069" w:rsidRDefault="002B42C5">
      <w:pPr>
        <w:spacing w:after="329"/>
        <w:ind w:left="-5" w:right="1097"/>
        <w:rPr>
          <w:lang w:val="es"/>
        </w:rPr>
      </w:pPr>
      <w:r w:rsidRPr="00536457">
        <w:rPr>
          <w:lang w:val="es"/>
        </w:rPr>
        <w:t>en el REPL. ¿Cuál es el resultado?</w:t>
      </w:r>
    </w:p>
    <w:p w14:paraId="72660FE9" w14:textId="77777777" w:rsidR="007A2069" w:rsidRDefault="007A2069">
      <w:pPr>
        <w:spacing w:after="160" w:line="259" w:lineRule="auto"/>
        <w:ind w:left="0" w:firstLine="0"/>
        <w:jc w:val="left"/>
        <w:rPr>
          <w:lang w:val="es"/>
        </w:rPr>
      </w:pPr>
      <w:r>
        <w:rPr>
          <w:lang w:val="es"/>
        </w:rPr>
        <w:br w:type="page"/>
      </w:r>
    </w:p>
    <w:p w14:paraId="11DE89E2" w14:textId="1DD3F908" w:rsidR="003448E7" w:rsidRPr="00321222" w:rsidRDefault="007A2069">
      <w:pPr>
        <w:spacing w:after="329"/>
        <w:ind w:left="-5" w:right="1097"/>
      </w:pPr>
      <w:r w:rsidRPr="007A2069">
        <w:rPr>
          <w:noProof/>
        </w:rPr>
        <w:lastRenderedPageBreak/>
        <w:drawing>
          <wp:inline distT="0" distB="0" distL="0" distR="0" wp14:anchorId="680576F4" wp14:editId="08EDEF80">
            <wp:extent cx="6146800" cy="3910330"/>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6800" cy="3910330"/>
                    </a:xfrm>
                    <a:prstGeom prst="rect">
                      <a:avLst/>
                    </a:prstGeom>
                  </pic:spPr>
                </pic:pic>
              </a:graphicData>
            </a:graphic>
          </wp:inline>
        </w:drawing>
      </w:r>
    </w:p>
    <w:p w14:paraId="3FA03AFF" w14:textId="61AB7237" w:rsidR="003448E7" w:rsidRPr="00321222" w:rsidRDefault="002B42C5">
      <w:pPr>
        <w:spacing w:after="126"/>
        <w:ind w:left="-5" w:right="1097"/>
      </w:pPr>
      <w:r w:rsidRPr="00536457">
        <w:rPr>
          <w:lang w:val="es"/>
        </w:rPr>
        <w:t xml:space="preserve">Como puede ver, antes de la segunda evaluación, el valor enlazado a </w:t>
      </w:r>
      <w:r w:rsidR="008529D2" w:rsidRPr="00536457">
        <w:rPr>
          <w:lang w:val="es"/>
        </w:rPr>
        <w:t xml:space="preserve">él </w:t>
      </w:r>
      <w:r w:rsidR="008529D2">
        <w:rPr>
          <w:lang w:val="es"/>
        </w:rPr>
        <w:t>era</w:t>
      </w:r>
      <w:r w:rsidRPr="00536457">
        <w:rPr>
          <w:lang w:val="es"/>
        </w:rPr>
        <w:t xml:space="preserve"> </w:t>
      </w:r>
      <w:r>
        <w:rPr>
          <w:lang w:val="es"/>
        </w:rPr>
        <w:t xml:space="preserve"> </w:t>
      </w:r>
      <w:r w:rsidRPr="00536457">
        <w:rPr>
          <w:lang w:val="es"/>
        </w:rPr>
        <w:t xml:space="preserve">4 </w:t>
      </w:r>
      <w:r>
        <w:rPr>
          <w:lang w:val="es"/>
        </w:rPr>
        <w:t xml:space="preserve"> </w:t>
      </w:r>
      <w:r w:rsidRPr="00536457">
        <w:rPr>
          <w:lang w:val="es"/>
        </w:rPr>
        <w:t xml:space="preserve">(el valor de </w:t>
      </w:r>
      <w:r>
        <w:rPr>
          <w:lang w:val="es"/>
        </w:rPr>
        <w:t xml:space="preserve"> </w:t>
      </w:r>
      <w:r w:rsidRPr="00536457">
        <w:rPr>
          <w:lang w:val="es"/>
        </w:rPr>
        <w:t xml:space="preserve">2 + 2), y ahora </w:t>
      </w:r>
      <w:r>
        <w:rPr>
          <w:lang w:val="es"/>
        </w:rPr>
        <w:t xml:space="preserve"> </w:t>
      </w:r>
      <w:r w:rsidRPr="00536457">
        <w:rPr>
          <w:lang w:val="es"/>
        </w:rPr>
        <w:t xml:space="preserve"> </w:t>
      </w:r>
      <w:r>
        <w:rPr>
          <w:lang w:val="es"/>
        </w:rPr>
        <w:t xml:space="preserve">está </w:t>
      </w:r>
      <w:r w:rsidRPr="00536457">
        <w:rPr>
          <w:lang w:val="es"/>
        </w:rPr>
        <w:t xml:space="preserve">enlazado a </w:t>
      </w:r>
      <w:r>
        <w:rPr>
          <w:lang w:val="es"/>
        </w:rPr>
        <w:t xml:space="preserve"> </w:t>
      </w:r>
      <w:r w:rsidRPr="00536457">
        <w:rPr>
          <w:lang w:val="es"/>
        </w:rPr>
        <w:t xml:space="preserve">20, el resultado de la evaluación de expresión más reciente (el valor de </w:t>
      </w:r>
      <w:r>
        <w:rPr>
          <w:lang w:val="es"/>
        </w:rPr>
        <w:t xml:space="preserve">la misma * </w:t>
      </w:r>
      <w:r w:rsidRPr="00536457">
        <w:rPr>
          <w:lang w:val="es"/>
        </w:rPr>
        <w:t xml:space="preserve">5 </w:t>
      </w:r>
      <w:r>
        <w:rPr>
          <w:lang w:val="es"/>
        </w:rPr>
        <w:t xml:space="preserve"> </w:t>
      </w:r>
      <w:r w:rsidRPr="00536457">
        <w:rPr>
          <w:lang w:val="es"/>
        </w:rPr>
        <w:t xml:space="preserve">con </w:t>
      </w:r>
      <w:r>
        <w:rPr>
          <w:lang w:val="es"/>
        </w:rPr>
        <w:t xml:space="preserve"> </w:t>
      </w:r>
      <w:r w:rsidRPr="00536457">
        <w:rPr>
          <w:lang w:val="es"/>
        </w:rPr>
        <w:t xml:space="preserve">él </w:t>
      </w:r>
      <w:r>
        <w:rPr>
          <w:lang w:val="es"/>
        </w:rPr>
        <w:t xml:space="preserve"> </w:t>
      </w:r>
      <w:r w:rsidRPr="00536457">
        <w:rPr>
          <w:lang w:val="es"/>
        </w:rPr>
        <w:t xml:space="preserve">enlazado a </w:t>
      </w:r>
      <w:r>
        <w:rPr>
          <w:lang w:val="es"/>
        </w:rPr>
        <w:t xml:space="preserve"> </w:t>
      </w:r>
      <w:r w:rsidRPr="00536457">
        <w:rPr>
          <w:lang w:val="es"/>
        </w:rPr>
        <w:t>4).</w:t>
      </w:r>
    </w:p>
    <w:p w14:paraId="01041CC9" w14:textId="77777777" w:rsidR="003448E7" w:rsidRPr="00321222" w:rsidRDefault="002B42C5">
      <w:pPr>
        <w:spacing w:after="128"/>
        <w:ind w:left="-5" w:right="1097"/>
      </w:pPr>
      <w:r w:rsidRPr="00536457">
        <w:rPr>
          <w:lang w:val="es"/>
        </w:rPr>
        <w:t xml:space="preserve">Por supuesto, usted no debe entrar en el hábito de usarlo </w:t>
      </w:r>
      <w:r>
        <w:rPr>
          <w:lang w:val="es"/>
        </w:rPr>
        <w:t xml:space="preserve"> </w:t>
      </w:r>
      <w:r w:rsidRPr="00536457">
        <w:rPr>
          <w:lang w:val="es"/>
        </w:rPr>
        <w:t xml:space="preserve">así! El sistema de tiempo de ejecución SML solo lo utiliza (es decir, </w:t>
      </w:r>
      <w:r>
        <w:rPr>
          <w:lang w:val="es"/>
        </w:rPr>
        <w:t xml:space="preserve"> </w:t>
      </w:r>
      <w:r w:rsidRPr="00536457">
        <w:rPr>
          <w:lang w:val="es"/>
        </w:rPr>
        <w:t xml:space="preserve">él)como un valor predeterminado conveniente y una forma de ayudarle a depurar código. La sintaxis SML para la declaración de valor le permite </w:t>
      </w:r>
      <w:r>
        <w:rPr>
          <w:lang w:val="es"/>
        </w:rPr>
        <w:t xml:space="preserve"> </w:t>
      </w:r>
      <w:r w:rsidRPr="00536457">
        <w:rPr>
          <w:i/>
          <w:lang w:val="es"/>
        </w:rPr>
        <w:t xml:space="preserve">enlazar </w:t>
      </w:r>
      <w:r>
        <w:rPr>
          <w:lang w:val="es"/>
        </w:rPr>
        <w:t xml:space="preserve">un </w:t>
      </w:r>
      <w:r w:rsidRPr="00536457">
        <w:rPr>
          <w:lang w:val="es"/>
        </w:rPr>
        <w:t>identificador (o variable) a un valor, lo que le permite hacer referencia a él con un nombre más mnemotécnico.</w:t>
      </w:r>
    </w:p>
    <w:p w14:paraId="15D0FDD3" w14:textId="77777777" w:rsidR="003448E7" w:rsidRPr="00321222" w:rsidRDefault="002B42C5">
      <w:pPr>
        <w:spacing w:after="145"/>
        <w:ind w:left="-5" w:right="1097"/>
      </w:pPr>
      <w:r w:rsidRPr="00536457">
        <w:rPr>
          <w:lang w:val="es"/>
        </w:rPr>
        <w:t xml:space="preserve">Una declaración de valor utiliza la palabra clave </w:t>
      </w:r>
      <w:r w:rsidRPr="00536457">
        <w:rPr>
          <w:color w:val="4064FF"/>
          <w:lang w:val="es"/>
        </w:rPr>
        <w:t xml:space="preserve">val </w:t>
      </w:r>
      <w:r>
        <w:rPr>
          <w:lang w:val="es"/>
        </w:rPr>
        <w:t xml:space="preserve"> </w:t>
      </w:r>
      <w:r w:rsidRPr="00536457">
        <w:rPr>
          <w:lang w:val="es"/>
        </w:rPr>
        <w:t>y tiene la sintaxis:</w:t>
      </w:r>
    </w:p>
    <w:p w14:paraId="0DA640FA" w14:textId="77777777" w:rsidR="003448E7" w:rsidRPr="00321222" w:rsidRDefault="002B42C5">
      <w:pPr>
        <w:spacing w:after="255" w:line="248" w:lineRule="auto"/>
        <w:ind w:left="11" w:hanging="7"/>
      </w:pPr>
      <w:r w:rsidRPr="00536457">
        <w:rPr>
          <w:color w:val="4064FF"/>
          <w:lang w:val="es"/>
        </w:rPr>
        <w:t xml:space="preserve">val </w:t>
      </w:r>
      <w:r w:rsidRPr="00536457">
        <w:rPr>
          <w:lang w:val="es"/>
        </w:rPr>
        <w:t>&lt;varname&gt; ? &lt;expr&gt;</w:t>
      </w:r>
    </w:p>
    <w:p w14:paraId="3E177413" w14:textId="77777777" w:rsidR="003448E7" w:rsidRPr="00321222" w:rsidRDefault="002B42C5">
      <w:pPr>
        <w:spacing w:after="133"/>
        <w:ind w:left="-5" w:right="1097"/>
      </w:pPr>
      <w:r w:rsidRPr="00536457">
        <w:rPr>
          <w:lang w:val="es"/>
        </w:rPr>
        <w:t xml:space="preserve">Esta declaración intenta evaluar la expresión &lt;expr&gt; </w:t>
      </w:r>
      <w:r>
        <w:rPr>
          <w:lang w:val="es"/>
        </w:rPr>
        <w:t xml:space="preserve"> </w:t>
      </w:r>
      <w:r w:rsidRPr="00536457">
        <w:rPr>
          <w:lang w:val="es"/>
        </w:rPr>
        <w:t xml:space="preserve">a un </w:t>
      </w:r>
      <w:r>
        <w:rPr>
          <w:lang w:val="es"/>
        </w:rPr>
        <w:t xml:space="preserve"> </w:t>
      </w:r>
      <w:r w:rsidRPr="00536457">
        <w:rPr>
          <w:i/>
          <w:lang w:val="es"/>
        </w:rPr>
        <w:t xml:space="preserve">valor </w:t>
      </w:r>
      <w:r>
        <w:rPr>
          <w:lang w:val="es"/>
        </w:rPr>
        <w:t xml:space="preserve">y, a </w:t>
      </w:r>
      <w:r w:rsidRPr="00536457">
        <w:rPr>
          <w:lang w:val="es"/>
        </w:rPr>
        <w:t xml:space="preserve">continuación, </w:t>
      </w:r>
      <w:r>
        <w:rPr>
          <w:lang w:val="es"/>
        </w:rPr>
        <w:t xml:space="preserve"> </w:t>
      </w:r>
      <w:r w:rsidRPr="00536457">
        <w:rPr>
          <w:i/>
          <w:lang w:val="es"/>
        </w:rPr>
        <w:t xml:space="preserve">enlaza </w:t>
      </w:r>
      <w:r>
        <w:rPr>
          <w:lang w:val="es"/>
        </w:rPr>
        <w:t xml:space="preserve">ese valor </w:t>
      </w:r>
      <w:r w:rsidRPr="00536457">
        <w:rPr>
          <w:lang w:val="es"/>
        </w:rPr>
        <w:t xml:space="preserve">a la </w:t>
      </w:r>
      <w:r>
        <w:rPr>
          <w:lang w:val="es"/>
        </w:rPr>
        <w:t xml:space="preserve"> </w:t>
      </w:r>
      <w:r w:rsidRPr="00536457">
        <w:rPr>
          <w:i/>
          <w:lang w:val="es"/>
        </w:rPr>
        <w:t xml:space="preserve">variable </w:t>
      </w:r>
      <w:r>
        <w:rPr>
          <w:lang w:val="es"/>
        </w:rPr>
        <w:t xml:space="preserve"> </w:t>
      </w:r>
      <w:r w:rsidRPr="00536457">
        <w:rPr>
          <w:lang w:val="es"/>
        </w:rPr>
        <w:t xml:space="preserve">(o identificador) denominada </w:t>
      </w:r>
      <w:r>
        <w:rPr>
          <w:lang w:val="es"/>
        </w:rPr>
        <w:t xml:space="preserve"> </w:t>
      </w:r>
      <w:r w:rsidRPr="00536457">
        <w:rPr>
          <w:lang w:val="es"/>
        </w:rPr>
        <w:t>&lt;varname&gt;.</w:t>
      </w:r>
      <w:r>
        <w:rPr>
          <w:vertAlign w:val="superscript"/>
          <w:lang w:val="es"/>
        </w:rPr>
        <w:footnoteReference w:id="2"/>
      </w:r>
    </w:p>
    <w:p w14:paraId="24CCD668" w14:textId="77777777" w:rsidR="003448E7" w:rsidRPr="00321222" w:rsidRDefault="002B42C5">
      <w:pPr>
        <w:spacing w:after="145"/>
        <w:ind w:left="-5" w:right="1097"/>
      </w:pPr>
      <w:r w:rsidRPr="00536457">
        <w:rPr>
          <w:lang w:val="es"/>
        </w:rPr>
        <w:t xml:space="preserve">Si queremos indicar explícitamente el tipo deseado de la variable, podemos darle una </w:t>
      </w:r>
      <w:r w:rsidRPr="00536457">
        <w:rPr>
          <w:i/>
          <w:lang w:val="es"/>
        </w:rPr>
        <w:t xml:space="preserve">anotación de tipo </w:t>
      </w:r>
      <w:r>
        <w:rPr>
          <w:lang w:val="es"/>
        </w:rPr>
        <w:t xml:space="preserve"> </w:t>
      </w:r>
      <w:r w:rsidRPr="00536457">
        <w:rPr>
          <w:lang w:val="es"/>
        </w:rPr>
        <w:t>de la siguiente manera:</w:t>
      </w:r>
    </w:p>
    <w:p w14:paraId="614A1950" w14:textId="77777777" w:rsidR="003448E7" w:rsidRPr="00321222" w:rsidRDefault="002B42C5">
      <w:pPr>
        <w:spacing w:after="227" w:line="248" w:lineRule="auto"/>
        <w:ind w:left="11" w:hanging="7"/>
      </w:pPr>
      <w:r w:rsidRPr="00536457">
        <w:rPr>
          <w:color w:val="4064FF"/>
          <w:lang w:val="es"/>
        </w:rPr>
        <w:t xml:space="preserve">val </w:t>
      </w:r>
      <w:r w:rsidRPr="00536457">
        <w:rPr>
          <w:lang w:val="es"/>
        </w:rPr>
        <w:t>&lt;varname&gt; : &lt;</w:t>
      </w:r>
      <w:r w:rsidRPr="00536457">
        <w:rPr>
          <w:color w:val="4064FF"/>
          <w:lang w:val="es"/>
        </w:rPr>
        <w:t>tipo</w:t>
      </w:r>
      <w:r w:rsidRPr="00536457">
        <w:rPr>
          <w:lang w:val="es"/>
        </w:rPr>
        <w:t>&gt; ? &lt;expr&gt;</w:t>
      </w:r>
    </w:p>
    <w:p w14:paraId="72BA017A" w14:textId="77777777" w:rsidR="003448E7" w:rsidRPr="00321222" w:rsidRDefault="002B42C5">
      <w:pPr>
        <w:spacing w:after="144"/>
        <w:ind w:left="-5" w:right="1097"/>
      </w:pPr>
      <w:r w:rsidRPr="00536457">
        <w:rPr>
          <w:lang w:val="es"/>
        </w:rPr>
        <w:t>Preferimos escribir anotaciones como se hizo anteriormente, pero también podemos escribir:</w:t>
      </w:r>
    </w:p>
    <w:p w14:paraId="64D7A958" w14:textId="77777777" w:rsidR="003448E7" w:rsidRPr="00321222" w:rsidRDefault="002B42C5">
      <w:pPr>
        <w:spacing w:after="227" w:line="248" w:lineRule="auto"/>
        <w:ind w:left="11" w:hanging="7"/>
      </w:pPr>
      <w:r w:rsidRPr="00536457">
        <w:rPr>
          <w:color w:val="4064FF"/>
          <w:lang w:val="es"/>
        </w:rPr>
        <w:t xml:space="preserve">val </w:t>
      </w:r>
      <w:r w:rsidRPr="00536457">
        <w:rPr>
          <w:lang w:val="es"/>
        </w:rPr>
        <w:t>&lt;varname&gt; ?&lt;expr&gt; : &lt;</w:t>
      </w:r>
      <w:r w:rsidRPr="00536457">
        <w:rPr>
          <w:color w:val="4064FF"/>
          <w:lang w:val="es"/>
        </w:rPr>
        <w:t>tipo</w:t>
      </w:r>
      <w:r w:rsidRPr="00536457">
        <w:rPr>
          <w:lang w:val="es"/>
        </w:rPr>
        <w:t>&gt;</w:t>
      </w:r>
    </w:p>
    <w:p w14:paraId="408870E8" w14:textId="77777777" w:rsidR="003448E7" w:rsidRPr="00321222" w:rsidRDefault="002B42C5">
      <w:pPr>
        <w:spacing w:after="144"/>
        <w:ind w:left="-5" w:right="1097"/>
      </w:pPr>
      <w:r w:rsidRPr="00536457">
        <w:rPr>
          <w:lang w:val="es"/>
        </w:rPr>
        <w:lastRenderedPageBreak/>
        <w:t>O incluso:</w:t>
      </w:r>
    </w:p>
    <w:p w14:paraId="4D604940" w14:textId="77777777" w:rsidR="003448E7" w:rsidRPr="00321222" w:rsidRDefault="002B42C5">
      <w:pPr>
        <w:spacing w:after="227" w:line="248" w:lineRule="auto"/>
        <w:ind w:left="11" w:hanging="7"/>
      </w:pPr>
      <w:r w:rsidRPr="00536457">
        <w:rPr>
          <w:color w:val="4064FF"/>
          <w:lang w:val="es"/>
        </w:rPr>
        <w:t xml:space="preserve">val </w:t>
      </w:r>
      <w:r w:rsidRPr="00536457">
        <w:rPr>
          <w:lang w:val="es"/>
        </w:rPr>
        <w:t>&lt;varname&gt; : &lt;</w:t>
      </w:r>
      <w:r w:rsidRPr="00536457">
        <w:rPr>
          <w:color w:val="4064FF"/>
          <w:lang w:val="es"/>
        </w:rPr>
        <w:t>tipo</w:t>
      </w:r>
      <w:r w:rsidRPr="00536457">
        <w:rPr>
          <w:lang w:val="es"/>
        </w:rPr>
        <w:t>&gt; ?&lt;expr&gt; : &lt;</w:t>
      </w:r>
      <w:r w:rsidRPr="00536457">
        <w:rPr>
          <w:color w:val="4064FF"/>
          <w:lang w:val="es"/>
        </w:rPr>
        <w:t>tipo</w:t>
      </w:r>
      <w:r w:rsidRPr="00536457">
        <w:rPr>
          <w:lang w:val="es"/>
        </w:rPr>
        <w:t>&gt;</w:t>
      </w:r>
    </w:p>
    <w:p w14:paraId="01E6F558" w14:textId="77777777" w:rsidR="003448E7" w:rsidRDefault="002B42C5">
      <w:pPr>
        <w:spacing w:after="126"/>
        <w:ind w:left="-5" w:right="1097"/>
      </w:pPr>
      <w:r w:rsidRPr="00536457">
        <w:rPr>
          <w:lang w:val="es"/>
        </w:rPr>
        <w:t xml:space="preserve">Las declaraciones tienen un atributo denominado </w:t>
      </w:r>
      <w:r w:rsidRPr="00536457">
        <w:rPr>
          <w:i/>
          <w:lang w:val="es"/>
        </w:rPr>
        <w:t>scope</w:t>
      </w:r>
      <w:r w:rsidRPr="00536457">
        <w:rPr>
          <w:lang w:val="es"/>
        </w:rPr>
        <w:t>. El ámbito de una declaración está donde se puede usar.</w:t>
      </w:r>
      <w:r>
        <w:rPr>
          <w:lang w:val="es"/>
        </w:rPr>
        <w:t xml:space="preserve"> </w:t>
      </w:r>
      <w:r>
        <w:rPr>
          <w:vertAlign w:val="superscript"/>
          <w:lang w:val="es"/>
        </w:rPr>
        <w:footnoteReference w:id="3"/>
      </w:r>
      <w:r>
        <w:rPr>
          <w:lang w:val="es"/>
        </w:rPr>
        <w:t xml:space="preserve">Si  podemos  declarar  algo  "cosa"  utilizando  una  declaración,  entonces    decimos  que  "cosa"  está </w:t>
      </w:r>
      <w:r>
        <w:rPr>
          <w:i/>
          <w:lang w:val="es"/>
        </w:rPr>
        <w:t xml:space="preserve"> dentro</w:t>
      </w:r>
      <w:r>
        <w:rPr>
          <w:lang w:val="es"/>
        </w:rPr>
        <w:t xml:space="preserve"> </w:t>
      </w:r>
      <w:r>
        <w:rPr>
          <w:i/>
          <w:lang w:val="es"/>
        </w:rPr>
        <w:t xml:space="preserve"> del</w:t>
      </w:r>
      <w:r>
        <w:rPr>
          <w:lang w:val="es"/>
        </w:rPr>
        <w:t xml:space="preserve"> </w:t>
      </w:r>
      <w:r>
        <w:rPr>
          <w:i/>
          <w:lang w:val="es"/>
        </w:rPr>
        <w:t xml:space="preserve"> ámbito</w:t>
      </w:r>
      <w:r>
        <w:rPr>
          <w:lang w:val="es"/>
        </w:rPr>
        <w:t xml:space="preserve">  de  esa  declaración.</w:t>
      </w:r>
    </w:p>
    <w:p w14:paraId="145EE353" w14:textId="77777777" w:rsidR="003448E7" w:rsidRPr="00321222" w:rsidRDefault="002B42C5">
      <w:pPr>
        <w:spacing w:after="145"/>
        <w:ind w:left="-5" w:right="1097"/>
      </w:pPr>
      <w:r w:rsidRPr="00536457">
        <w:rPr>
          <w:lang w:val="es"/>
        </w:rPr>
        <w:t xml:space="preserve">Podríamos hacer declaraciones en el REPL SML/NJ, pero también podemos hacerlas como parte de una expresión </w:t>
      </w:r>
      <w:r w:rsidRPr="00536457">
        <w:rPr>
          <w:color w:val="4064FF"/>
          <w:lang w:val="es"/>
        </w:rPr>
        <w:t>let</w:t>
      </w:r>
      <w:r w:rsidRPr="00536457">
        <w:rPr>
          <w:lang w:val="es"/>
        </w:rPr>
        <w:t>usando la sintaxis:</w:t>
      </w:r>
    </w:p>
    <w:p w14:paraId="17439D08" w14:textId="77777777" w:rsidR="003448E7" w:rsidRPr="003450B7" w:rsidRDefault="002B42C5">
      <w:pPr>
        <w:spacing w:after="256" w:line="248" w:lineRule="auto"/>
        <w:ind w:left="11" w:hanging="7"/>
        <w:rPr>
          <w:lang w:val="es-MX"/>
        </w:rPr>
      </w:pPr>
      <w:r w:rsidRPr="00536457">
        <w:rPr>
          <w:color w:val="4064FF"/>
          <w:lang w:val="es"/>
        </w:rPr>
        <w:t xml:space="preserve">let val </w:t>
      </w:r>
      <w:r w:rsidRPr="00536457">
        <w:rPr>
          <w:lang w:val="es"/>
        </w:rPr>
        <w:t xml:space="preserve">&lt;varname&gt; ? &lt;expr1&gt; </w:t>
      </w:r>
      <w:r>
        <w:rPr>
          <w:lang w:val="es"/>
        </w:rPr>
        <w:t xml:space="preserve"> </w:t>
      </w:r>
      <w:r w:rsidRPr="00536457">
        <w:rPr>
          <w:color w:val="4064FF"/>
          <w:lang w:val="es"/>
        </w:rPr>
        <w:t xml:space="preserve">en </w:t>
      </w:r>
      <w:r>
        <w:rPr>
          <w:lang w:val="es"/>
        </w:rPr>
        <w:t xml:space="preserve"> </w:t>
      </w:r>
      <w:r w:rsidRPr="00536457">
        <w:rPr>
          <w:lang w:val="es"/>
        </w:rPr>
        <w:t xml:space="preserve">&lt;expr2&gt; </w:t>
      </w:r>
      <w:r>
        <w:rPr>
          <w:lang w:val="es"/>
        </w:rPr>
        <w:t xml:space="preserve"> </w:t>
      </w:r>
      <w:r w:rsidRPr="00536457">
        <w:rPr>
          <w:color w:val="4064FF"/>
          <w:lang w:val="es"/>
        </w:rPr>
        <w:t>end</w:t>
      </w:r>
    </w:p>
    <w:p w14:paraId="17EBF707" w14:textId="77777777" w:rsidR="003448E7" w:rsidRPr="00321222" w:rsidRDefault="002B42C5">
      <w:pPr>
        <w:ind w:left="-5" w:right="1097"/>
      </w:pPr>
      <w:r w:rsidRPr="00536457">
        <w:rPr>
          <w:lang w:val="es"/>
        </w:rPr>
        <w:t xml:space="preserve">El valor de </w:t>
      </w:r>
      <w:r w:rsidRPr="00536457">
        <w:rPr>
          <w:color w:val="4064FF"/>
          <w:lang w:val="es"/>
        </w:rPr>
        <w:t>esta</w:t>
      </w:r>
      <w:r w:rsidRPr="00536457">
        <w:rPr>
          <w:lang w:val="es"/>
        </w:rPr>
        <w:t xml:space="preserve">let -expression se obtiene evaluando </w:t>
      </w:r>
      <w:r>
        <w:rPr>
          <w:lang w:val="es"/>
        </w:rPr>
        <w:t xml:space="preserve"> </w:t>
      </w:r>
      <w:r w:rsidRPr="00536457">
        <w:rPr>
          <w:lang w:val="es"/>
        </w:rPr>
        <w:t xml:space="preserve">&lt;expr1&gt;, enlazando su resultado a la variable denominada </w:t>
      </w:r>
      <w:r>
        <w:rPr>
          <w:lang w:val="es"/>
        </w:rPr>
        <w:t xml:space="preserve"> </w:t>
      </w:r>
      <w:r w:rsidRPr="00536457">
        <w:rPr>
          <w:lang w:val="es"/>
        </w:rPr>
        <w:t xml:space="preserve">&lt;varname&gt;, y utilizando esta declaración al evaluar </w:t>
      </w:r>
      <w:r>
        <w:rPr>
          <w:lang w:val="es"/>
        </w:rPr>
        <w:t xml:space="preserve"> </w:t>
      </w:r>
      <w:r w:rsidRPr="00536457">
        <w:rPr>
          <w:lang w:val="es"/>
        </w:rPr>
        <w:t xml:space="preserve">&lt;expr2&gt;. Esta declaración no está disponible para su uso fuera de </w:t>
      </w:r>
      <w:r>
        <w:rPr>
          <w:lang w:val="es"/>
        </w:rPr>
        <w:t xml:space="preserve"> </w:t>
      </w:r>
      <w:r w:rsidRPr="00536457">
        <w:rPr>
          <w:lang w:val="es"/>
        </w:rPr>
        <w:t xml:space="preserve">&lt;expr2&gt;, y decimos que el </w:t>
      </w:r>
      <w:r>
        <w:rPr>
          <w:lang w:val="es"/>
        </w:rPr>
        <w:t xml:space="preserve"> </w:t>
      </w:r>
      <w:r w:rsidRPr="00536457">
        <w:rPr>
          <w:i/>
          <w:lang w:val="es"/>
        </w:rPr>
        <w:t xml:space="preserve">ámbito </w:t>
      </w:r>
      <w:r>
        <w:rPr>
          <w:lang w:val="es"/>
        </w:rPr>
        <w:t xml:space="preserve">de </w:t>
      </w:r>
      <w:r w:rsidRPr="00536457">
        <w:rPr>
          <w:lang w:val="es"/>
        </w:rPr>
        <w:t>esa declaración es esta expresión.</w:t>
      </w:r>
    </w:p>
    <w:p w14:paraId="52708715" w14:textId="77777777" w:rsidR="003448E7" w:rsidRPr="00321222" w:rsidRDefault="002B42C5">
      <w:pPr>
        <w:ind w:left="-5" w:right="1097"/>
      </w:pPr>
      <w:r w:rsidRPr="00536457">
        <w:rPr>
          <w:lang w:val="es"/>
        </w:rPr>
        <w:t>La sintaxis de declaración SML es mucho más general de lo que hemos indicado aquí, pero esto introduce las nociones clave de ámbito y enlace.</w:t>
      </w:r>
    </w:p>
    <w:p w14:paraId="41FB0BAB" w14:textId="77777777" w:rsidR="003448E7" w:rsidRPr="00321222" w:rsidRDefault="002B42C5">
      <w:pPr>
        <w:pStyle w:val="Ttulo3"/>
        <w:spacing w:after="41" w:line="366" w:lineRule="auto"/>
        <w:ind w:left="-5" w:right="8514"/>
      </w:pPr>
      <w:bookmarkStart w:id="20" w:name="_Toc14606"/>
      <w:r w:rsidRPr="00536457">
        <w:rPr>
          <w:lang w:val="es"/>
        </w:rPr>
        <w:t>Tarea 8.</w:t>
      </w:r>
      <w:bookmarkEnd w:id="20"/>
    </w:p>
    <w:p w14:paraId="56FB6D32" w14:textId="77777777" w:rsidR="003448E7" w:rsidRPr="00321222" w:rsidRDefault="002B42C5">
      <w:pPr>
        <w:spacing w:after="41" w:line="366" w:lineRule="auto"/>
        <w:ind w:left="-5" w:right="8514"/>
        <w:jc w:val="left"/>
      </w:pPr>
      <w:r w:rsidRPr="00536457">
        <w:rPr>
          <w:lang w:val="es"/>
        </w:rPr>
        <w:t>Tipo</w:t>
      </w:r>
    </w:p>
    <w:p w14:paraId="0698FB59" w14:textId="77777777" w:rsidR="003448E7" w:rsidRPr="00321222" w:rsidRDefault="002B42C5">
      <w:pPr>
        <w:spacing w:after="227" w:line="248" w:lineRule="auto"/>
        <w:ind w:left="11" w:hanging="7"/>
      </w:pPr>
      <w:r w:rsidRPr="00536457">
        <w:rPr>
          <w:color w:val="4064FF"/>
          <w:lang w:val="es"/>
        </w:rPr>
        <w:t xml:space="preserve">val </w:t>
      </w:r>
      <w:r w:rsidRPr="00536457">
        <w:rPr>
          <w:lang w:val="es"/>
        </w:rPr>
        <w:t>x :</w:t>
      </w:r>
      <w:r>
        <w:rPr>
          <w:lang w:val="es"/>
        </w:rPr>
        <w:t xml:space="preserve"> </w:t>
      </w:r>
      <w:r w:rsidRPr="00536457">
        <w:rPr>
          <w:color w:val="4064FF"/>
          <w:lang w:val="es"/>
        </w:rPr>
        <w:t xml:space="preserve"> int </w:t>
      </w:r>
      <w:r>
        <w:rPr>
          <w:lang w:val="es"/>
        </w:rPr>
        <w:t xml:space="preserve"> </w:t>
      </w:r>
      <w:r w:rsidRPr="00536457">
        <w:rPr>
          <w:lang w:val="es"/>
        </w:rPr>
        <w:t>á 2 + 2;</w:t>
      </w:r>
    </w:p>
    <w:p w14:paraId="35EF3330" w14:textId="77777777" w:rsidR="003448E7" w:rsidRPr="00321222" w:rsidRDefault="002B42C5">
      <w:pPr>
        <w:ind w:left="-5" w:right="1097"/>
      </w:pPr>
      <w:r w:rsidRPr="00536457">
        <w:rPr>
          <w:lang w:val="es"/>
        </w:rPr>
        <w:t>en el REPL. ¿Cuál es el resultado? ¿En qué se diferencia de simplemente escribir lo siguiente?</w:t>
      </w:r>
    </w:p>
    <w:p w14:paraId="348B9892" w14:textId="2B09B44E" w:rsidR="003448E7" w:rsidRDefault="002B42C5">
      <w:pPr>
        <w:spacing w:after="450" w:line="248" w:lineRule="auto"/>
        <w:ind w:left="11" w:hanging="7"/>
        <w:rPr>
          <w:lang w:val="es"/>
        </w:rPr>
      </w:pPr>
      <w:r w:rsidRPr="00536457">
        <w:rPr>
          <w:lang w:val="es"/>
        </w:rPr>
        <w:t>2 + 2;</w:t>
      </w:r>
    </w:p>
    <w:p w14:paraId="2E56CDA8" w14:textId="0AAA89D8" w:rsidR="007A2069" w:rsidRPr="00321222" w:rsidRDefault="007A2069">
      <w:pPr>
        <w:spacing w:after="450" w:line="248" w:lineRule="auto"/>
        <w:ind w:left="11" w:hanging="7"/>
      </w:pPr>
      <w:r w:rsidRPr="007A2069">
        <w:rPr>
          <w:noProof/>
        </w:rPr>
        <w:drawing>
          <wp:inline distT="0" distB="0" distL="0" distR="0" wp14:anchorId="4B76D047" wp14:editId="462A486D">
            <wp:extent cx="6146800" cy="2813685"/>
            <wp:effectExtent l="0" t="0" r="635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6800" cy="2813685"/>
                    </a:xfrm>
                    <a:prstGeom prst="rect">
                      <a:avLst/>
                    </a:prstGeom>
                  </pic:spPr>
                </pic:pic>
              </a:graphicData>
            </a:graphic>
          </wp:inline>
        </w:drawing>
      </w:r>
    </w:p>
    <w:p w14:paraId="6A68F499" w14:textId="77777777" w:rsidR="003448E7" w:rsidRPr="00321222" w:rsidRDefault="002B42C5">
      <w:pPr>
        <w:ind w:left="-5" w:right="1097"/>
      </w:pPr>
      <w:r w:rsidRPr="00536457">
        <w:rPr>
          <w:lang w:val="es"/>
        </w:rPr>
        <w:t xml:space="preserve">Como puede ver, esa declaración enlaza el valor de 2 + 2 </w:t>
      </w:r>
      <w:r>
        <w:rPr>
          <w:lang w:val="es"/>
        </w:rPr>
        <w:t xml:space="preserve"> </w:t>
      </w:r>
      <w:r w:rsidRPr="00536457">
        <w:rPr>
          <w:lang w:val="es"/>
        </w:rPr>
        <w:t xml:space="preserve">a la variable </w:t>
      </w:r>
      <w:r>
        <w:rPr>
          <w:lang w:val="es"/>
        </w:rPr>
        <w:t xml:space="preserve"> </w:t>
      </w:r>
      <w:r w:rsidRPr="00536457">
        <w:rPr>
          <w:lang w:val="es"/>
        </w:rPr>
        <w:t xml:space="preserve">x. Ahora podemos usar </w:t>
      </w:r>
      <w:r>
        <w:rPr>
          <w:lang w:val="es"/>
        </w:rPr>
        <w:t xml:space="preserve"> </w:t>
      </w:r>
      <w:r w:rsidRPr="00536457">
        <w:rPr>
          <w:lang w:val="es"/>
        </w:rPr>
        <w:t>x.</w:t>
      </w:r>
    </w:p>
    <w:p w14:paraId="577C906F" w14:textId="77777777" w:rsidR="003448E7" w:rsidRPr="00321222" w:rsidRDefault="002B42C5">
      <w:pPr>
        <w:pStyle w:val="Ttulo3"/>
        <w:spacing w:after="163" w:line="403" w:lineRule="auto"/>
        <w:ind w:left="-5" w:right="6583"/>
        <w:jc w:val="both"/>
      </w:pPr>
      <w:bookmarkStart w:id="21" w:name="_Toc14607"/>
      <w:r w:rsidRPr="00536457">
        <w:rPr>
          <w:lang w:val="es"/>
        </w:rPr>
        <w:lastRenderedPageBreak/>
        <w:t>Tarea 9.</w:t>
      </w:r>
      <w:bookmarkEnd w:id="21"/>
    </w:p>
    <w:p w14:paraId="60BDE004" w14:textId="59334219" w:rsidR="003448E7" w:rsidRPr="00321222" w:rsidRDefault="002B42C5">
      <w:pPr>
        <w:spacing w:after="163" w:line="403" w:lineRule="auto"/>
        <w:ind w:left="-5" w:right="6583"/>
      </w:pPr>
      <w:r w:rsidRPr="00536457">
        <w:rPr>
          <w:lang w:val="es"/>
        </w:rPr>
        <w:t>Tipo x;</w:t>
      </w:r>
      <w:r>
        <w:rPr>
          <w:lang w:val="es"/>
        </w:rPr>
        <w:t xml:space="preserve"> </w:t>
      </w:r>
      <w:r w:rsidRPr="00536457">
        <w:rPr>
          <w:lang w:val="es"/>
        </w:rPr>
        <w:t>en el REPL. ¿Cuál es el resultado?</w:t>
      </w:r>
      <w:r w:rsidR="007A2069">
        <w:rPr>
          <w:lang w:val="es"/>
        </w:rPr>
        <w:br/>
      </w:r>
      <w:r w:rsidR="007A2069" w:rsidRPr="007A2069">
        <w:rPr>
          <w:noProof/>
        </w:rPr>
        <w:drawing>
          <wp:inline distT="0" distB="0" distL="0" distR="0" wp14:anchorId="1E7BAD13" wp14:editId="3819D126">
            <wp:extent cx="6146800" cy="32385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6800" cy="3238500"/>
                    </a:xfrm>
                    <a:prstGeom prst="rect">
                      <a:avLst/>
                    </a:prstGeom>
                  </pic:spPr>
                </pic:pic>
              </a:graphicData>
            </a:graphic>
          </wp:inline>
        </w:drawing>
      </w:r>
    </w:p>
    <w:p w14:paraId="6F47F6A8" w14:textId="77777777" w:rsidR="003448E7" w:rsidRPr="00321222" w:rsidRDefault="002B42C5">
      <w:pPr>
        <w:pStyle w:val="Ttulo3"/>
        <w:ind w:left="-5" w:right="8514"/>
      </w:pPr>
      <w:bookmarkStart w:id="22" w:name="_Toc14608"/>
      <w:r w:rsidRPr="00536457">
        <w:rPr>
          <w:lang w:val="es"/>
        </w:rPr>
        <w:t>Tarea 10.</w:t>
      </w:r>
      <w:bookmarkEnd w:id="22"/>
    </w:p>
    <w:p w14:paraId="36CE78E1" w14:textId="77777777" w:rsidR="003448E7" w:rsidRPr="00321222" w:rsidRDefault="002B42C5">
      <w:pPr>
        <w:spacing w:after="144"/>
        <w:ind w:left="-5" w:right="1097"/>
      </w:pPr>
      <w:r w:rsidRPr="00536457">
        <w:rPr>
          <w:lang w:val="es"/>
        </w:rPr>
        <w:t>Ahora escriba</w:t>
      </w:r>
    </w:p>
    <w:p w14:paraId="2A000E4E" w14:textId="77777777" w:rsidR="003448E7" w:rsidRPr="00321222" w:rsidRDefault="002B42C5">
      <w:pPr>
        <w:spacing w:after="227" w:line="248" w:lineRule="auto"/>
        <w:ind w:left="11" w:hanging="7"/>
      </w:pPr>
      <w:r w:rsidRPr="00536457">
        <w:rPr>
          <w:color w:val="4064FF"/>
          <w:lang w:val="es"/>
        </w:rPr>
        <w:t xml:space="preserve">val </w:t>
      </w:r>
      <w:r w:rsidRPr="00536457">
        <w:rPr>
          <w:lang w:val="es"/>
        </w:rPr>
        <w:t xml:space="preserve">y : </w:t>
      </w:r>
      <w:r>
        <w:rPr>
          <w:lang w:val="es"/>
        </w:rPr>
        <w:t xml:space="preserve"> </w:t>
      </w:r>
      <w:r w:rsidRPr="00536457">
        <w:rPr>
          <w:color w:val="4064FF"/>
          <w:lang w:val="es"/>
        </w:rPr>
        <w:t xml:space="preserve">int </w:t>
      </w:r>
      <w:r>
        <w:rPr>
          <w:lang w:val="es"/>
        </w:rPr>
        <w:t xml:space="preserve">á x </w:t>
      </w:r>
      <w:r w:rsidRPr="00536457">
        <w:rPr>
          <w:lang w:val="es"/>
        </w:rPr>
        <w:t>* x;</w:t>
      </w:r>
    </w:p>
    <w:p w14:paraId="50430348" w14:textId="77777777" w:rsidR="007A2069" w:rsidRDefault="002B42C5">
      <w:pPr>
        <w:spacing w:after="303"/>
        <w:ind w:left="-5" w:right="1097"/>
        <w:rPr>
          <w:lang w:val="es"/>
        </w:rPr>
      </w:pPr>
      <w:r w:rsidRPr="00536457">
        <w:rPr>
          <w:lang w:val="es"/>
        </w:rPr>
        <w:t>en el REPL. ¿Cuál es el resultado?</w:t>
      </w:r>
    </w:p>
    <w:p w14:paraId="5F319383" w14:textId="6ED3D944" w:rsidR="003448E7" w:rsidRPr="00321222" w:rsidRDefault="007A2069">
      <w:pPr>
        <w:spacing w:after="303"/>
        <w:ind w:left="-5" w:right="1097"/>
      </w:pPr>
      <w:r>
        <w:rPr>
          <w:lang w:val="es"/>
        </w:rPr>
        <w:br/>
      </w:r>
      <w:r w:rsidRPr="007A2069">
        <w:rPr>
          <w:noProof/>
        </w:rPr>
        <w:drawing>
          <wp:inline distT="0" distB="0" distL="0" distR="0" wp14:anchorId="5D33C61A" wp14:editId="3B1A8704">
            <wp:extent cx="4413513" cy="270510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0933" cy="2715777"/>
                    </a:xfrm>
                    <a:prstGeom prst="rect">
                      <a:avLst/>
                    </a:prstGeom>
                  </pic:spPr>
                </pic:pic>
              </a:graphicData>
            </a:graphic>
          </wp:inline>
        </w:drawing>
      </w:r>
    </w:p>
    <w:p w14:paraId="0BF4E5E1" w14:textId="77777777" w:rsidR="003448E7" w:rsidRPr="00321222" w:rsidRDefault="002B42C5">
      <w:pPr>
        <w:pStyle w:val="Ttulo3"/>
        <w:ind w:left="-5" w:right="8514"/>
      </w:pPr>
      <w:bookmarkStart w:id="23" w:name="_Toc14609"/>
      <w:r w:rsidRPr="00536457">
        <w:rPr>
          <w:lang w:val="es"/>
        </w:rPr>
        <w:lastRenderedPageBreak/>
        <w:t>Tarea 11.</w:t>
      </w:r>
      <w:bookmarkEnd w:id="23"/>
    </w:p>
    <w:p w14:paraId="4D23A1AF" w14:textId="77777777" w:rsidR="003448E7" w:rsidRPr="00321222" w:rsidRDefault="002B42C5">
      <w:pPr>
        <w:spacing w:after="144"/>
        <w:ind w:left="-5" w:right="1097"/>
      </w:pPr>
      <w:r w:rsidRPr="00536457">
        <w:rPr>
          <w:lang w:val="es"/>
        </w:rPr>
        <w:t>¿Qué hay de</w:t>
      </w:r>
    </w:p>
    <w:p w14:paraId="6AFE9236" w14:textId="77777777" w:rsidR="003448E7" w:rsidRPr="00321222" w:rsidRDefault="002B42C5">
      <w:pPr>
        <w:spacing w:after="227" w:line="248" w:lineRule="auto"/>
        <w:ind w:left="11" w:hanging="7"/>
      </w:pPr>
      <w:r w:rsidRPr="00536457">
        <w:rPr>
          <w:color w:val="4064FF"/>
          <w:lang w:val="es"/>
        </w:rPr>
        <w:t xml:space="preserve">val </w:t>
      </w:r>
      <w:r w:rsidRPr="00536457">
        <w:rPr>
          <w:lang w:val="es"/>
        </w:rPr>
        <w:t xml:space="preserve">y : </w:t>
      </w:r>
      <w:r>
        <w:rPr>
          <w:lang w:val="es"/>
        </w:rPr>
        <w:t xml:space="preserve"> </w:t>
      </w:r>
      <w:r w:rsidRPr="00536457">
        <w:rPr>
          <w:color w:val="4064FF"/>
          <w:lang w:val="es"/>
        </w:rPr>
        <w:t xml:space="preserve">string </w:t>
      </w:r>
      <w:r>
        <w:rPr>
          <w:lang w:val="es"/>
        </w:rPr>
        <w:t xml:space="preserve">á x </w:t>
      </w:r>
      <w:r w:rsidRPr="00536457">
        <w:rPr>
          <w:lang w:val="es"/>
        </w:rPr>
        <w:t>* x;</w:t>
      </w:r>
    </w:p>
    <w:p w14:paraId="433C0113" w14:textId="65DE8A03" w:rsidR="003448E7" w:rsidRDefault="007A2069">
      <w:pPr>
        <w:ind w:left="-5" w:right="1097"/>
        <w:rPr>
          <w:lang w:val="es"/>
        </w:rPr>
      </w:pPr>
      <w:r w:rsidRPr="007A2069">
        <w:rPr>
          <w:noProof/>
          <w:lang w:val="es"/>
        </w:rPr>
        <w:drawing>
          <wp:inline distT="0" distB="0" distL="0" distR="0" wp14:anchorId="44844831" wp14:editId="6B3E6B40">
            <wp:extent cx="6146800" cy="3763010"/>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6800" cy="3763010"/>
                    </a:xfrm>
                    <a:prstGeom prst="rect">
                      <a:avLst/>
                    </a:prstGeom>
                  </pic:spPr>
                </pic:pic>
              </a:graphicData>
            </a:graphic>
          </wp:inline>
        </w:drawing>
      </w:r>
      <w:r w:rsidR="002B42C5" w:rsidRPr="00536457">
        <w:rPr>
          <w:lang w:val="es"/>
        </w:rPr>
        <w:t>¿Qué pasa? ¿por qué?</w:t>
      </w:r>
      <w:r>
        <w:rPr>
          <w:lang w:val="es"/>
        </w:rPr>
        <w:t xml:space="preserve"> </w:t>
      </w:r>
    </w:p>
    <w:p w14:paraId="25618D47" w14:textId="06D4D872" w:rsidR="007A2069" w:rsidRPr="007A2069" w:rsidRDefault="007A2069">
      <w:pPr>
        <w:ind w:left="-5" w:right="1097"/>
        <w:rPr>
          <w:b/>
          <w:bCs/>
          <w:lang w:val="es-MX"/>
        </w:rPr>
      </w:pPr>
      <w:r w:rsidRPr="007A2069">
        <w:rPr>
          <w:b/>
          <w:bCs/>
          <w:lang w:val="es-MX"/>
        </w:rPr>
        <w:t>Ocurre un error debido a que no es posible convertir a string el resultado numérico</w:t>
      </w:r>
    </w:p>
    <w:p w14:paraId="70021FA0" w14:textId="77777777" w:rsidR="003448E7" w:rsidRPr="00321222" w:rsidRDefault="002B42C5">
      <w:pPr>
        <w:pStyle w:val="Ttulo3"/>
        <w:ind w:left="-5" w:right="8514"/>
      </w:pPr>
      <w:bookmarkStart w:id="24" w:name="_Toc14610"/>
      <w:r w:rsidRPr="00536457">
        <w:rPr>
          <w:lang w:val="es"/>
        </w:rPr>
        <w:t>Tarea 12.</w:t>
      </w:r>
      <w:bookmarkEnd w:id="24"/>
    </w:p>
    <w:p w14:paraId="1C842248" w14:textId="77777777" w:rsidR="003448E7" w:rsidRPr="00321222" w:rsidRDefault="002B42C5">
      <w:pPr>
        <w:ind w:left="-5" w:right="1097"/>
      </w:pPr>
      <w:r w:rsidRPr="00536457">
        <w:rPr>
          <w:lang w:val="es"/>
        </w:rPr>
        <w:t>Después de eso, escriba</w:t>
      </w:r>
    </w:p>
    <w:p w14:paraId="1423E007" w14:textId="77777777" w:rsidR="003448E7" w:rsidRPr="00321222" w:rsidRDefault="002B42C5">
      <w:pPr>
        <w:spacing w:after="227" w:line="248" w:lineRule="auto"/>
        <w:ind w:left="11" w:hanging="7"/>
      </w:pPr>
      <w:r w:rsidRPr="00536457">
        <w:rPr>
          <w:lang w:val="es"/>
        </w:rPr>
        <w:t>z * z;</w:t>
      </w:r>
    </w:p>
    <w:p w14:paraId="3F56250A" w14:textId="061862A2" w:rsidR="003448E7" w:rsidRDefault="007A2069">
      <w:pPr>
        <w:spacing w:after="327"/>
        <w:ind w:left="-5" w:right="1097"/>
        <w:rPr>
          <w:lang w:val="es"/>
        </w:rPr>
      </w:pPr>
      <w:r w:rsidRPr="007A2069">
        <w:rPr>
          <w:noProof/>
          <w:lang w:val="es"/>
        </w:rPr>
        <w:lastRenderedPageBreak/>
        <w:drawing>
          <wp:inline distT="0" distB="0" distL="0" distR="0" wp14:anchorId="4A1C0A30" wp14:editId="72D23A6D">
            <wp:extent cx="6146800" cy="3449320"/>
            <wp:effectExtent l="0" t="0" r="6350" b="0"/>
            <wp:docPr id="15232" name="Imagen 1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6800" cy="3449320"/>
                    </a:xfrm>
                    <a:prstGeom prst="rect">
                      <a:avLst/>
                    </a:prstGeom>
                  </pic:spPr>
                </pic:pic>
              </a:graphicData>
            </a:graphic>
          </wp:inline>
        </w:drawing>
      </w:r>
      <w:r w:rsidR="002B42C5" w:rsidRPr="00536457">
        <w:rPr>
          <w:lang w:val="es"/>
        </w:rPr>
        <w:t>en el REPL. ¿por qué?</w:t>
      </w:r>
    </w:p>
    <w:p w14:paraId="708C9E37" w14:textId="62F79C85" w:rsidR="007A2069" w:rsidRPr="007A2069" w:rsidRDefault="007A2069">
      <w:pPr>
        <w:spacing w:after="327"/>
        <w:ind w:left="-5" w:right="1097"/>
        <w:rPr>
          <w:b/>
          <w:bCs/>
        </w:rPr>
      </w:pPr>
      <w:r>
        <w:rPr>
          <w:b/>
          <w:bCs/>
          <w:lang w:val="es"/>
        </w:rPr>
        <w:t xml:space="preserve">R: </w:t>
      </w:r>
      <w:r w:rsidRPr="007A2069">
        <w:rPr>
          <w:b/>
          <w:bCs/>
          <w:lang w:val="es"/>
        </w:rPr>
        <w:t xml:space="preserve">Arroja un erro debido a </w:t>
      </w:r>
      <w:r w:rsidRPr="007A2069">
        <w:rPr>
          <w:b/>
          <w:bCs/>
          <w:lang w:val="es"/>
        </w:rPr>
        <w:tab/>
        <w:t>que z no ha sido declarado como variable y se desconoce su tipo</w:t>
      </w:r>
    </w:p>
    <w:p w14:paraId="66D7C8D2" w14:textId="77777777" w:rsidR="003448E7" w:rsidRPr="00321222" w:rsidRDefault="002B42C5">
      <w:pPr>
        <w:spacing w:after="129"/>
        <w:ind w:left="-5" w:right="1097"/>
      </w:pPr>
      <w:r w:rsidRPr="00536457">
        <w:rPr>
          <w:lang w:val="es"/>
        </w:rPr>
        <w:t xml:space="preserve">Las variables de SML hacen referencia a valores, pero no se </w:t>
      </w:r>
      <w:r w:rsidRPr="00536457">
        <w:rPr>
          <w:i/>
          <w:lang w:val="es"/>
        </w:rPr>
        <w:t xml:space="preserve">pueden reasignar </w:t>
      </w:r>
      <w:r>
        <w:rPr>
          <w:lang w:val="es"/>
        </w:rPr>
        <w:t xml:space="preserve"> </w:t>
      </w:r>
      <w:r w:rsidRPr="00536457">
        <w:rPr>
          <w:lang w:val="es"/>
        </w:rPr>
        <w:t>como variables en lenguajes de programación imperativos.</w:t>
      </w:r>
    </w:p>
    <w:p w14:paraId="7F401878" w14:textId="77777777" w:rsidR="003448E7" w:rsidRPr="00321222" w:rsidRDefault="002B42C5">
      <w:pPr>
        <w:spacing w:after="135"/>
        <w:ind w:left="-5" w:right="1097"/>
      </w:pPr>
      <w:r w:rsidRPr="00536457">
        <w:rPr>
          <w:lang w:val="es"/>
        </w:rPr>
        <w:t xml:space="preserve">Cada vez que se declara una variable, SML crea un nuevo </w:t>
      </w:r>
      <w:r w:rsidRPr="00536457">
        <w:rPr>
          <w:i/>
          <w:lang w:val="es"/>
        </w:rPr>
        <w:t xml:space="preserve">enlace </w:t>
      </w:r>
      <w:r>
        <w:rPr>
          <w:lang w:val="es"/>
        </w:rPr>
        <w:t xml:space="preserve"> </w:t>
      </w:r>
      <w:r w:rsidRPr="00536457">
        <w:rPr>
          <w:lang w:val="es"/>
        </w:rPr>
        <w:t xml:space="preserve">y enlaza esa variable a un valor. Este enlace está disponible, sin cambios, en todo el </w:t>
      </w:r>
      <w:r>
        <w:rPr>
          <w:lang w:val="es"/>
        </w:rPr>
        <w:t xml:space="preserve"> </w:t>
      </w:r>
      <w:r w:rsidRPr="00536457">
        <w:rPr>
          <w:i/>
          <w:lang w:val="es"/>
        </w:rPr>
        <w:t xml:space="preserve">ámbito </w:t>
      </w:r>
      <w:r>
        <w:rPr>
          <w:lang w:val="es"/>
        </w:rPr>
        <w:t xml:space="preserve">de </w:t>
      </w:r>
      <w:r w:rsidRPr="00536457">
        <w:rPr>
          <w:lang w:val="es"/>
        </w:rPr>
        <w:t>la declaración que lo introdujo.</w:t>
      </w:r>
    </w:p>
    <w:p w14:paraId="58F7C148" w14:textId="77777777" w:rsidR="003448E7" w:rsidRPr="00321222" w:rsidRDefault="002B42C5">
      <w:pPr>
        <w:ind w:left="-5" w:right="1097"/>
      </w:pPr>
      <w:r w:rsidRPr="00536457">
        <w:rPr>
          <w:lang w:val="es"/>
        </w:rPr>
        <w:t xml:space="preserve">Si el nombre se usó antes, el nuevo enlace </w:t>
      </w:r>
      <w:r w:rsidRPr="00536457">
        <w:rPr>
          <w:i/>
          <w:lang w:val="es"/>
        </w:rPr>
        <w:t xml:space="preserve">sombrea </w:t>
      </w:r>
      <w:r>
        <w:rPr>
          <w:lang w:val="es"/>
        </w:rPr>
        <w:t xml:space="preserve"> </w:t>
      </w:r>
      <w:r w:rsidRPr="00536457">
        <w:rPr>
          <w:lang w:val="es"/>
        </w:rPr>
        <w:t>el anterior: el enlace antiguo todavía está alrededor, pero los nuevos usos de la variable hacen referencia al más reciente.</w:t>
      </w:r>
    </w:p>
    <w:p w14:paraId="33BED394" w14:textId="77777777" w:rsidR="003448E7" w:rsidRPr="00321222" w:rsidRDefault="002B42C5">
      <w:pPr>
        <w:pStyle w:val="Ttulo3"/>
        <w:spacing w:after="41" w:line="366" w:lineRule="auto"/>
        <w:ind w:left="-5" w:right="8514"/>
      </w:pPr>
      <w:bookmarkStart w:id="25" w:name="_Toc14611"/>
      <w:r w:rsidRPr="00536457">
        <w:rPr>
          <w:lang w:val="es"/>
        </w:rPr>
        <w:t>Tarea 13.</w:t>
      </w:r>
      <w:bookmarkEnd w:id="25"/>
    </w:p>
    <w:p w14:paraId="3AC7A83D" w14:textId="77777777" w:rsidR="003448E7" w:rsidRPr="00321222" w:rsidRDefault="002B42C5">
      <w:pPr>
        <w:spacing w:after="41" w:line="366" w:lineRule="auto"/>
        <w:ind w:left="-5" w:right="8514"/>
        <w:jc w:val="left"/>
      </w:pPr>
      <w:r w:rsidRPr="00536457">
        <w:rPr>
          <w:lang w:val="es"/>
        </w:rPr>
        <w:t>Tipo</w:t>
      </w:r>
    </w:p>
    <w:p w14:paraId="188DECFA" w14:textId="401376D3" w:rsidR="003448E7" w:rsidRDefault="002B42C5">
      <w:pPr>
        <w:spacing w:after="223" w:line="280" w:lineRule="auto"/>
        <w:ind w:left="11" w:right="5658"/>
        <w:jc w:val="left"/>
        <w:rPr>
          <w:lang w:val="es"/>
        </w:rPr>
      </w:pPr>
      <w:r w:rsidRPr="00536457">
        <w:rPr>
          <w:color w:val="4064FF"/>
          <w:lang w:val="es"/>
        </w:rPr>
        <w:t xml:space="preserve">val </w:t>
      </w:r>
      <w:r w:rsidRPr="00536457">
        <w:rPr>
          <w:lang w:val="es"/>
        </w:rPr>
        <w:t xml:space="preserve">x : </w:t>
      </w:r>
      <w:r>
        <w:rPr>
          <w:lang w:val="es"/>
        </w:rPr>
        <w:t xml:space="preserve"> </w:t>
      </w:r>
      <w:r w:rsidRPr="00536457">
        <w:rPr>
          <w:color w:val="4064FF"/>
          <w:lang w:val="es"/>
        </w:rPr>
        <w:t xml:space="preserve">int </w:t>
      </w:r>
      <w:r>
        <w:rPr>
          <w:lang w:val="es"/>
        </w:rPr>
        <w:t xml:space="preserve"> </w:t>
      </w:r>
      <w:r w:rsidRPr="00536457">
        <w:rPr>
          <w:lang w:val="es"/>
        </w:rPr>
        <w:t>á 3;</w:t>
      </w:r>
      <w:r>
        <w:rPr>
          <w:lang w:val="es"/>
        </w:rPr>
        <w:t xml:space="preserve"> </w:t>
      </w:r>
      <w:r w:rsidRPr="00536457">
        <w:rPr>
          <w:color w:val="4064FF"/>
          <w:lang w:val="es"/>
        </w:rPr>
        <w:t xml:space="preserve">val </w:t>
      </w:r>
      <w:r>
        <w:rPr>
          <w:lang w:val="es"/>
        </w:rPr>
        <w:t xml:space="preserve"> </w:t>
      </w:r>
      <w:r w:rsidRPr="00536457">
        <w:rPr>
          <w:lang w:val="es"/>
        </w:rPr>
        <w:t xml:space="preserve">x : </w:t>
      </w:r>
      <w:r>
        <w:rPr>
          <w:lang w:val="es"/>
        </w:rPr>
        <w:t xml:space="preserve"> </w:t>
      </w:r>
      <w:r w:rsidRPr="00536457">
        <w:rPr>
          <w:color w:val="4064FF"/>
          <w:lang w:val="es"/>
        </w:rPr>
        <w:t xml:space="preserve">int </w:t>
      </w:r>
      <w:r>
        <w:rPr>
          <w:lang w:val="es"/>
        </w:rPr>
        <w:t xml:space="preserve"> </w:t>
      </w:r>
      <w:r w:rsidRPr="00536457">
        <w:rPr>
          <w:lang w:val="es"/>
        </w:rPr>
        <w:t>á 10;</w:t>
      </w:r>
      <w:r>
        <w:rPr>
          <w:lang w:val="es"/>
        </w:rPr>
        <w:t xml:space="preserve"> </w:t>
      </w:r>
      <w:r w:rsidRPr="00536457">
        <w:rPr>
          <w:color w:val="4064FF"/>
          <w:lang w:val="es"/>
        </w:rPr>
        <w:t xml:space="preserve">val </w:t>
      </w:r>
      <w:r>
        <w:rPr>
          <w:lang w:val="es"/>
        </w:rPr>
        <w:t xml:space="preserve"> </w:t>
      </w:r>
      <w:r w:rsidRPr="00536457">
        <w:rPr>
          <w:lang w:val="es"/>
        </w:rPr>
        <w:t xml:space="preserve">x : </w:t>
      </w:r>
      <w:r>
        <w:rPr>
          <w:lang w:val="es"/>
        </w:rPr>
        <w:t xml:space="preserve"> </w:t>
      </w:r>
      <w:r w:rsidRPr="00536457">
        <w:rPr>
          <w:color w:val="4064FF"/>
          <w:lang w:val="es"/>
        </w:rPr>
        <w:t xml:space="preserve">string </w:t>
      </w:r>
      <w:r>
        <w:rPr>
          <w:lang w:val="es"/>
        </w:rPr>
        <w:t xml:space="preserve"> </w:t>
      </w:r>
      <w:r w:rsidRPr="00536457">
        <w:rPr>
          <w:lang w:val="es"/>
        </w:rPr>
        <w:t xml:space="preserve">á </w:t>
      </w:r>
      <w:r>
        <w:rPr>
          <w:lang w:val="es"/>
        </w:rPr>
        <w:t xml:space="preserve"> </w:t>
      </w:r>
      <w:r w:rsidRPr="00536457">
        <w:rPr>
          <w:color w:val="B49C00"/>
          <w:lang w:val="es"/>
        </w:rPr>
        <w:t>"hola, mundo"</w:t>
      </w:r>
      <w:r w:rsidRPr="00536457">
        <w:rPr>
          <w:lang w:val="es"/>
        </w:rPr>
        <w:t>;</w:t>
      </w:r>
    </w:p>
    <w:p w14:paraId="06D00615" w14:textId="77777777" w:rsidR="003450B7" w:rsidRPr="0038302B" w:rsidRDefault="003450B7" w:rsidP="003450B7">
      <w:pPr>
        <w:shd w:val="clear" w:color="auto" w:fill="272822"/>
        <w:spacing w:after="0" w:line="285" w:lineRule="atLeast"/>
        <w:ind w:left="0" w:firstLine="0"/>
        <w:jc w:val="left"/>
        <w:rPr>
          <w:rFonts w:ascii="Consolas" w:eastAsia="Times New Roman" w:hAnsi="Consolas" w:cs="Times New Roman"/>
          <w:color w:val="F8F8F2"/>
          <w:sz w:val="21"/>
          <w:szCs w:val="21"/>
          <w:lang w:val="en-GB" w:eastAsia="es-MX"/>
        </w:rPr>
      </w:pPr>
      <w:r w:rsidRPr="0038302B">
        <w:rPr>
          <w:rFonts w:ascii="Consolas" w:eastAsia="Times New Roman" w:hAnsi="Consolas" w:cs="Times New Roman"/>
          <w:i/>
          <w:iCs/>
          <w:color w:val="66D9EF"/>
          <w:sz w:val="21"/>
          <w:szCs w:val="21"/>
          <w:lang w:val="en-GB" w:eastAsia="es-MX"/>
        </w:rPr>
        <w:t>val</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color w:val="A6E22E"/>
          <w:sz w:val="21"/>
          <w:szCs w:val="21"/>
          <w:lang w:val="en-GB" w:eastAsia="es-MX"/>
        </w:rPr>
        <w:t>x</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color w:val="F92672"/>
          <w:sz w:val="21"/>
          <w:szCs w:val="21"/>
          <w:lang w:val="en-GB" w:eastAsia="es-MX"/>
        </w:rPr>
        <w:t>:</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i/>
          <w:iCs/>
          <w:color w:val="66D9EF"/>
          <w:sz w:val="21"/>
          <w:szCs w:val="21"/>
          <w:lang w:val="en-GB" w:eastAsia="es-MX"/>
        </w:rPr>
        <w:t>int</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color w:val="F92672"/>
          <w:sz w:val="21"/>
          <w:szCs w:val="21"/>
          <w:lang w:val="en-GB" w:eastAsia="es-MX"/>
        </w:rPr>
        <w:t>=</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color w:val="AE81FF"/>
          <w:sz w:val="21"/>
          <w:szCs w:val="21"/>
          <w:lang w:val="en-GB" w:eastAsia="es-MX"/>
        </w:rPr>
        <w:t>3</w:t>
      </w:r>
      <w:r w:rsidRPr="0038302B">
        <w:rPr>
          <w:rFonts w:ascii="Consolas" w:eastAsia="Times New Roman" w:hAnsi="Consolas" w:cs="Times New Roman"/>
          <w:color w:val="E6DB74"/>
          <w:sz w:val="21"/>
          <w:szCs w:val="21"/>
          <w:lang w:val="en-GB" w:eastAsia="es-MX"/>
        </w:rPr>
        <w:t>;</w:t>
      </w:r>
    </w:p>
    <w:p w14:paraId="758613EA" w14:textId="77777777" w:rsidR="003450B7" w:rsidRPr="0038302B" w:rsidRDefault="003450B7" w:rsidP="003450B7">
      <w:pPr>
        <w:shd w:val="clear" w:color="auto" w:fill="272822"/>
        <w:spacing w:after="0" w:line="285" w:lineRule="atLeast"/>
        <w:ind w:left="0" w:firstLine="0"/>
        <w:jc w:val="left"/>
        <w:rPr>
          <w:rFonts w:ascii="Consolas" w:eastAsia="Times New Roman" w:hAnsi="Consolas" w:cs="Times New Roman"/>
          <w:color w:val="F8F8F2"/>
          <w:sz w:val="21"/>
          <w:szCs w:val="21"/>
          <w:lang w:val="en-GB" w:eastAsia="es-MX"/>
        </w:rPr>
      </w:pPr>
      <w:r w:rsidRPr="0038302B">
        <w:rPr>
          <w:rFonts w:ascii="Consolas" w:eastAsia="Times New Roman" w:hAnsi="Consolas" w:cs="Times New Roman"/>
          <w:i/>
          <w:iCs/>
          <w:color w:val="66D9EF"/>
          <w:sz w:val="21"/>
          <w:szCs w:val="21"/>
          <w:lang w:val="en-GB" w:eastAsia="es-MX"/>
        </w:rPr>
        <w:t>val</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color w:val="A6E22E"/>
          <w:sz w:val="21"/>
          <w:szCs w:val="21"/>
          <w:lang w:val="en-GB" w:eastAsia="es-MX"/>
        </w:rPr>
        <w:t>x</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color w:val="F92672"/>
          <w:sz w:val="21"/>
          <w:szCs w:val="21"/>
          <w:lang w:val="en-GB" w:eastAsia="es-MX"/>
        </w:rPr>
        <w:t>:</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i/>
          <w:iCs/>
          <w:color w:val="66D9EF"/>
          <w:sz w:val="21"/>
          <w:szCs w:val="21"/>
          <w:lang w:val="en-GB" w:eastAsia="es-MX"/>
        </w:rPr>
        <w:t>int</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color w:val="F92672"/>
          <w:sz w:val="21"/>
          <w:szCs w:val="21"/>
          <w:lang w:val="en-GB" w:eastAsia="es-MX"/>
        </w:rPr>
        <w:t>=</w:t>
      </w:r>
      <w:r w:rsidRPr="0038302B">
        <w:rPr>
          <w:rFonts w:ascii="Consolas" w:eastAsia="Times New Roman" w:hAnsi="Consolas" w:cs="Times New Roman"/>
          <w:color w:val="F8F8F2"/>
          <w:sz w:val="21"/>
          <w:szCs w:val="21"/>
          <w:lang w:val="en-GB" w:eastAsia="es-MX"/>
        </w:rPr>
        <w:t> </w:t>
      </w:r>
      <w:r w:rsidRPr="0038302B">
        <w:rPr>
          <w:rFonts w:ascii="Consolas" w:eastAsia="Times New Roman" w:hAnsi="Consolas" w:cs="Times New Roman"/>
          <w:color w:val="AE81FF"/>
          <w:sz w:val="21"/>
          <w:szCs w:val="21"/>
          <w:lang w:val="en-GB" w:eastAsia="es-MX"/>
        </w:rPr>
        <w:t>10</w:t>
      </w:r>
      <w:r w:rsidRPr="0038302B">
        <w:rPr>
          <w:rFonts w:ascii="Consolas" w:eastAsia="Times New Roman" w:hAnsi="Consolas" w:cs="Times New Roman"/>
          <w:color w:val="E6DB74"/>
          <w:sz w:val="21"/>
          <w:szCs w:val="21"/>
          <w:lang w:val="en-GB" w:eastAsia="es-MX"/>
        </w:rPr>
        <w:t>;</w:t>
      </w:r>
    </w:p>
    <w:p w14:paraId="33B6F25E" w14:textId="77777777" w:rsidR="003450B7" w:rsidRPr="003450B7" w:rsidRDefault="003450B7" w:rsidP="003450B7">
      <w:pPr>
        <w:shd w:val="clear" w:color="auto" w:fill="272822"/>
        <w:spacing w:after="0" w:line="285" w:lineRule="atLeast"/>
        <w:ind w:left="0" w:firstLine="0"/>
        <w:jc w:val="left"/>
        <w:rPr>
          <w:rFonts w:ascii="Consolas" w:eastAsia="Times New Roman" w:hAnsi="Consolas" w:cs="Times New Roman"/>
          <w:color w:val="F8F8F2"/>
          <w:sz w:val="21"/>
          <w:szCs w:val="21"/>
          <w:lang w:val="en-GB" w:eastAsia="es-MX"/>
        </w:rPr>
      </w:pPr>
      <w:r w:rsidRPr="003450B7">
        <w:rPr>
          <w:rFonts w:ascii="Consolas" w:eastAsia="Times New Roman" w:hAnsi="Consolas" w:cs="Times New Roman"/>
          <w:i/>
          <w:iCs/>
          <w:color w:val="66D9EF"/>
          <w:sz w:val="21"/>
          <w:szCs w:val="21"/>
          <w:lang w:val="en-GB" w:eastAsia="es-MX"/>
        </w:rPr>
        <w:t>val</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A6E22E"/>
          <w:sz w:val="21"/>
          <w:szCs w:val="21"/>
          <w:lang w:val="en-GB" w:eastAsia="es-MX"/>
        </w:rPr>
        <w:t>x</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F92672"/>
          <w:sz w:val="21"/>
          <w:szCs w:val="21"/>
          <w:lang w:val="en-GB" w:eastAsia="es-MX"/>
        </w:rPr>
        <w: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i/>
          <w:iCs/>
          <w:color w:val="66D9EF"/>
          <w:sz w:val="21"/>
          <w:szCs w:val="21"/>
          <w:lang w:val="en-GB" w:eastAsia="es-MX"/>
        </w:rPr>
        <w:t>string</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F92672"/>
          <w:sz w:val="21"/>
          <w:szCs w:val="21"/>
          <w:lang w:val="en-GB" w:eastAsia="es-MX"/>
        </w:rPr>
        <w: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E6DB74"/>
          <w:sz w:val="21"/>
          <w:szCs w:val="21"/>
          <w:lang w:val="en-GB" w:eastAsia="es-MX"/>
        </w:rPr>
        <w:t>"hello, world";</w:t>
      </w:r>
    </w:p>
    <w:p w14:paraId="45C2548B" w14:textId="77777777" w:rsidR="003450B7" w:rsidRPr="003450B7" w:rsidRDefault="003450B7">
      <w:pPr>
        <w:spacing w:after="223" w:line="280" w:lineRule="auto"/>
        <w:ind w:left="11" w:right="5658"/>
        <w:jc w:val="left"/>
        <w:rPr>
          <w:lang w:val="en-GB"/>
        </w:rPr>
      </w:pPr>
    </w:p>
    <w:p w14:paraId="01DC193A" w14:textId="329F022A" w:rsidR="003450B7" w:rsidRPr="00321222" w:rsidRDefault="003450B7">
      <w:pPr>
        <w:spacing w:after="223" w:line="280" w:lineRule="auto"/>
        <w:ind w:left="11" w:right="5658"/>
        <w:jc w:val="left"/>
      </w:pPr>
      <w:r w:rsidRPr="003450B7">
        <w:rPr>
          <w:noProof/>
        </w:rPr>
        <w:lastRenderedPageBreak/>
        <w:drawing>
          <wp:inline distT="0" distB="0" distL="0" distR="0" wp14:anchorId="1922D19D" wp14:editId="4C1812B0">
            <wp:extent cx="6146800" cy="4015105"/>
            <wp:effectExtent l="0" t="0" r="635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6800" cy="4015105"/>
                    </a:xfrm>
                    <a:prstGeom prst="rect">
                      <a:avLst/>
                    </a:prstGeom>
                  </pic:spPr>
                </pic:pic>
              </a:graphicData>
            </a:graphic>
          </wp:inline>
        </w:drawing>
      </w:r>
    </w:p>
    <w:p w14:paraId="17C8EADF" w14:textId="330B88C6" w:rsidR="003448E7" w:rsidRDefault="002B42C5">
      <w:pPr>
        <w:spacing w:after="304"/>
        <w:ind w:left="-5" w:right="1097"/>
        <w:rPr>
          <w:lang w:val="es"/>
        </w:rPr>
      </w:pPr>
      <w:r w:rsidRPr="00536457">
        <w:rPr>
          <w:lang w:val="es"/>
        </w:rPr>
        <w:t xml:space="preserve">en el REPL. ¿Cuáles son el valor y el tipo de x </w:t>
      </w:r>
      <w:r>
        <w:rPr>
          <w:lang w:val="es"/>
        </w:rPr>
        <w:t xml:space="preserve"> </w:t>
      </w:r>
      <w:r w:rsidRPr="00536457">
        <w:rPr>
          <w:lang w:val="es"/>
        </w:rPr>
        <w:t>después de cada línea?</w:t>
      </w:r>
    </w:p>
    <w:p w14:paraId="5FBDD405" w14:textId="5291CFFD" w:rsidR="003450B7" w:rsidRPr="003450B7" w:rsidRDefault="003450B7" w:rsidP="003450B7">
      <w:pPr>
        <w:spacing w:after="304"/>
        <w:ind w:left="-5" w:right="1097"/>
        <w:rPr>
          <w:b/>
          <w:bCs/>
          <w:lang w:val="es"/>
        </w:rPr>
      </w:pPr>
      <w:r w:rsidRPr="003450B7">
        <w:rPr>
          <w:b/>
          <w:bCs/>
          <w:lang w:val="es"/>
        </w:rPr>
        <w:t>3 e int, 10 e int , “hello, world” y string, respectivamente</w:t>
      </w:r>
    </w:p>
    <w:p w14:paraId="11E71B65" w14:textId="77777777" w:rsidR="003448E7" w:rsidRPr="00321222" w:rsidRDefault="002B42C5">
      <w:pPr>
        <w:spacing w:after="147"/>
        <w:ind w:left="-5" w:right="1097"/>
      </w:pPr>
      <w:r w:rsidRPr="00536457">
        <w:rPr>
          <w:lang w:val="es"/>
        </w:rPr>
        <w:t>Podemos introducir varios identificadores en una sola declaración mediante tuplas. Cuando escribimos una tupla, sus elementos están separados por comas:</w:t>
      </w:r>
    </w:p>
    <w:p w14:paraId="6A12B5E0" w14:textId="77777777" w:rsidR="003448E7" w:rsidRPr="00321222" w:rsidRDefault="002B42C5">
      <w:pPr>
        <w:spacing w:after="256" w:line="248" w:lineRule="auto"/>
        <w:ind w:left="11" w:hanging="7"/>
      </w:pPr>
      <w:r w:rsidRPr="00536457">
        <w:rPr>
          <w:color w:val="4064FF"/>
          <w:lang w:val="es"/>
        </w:rPr>
        <w:t xml:space="preserve">val </w:t>
      </w:r>
      <w:r w:rsidRPr="00536457">
        <w:rPr>
          <w:lang w:val="es"/>
        </w:rPr>
        <w:t xml:space="preserve">(x : </w:t>
      </w:r>
      <w:r>
        <w:rPr>
          <w:lang w:val="es"/>
        </w:rPr>
        <w:t xml:space="preserve"> </w:t>
      </w:r>
      <w:r w:rsidRPr="00536457">
        <w:rPr>
          <w:color w:val="4064FF"/>
          <w:lang w:val="es"/>
        </w:rPr>
        <w:t>int</w:t>
      </w:r>
      <w:r>
        <w:rPr>
          <w:lang w:val="es"/>
        </w:rPr>
        <w:t>,</w:t>
      </w:r>
      <w:r w:rsidRPr="00536457">
        <w:rPr>
          <w:lang w:val="es"/>
        </w:rPr>
        <w:t xml:space="preserve">y : </w:t>
      </w:r>
      <w:r>
        <w:rPr>
          <w:lang w:val="es"/>
        </w:rPr>
        <w:t xml:space="preserve"> </w:t>
      </w:r>
      <w:r w:rsidRPr="00536457">
        <w:rPr>
          <w:color w:val="4064FF"/>
          <w:lang w:val="es"/>
        </w:rPr>
        <w:t>int</w:t>
      </w:r>
      <w:r>
        <w:rPr>
          <w:lang w:val="es"/>
        </w:rPr>
        <w:t>)</w:t>
      </w:r>
      <w:r w:rsidRPr="00536457">
        <w:rPr>
          <w:lang w:val="es"/>
        </w:rPr>
        <w:t>á (3,4)</w:t>
      </w:r>
    </w:p>
    <w:p w14:paraId="6AD83773" w14:textId="77777777" w:rsidR="003448E7" w:rsidRPr="00321222" w:rsidRDefault="002B42C5">
      <w:pPr>
        <w:ind w:left="-5" w:right="1097"/>
      </w:pPr>
      <w:r w:rsidRPr="00536457">
        <w:rPr>
          <w:lang w:val="es"/>
        </w:rPr>
        <w:t xml:space="preserve">Esta declaración enlaza x </w:t>
      </w:r>
      <w:r>
        <w:rPr>
          <w:lang w:val="es"/>
        </w:rPr>
        <w:t xml:space="preserve"> </w:t>
      </w:r>
      <w:r w:rsidRPr="00536457">
        <w:rPr>
          <w:lang w:val="es"/>
        </w:rPr>
        <w:t xml:space="preserve">a </w:t>
      </w:r>
      <w:r>
        <w:rPr>
          <w:lang w:val="es"/>
        </w:rPr>
        <w:t xml:space="preserve"> </w:t>
      </w:r>
      <w:r w:rsidRPr="00536457">
        <w:rPr>
          <w:lang w:val="es"/>
        </w:rPr>
        <w:t xml:space="preserve">3 </w:t>
      </w:r>
      <w:r>
        <w:rPr>
          <w:lang w:val="es"/>
        </w:rPr>
        <w:t xml:space="preserve">e </w:t>
      </w:r>
      <w:r w:rsidRPr="00536457">
        <w:rPr>
          <w:lang w:val="es"/>
        </w:rPr>
        <w:t xml:space="preserve">y </w:t>
      </w:r>
      <w:r>
        <w:rPr>
          <w:lang w:val="es"/>
        </w:rPr>
        <w:t xml:space="preserve"> </w:t>
      </w:r>
      <w:r w:rsidRPr="00536457">
        <w:rPr>
          <w:lang w:val="es"/>
        </w:rPr>
        <w:t xml:space="preserve"> </w:t>
      </w:r>
      <w:r>
        <w:rPr>
          <w:lang w:val="es"/>
        </w:rPr>
        <w:t xml:space="preserve"> </w:t>
      </w:r>
      <w:r w:rsidRPr="00536457">
        <w:rPr>
          <w:lang w:val="es"/>
        </w:rPr>
        <w:t xml:space="preserve">a </w:t>
      </w:r>
      <w:r>
        <w:rPr>
          <w:lang w:val="es"/>
        </w:rPr>
        <w:t xml:space="preserve"> </w:t>
      </w:r>
      <w:r w:rsidRPr="00536457">
        <w:rPr>
          <w:lang w:val="es"/>
        </w:rPr>
        <w:t>4.</w:t>
      </w:r>
    </w:p>
    <w:p w14:paraId="03D43842" w14:textId="77777777" w:rsidR="003448E7" w:rsidRPr="00321222" w:rsidRDefault="002B42C5">
      <w:pPr>
        <w:spacing w:after="137" w:line="259" w:lineRule="auto"/>
        <w:ind w:left="0" w:firstLine="0"/>
        <w:jc w:val="left"/>
      </w:pPr>
      <w:r w:rsidRPr="00536457">
        <w:rPr>
          <w:i/>
          <w:lang w:val="es"/>
        </w:rPr>
        <w:t>Una tupla de valores es en sí misma un</w:t>
      </w:r>
      <w:r w:rsidRPr="00536457">
        <w:rPr>
          <w:lang w:val="es"/>
        </w:rPr>
        <w:t>valor, por lo que también podemos hacer esto:</w:t>
      </w:r>
    </w:p>
    <w:p w14:paraId="7F7EEAA7" w14:textId="3EE505E3" w:rsidR="003448E7" w:rsidRDefault="002B42C5">
      <w:pPr>
        <w:spacing w:after="255" w:line="248" w:lineRule="auto"/>
        <w:ind w:left="11" w:hanging="7"/>
        <w:rPr>
          <w:lang w:val="en-US"/>
        </w:rPr>
      </w:pPr>
      <w:r w:rsidRPr="00321222">
        <w:rPr>
          <w:color w:val="4064FF"/>
          <w:lang w:val="en-US"/>
        </w:rPr>
        <w:t xml:space="preserve">val </w:t>
      </w:r>
      <w:r w:rsidRPr="00321222">
        <w:rPr>
          <w:lang w:val="en-US"/>
        </w:rPr>
        <w:t xml:space="preserve">z :  </w:t>
      </w:r>
      <w:r w:rsidRPr="00321222">
        <w:rPr>
          <w:color w:val="4064FF"/>
          <w:lang w:val="en-US"/>
        </w:rPr>
        <w:t xml:space="preserve">int </w:t>
      </w:r>
      <w:r w:rsidRPr="00321222">
        <w:rPr>
          <w:lang w:val="en-US"/>
        </w:rPr>
        <w:t xml:space="preserve"> *  </w:t>
      </w:r>
      <w:r w:rsidRPr="00321222">
        <w:rPr>
          <w:color w:val="4064FF"/>
          <w:lang w:val="en-US"/>
        </w:rPr>
        <w:t xml:space="preserve">int </w:t>
      </w:r>
      <w:r w:rsidRPr="00321222">
        <w:rPr>
          <w:lang w:val="en-US"/>
        </w:rPr>
        <w:t xml:space="preserve"> á (3,4)</w:t>
      </w:r>
    </w:p>
    <w:p w14:paraId="731F9B4C" w14:textId="0B252D91" w:rsidR="003450B7" w:rsidRPr="00536457" w:rsidRDefault="003450B7">
      <w:pPr>
        <w:spacing w:after="255" w:line="248" w:lineRule="auto"/>
        <w:ind w:left="11" w:hanging="7"/>
        <w:rPr>
          <w:lang w:val="en-US"/>
        </w:rPr>
      </w:pPr>
      <w:r w:rsidRPr="003450B7">
        <w:rPr>
          <w:noProof/>
          <w:lang w:val="en-US"/>
        </w:rPr>
        <w:lastRenderedPageBreak/>
        <w:drawing>
          <wp:inline distT="0" distB="0" distL="0" distR="0" wp14:anchorId="2C51CD4C" wp14:editId="761D92CB">
            <wp:extent cx="6146800" cy="347535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6800" cy="3475355"/>
                    </a:xfrm>
                    <a:prstGeom prst="rect">
                      <a:avLst/>
                    </a:prstGeom>
                  </pic:spPr>
                </pic:pic>
              </a:graphicData>
            </a:graphic>
          </wp:inline>
        </w:drawing>
      </w:r>
    </w:p>
    <w:p w14:paraId="42FD0F17" w14:textId="77777777" w:rsidR="003448E7" w:rsidRPr="00321222" w:rsidRDefault="002B42C5">
      <w:pPr>
        <w:ind w:left="-5" w:right="1097"/>
      </w:pPr>
      <w:r w:rsidRPr="00536457">
        <w:rPr>
          <w:lang w:val="es"/>
        </w:rPr>
        <w:t xml:space="preserve">Esto se une a z </w:t>
      </w:r>
      <w:r>
        <w:rPr>
          <w:lang w:val="es"/>
        </w:rPr>
        <w:t xml:space="preserve"> </w:t>
      </w:r>
      <w:r w:rsidRPr="00536457">
        <w:rPr>
          <w:lang w:val="es"/>
        </w:rPr>
        <w:t xml:space="preserve">a la tupla </w:t>
      </w:r>
      <w:r>
        <w:rPr>
          <w:lang w:val="es"/>
        </w:rPr>
        <w:t xml:space="preserve"> </w:t>
      </w:r>
      <w:r w:rsidRPr="00536457">
        <w:rPr>
          <w:lang w:val="es"/>
        </w:rPr>
        <w:t xml:space="preserve">(3, 4). Tenga en cuenta que las tuplas tienen lo que se llama un </w:t>
      </w:r>
      <w:r>
        <w:rPr>
          <w:lang w:val="es"/>
        </w:rPr>
        <w:t xml:space="preserve">tipo de </w:t>
      </w:r>
      <w:r w:rsidRPr="00536457">
        <w:rPr>
          <w:i/>
          <w:lang w:val="es"/>
        </w:rPr>
        <w:t>producto,</w:t>
      </w:r>
      <w:r w:rsidRPr="00536457">
        <w:rPr>
          <w:lang w:val="es"/>
        </w:rPr>
        <w:t xml:space="preserve">indicado por el </w:t>
      </w:r>
      <w:r>
        <w:rPr>
          <w:lang w:val="es"/>
        </w:rPr>
        <w:t xml:space="preserve"> </w:t>
      </w:r>
      <w:r w:rsidRPr="00536457">
        <w:rPr>
          <w:lang w:val="es"/>
        </w:rPr>
        <w:t xml:space="preserve">* </w:t>
      </w:r>
      <w:r>
        <w:rPr>
          <w:lang w:val="es"/>
        </w:rPr>
        <w:t xml:space="preserve"> </w:t>
      </w:r>
      <w:r w:rsidRPr="00536457">
        <w:rPr>
          <w:lang w:val="es"/>
        </w:rPr>
        <w:t xml:space="preserve">en él. Una tupla tendrá </w:t>
      </w:r>
      <w:r>
        <w:rPr>
          <w:lang w:val="es"/>
        </w:rPr>
        <w:t xml:space="preserve"> </w:t>
      </w:r>
      <w:r w:rsidRPr="00536457">
        <w:rPr>
          <w:lang w:val="es"/>
        </w:rPr>
        <w:t xml:space="preserve">* </w:t>
      </w:r>
      <w:r>
        <w:rPr>
          <w:lang w:val="es"/>
        </w:rPr>
        <w:t xml:space="preserve">en su tipo para separar los tipos de </w:t>
      </w:r>
      <w:r w:rsidRPr="00536457">
        <w:rPr>
          <w:lang w:val="es"/>
        </w:rPr>
        <w:t xml:space="preserve">sus elementos. Para 3 tuplas, habría dos </w:t>
      </w:r>
      <w:r>
        <w:rPr>
          <w:lang w:val="es"/>
        </w:rPr>
        <w:t xml:space="preserve"> </w:t>
      </w:r>
      <w:r w:rsidRPr="00536457">
        <w:rPr>
          <w:lang w:val="es"/>
        </w:rPr>
        <w:t>*'s en su tipo.</w:t>
      </w:r>
    </w:p>
    <w:p w14:paraId="0138BA1B" w14:textId="77777777" w:rsidR="003448E7" w:rsidRPr="00321222" w:rsidRDefault="002B42C5">
      <w:pPr>
        <w:spacing w:after="145"/>
        <w:ind w:left="-5" w:right="1097"/>
      </w:pPr>
      <w:r w:rsidRPr="00536457">
        <w:rPr>
          <w:lang w:val="es"/>
        </w:rPr>
        <w:t xml:space="preserve">¡Las declaraciones son útiles de otras maneras! Podemos usarlos para escribir pruebas para funciones. Supongamos que queríamos probar los operadores integrados </w:t>
      </w:r>
      <w:r>
        <w:rPr>
          <w:lang w:val="es"/>
        </w:rPr>
        <w:t xml:space="preserve"> </w:t>
      </w:r>
      <w:r w:rsidRPr="00536457">
        <w:rPr>
          <w:lang w:val="es"/>
        </w:rPr>
        <w:t xml:space="preserve">+ </w:t>
      </w:r>
      <w:r>
        <w:rPr>
          <w:lang w:val="es"/>
        </w:rPr>
        <w:t xml:space="preserve"> </w:t>
      </w:r>
      <w:r w:rsidRPr="00536457">
        <w:rPr>
          <w:lang w:val="es"/>
        </w:rPr>
        <w:t xml:space="preserve">y </w:t>
      </w:r>
      <w:r>
        <w:rPr>
          <w:lang w:val="es"/>
        </w:rPr>
        <w:t xml:space="preserve">. </w:t>
      </w:r>
      <w:r w:rsidRPr="00536457">
        <w:rPr>
          <w:lang w:val="es"/>
        </w:rPr>
        <w:t xml:space="preserve"> Podríamos escribir:</w:t>
      </w:r>
    </w:p>
    <w:p w14:paraId="78483BA0" w14:textId="77777777" w:rsidR="003448E7" w:rsidRPr="00321222" w:rsidRDefault="002B42C5">
      <w:pPr>
        <w:spacing w:after="27" w:line="248" w:lineRule="auto"/>
        <w:ind w:left="11" w:right="6838" w:hanging="7"/>
      </w:pPr>
      <w:r w:rsidRPr="00536457">
        <w:rPr>
          <w:color w:val="4064FF"/>
          <w:lang w:val="es"/>
        </w:rPr>
        <w:t xml:space="preserve">val </w:t>
      </w:r>
      <w:r w:rsidRPr="00536457">
        <w:rPr>
          <w:lang w:val="es"/>
        </w:rPr>
        <w:t xml:space="preserve">3 : </w:t>
      </w:r>
      <w:r>
        <w:rPr>
          <w:lang w:val="es"/>
        </w:rPr>
        <w:t xml:space="preserve"> </w:t>
      </w:r>
      <w:r w:rsidRPr="00536457">
        <w:rPr>
          <w:color w:val="4064FF"/>
          <w:lang w:val="es"/>
        </w:rPr>
        <w:t xml:space="preserve">int </w:t>
      </w:r>
      <w:r>
        <w:rPr>
          <w:lang w:val="es"/>
        </w:rPr>
        <w:t xml:space="preserve"> </w:t>
      </w:r>
      <w:r w:rsidRPr="00536457">
        <w:rPr>
          <w:lang w:val="es"/>
        </w:rPr>
        <w:t>á 1 + 2;</w:t>
      </w:r>
      <w:r>
        <w:rPr>
          <w:lang w:val="es"/>
        </w:rPr>
        <w:t xml:space="preserve"> </w:t>
      </w:r>
      <w:r w:rsidRPr="00536457">
        <w:rPr>
          <w:color w:val="4064FF"/>
          <w:lang w:val="es"/>
        </w:rPr>
        <w:t xml:space="preserve">val </w:t>
      </w:r>
      <w:r>
        <w:rPr>
          <w:lang w:val="es"/>
        </w:rPr>
        <w:t xml:space="preserve"> </w:t>
      </w:r>
      <w:r w:rsidRPr="00536457">
        <w:rPr>
          <w:lang w:val="es"/>
        </w:rPr>
        <w:t xml:space="preserve">10 : </w:t>
      </w:r>
      <w:r>
        <w:rPr>
          <w:lang w:val="es"/>
        </w:rPr>
        <w:t xml:space="preserve"> </w:t>
      </w:r>
      <w:r w:rsidRPr="00536457">
        <w:rPr>
          <w:color w:val="4064FF"/>
          <w:lang w:val="es"/>
        </w:rPr>
        <w:t xml:space="preserve">int </w:t>
      </w:r>
      <w:r>
        <w:rPr>
          <w:lang w:val="es"/>
        </w:rPr>
        <w:t xml:space="preserve"> </w:t>
      </w:r>
      <w:r w:rsidRPr="00536457">
        <w:rPr>
          <w:lang w:val="es"/>
        </w:rPr>
        <w:t>á 5 + 5;</w:t>
      </w:r>
    </w:p>
    <w:p w14:paraId="06247492" w14:textId="77777777" w:rsidR="003448E7" w:rsidRPr="00321222" w:rsidRDefault="002B42C5">
      <w:pPr>
        <w:spacing w:after="236" w:line="270" w:lineRule="auto"/>
        <w:ind w:left="11"/>
        <w:jc w:val="left"/>
      </w:pPr>
      <w:r w:rsidRPr="00536457">
        <w:rPr>
          <w:color w:val="4064FF"/>
          <w:lang w:val="es"/>
        </w:rPr>
        <w:t xml:space="preserve">val </w:t>
      </w:r>
      <w:r w:rsidRPr="00536457">
        <w:rPr>
          <w:color w:val="B49C00"/>
          <w:lang w:val="es"/>
        </w:rPr>
        <w:t xml:space="preserve">"hola, mundo" </w:t>
      </w:r>
      <w:r>
        <w:rPr>
          <w:lang w:val="es"/>
        </w:rPr>
        <w:t xml:space="preserve"> </w:t>
      </w:r>
      <w:r w:rsidRPr="00536457">
        <w:rPr>
          <w:lang w:val="es"/>
        </w:rPr>
        <w:t xml:space="preserve">- </w:t>
      </w:r>
      <w:r>
        <w:rPr>
          <w:lang w:val="es"/>
        </w:rPr>
        <w:t xml:space="preserve"> </w:t>
      </w:r>
      <w:r w:rsidRPr="00536457">
        <w:rPr>
          <w:color w:val="B49C00"/>
          <w:lang w:val="es"/>
        </w:rPr>
        <w:t xml:space="preserve">"hola", </w:t>
      </w:r>
      <w:r>
        <w:rPr>
          <w:lang w:val="es"/>
        </w:rPr>
        <w:t xml:space="preserve"> </w:t>
      </w:r>
      <w:r w:rsidRPr="00536457">
        <w:rPr>
          <w:color w:val="B49C00"/>
          <w:lang w:val="es"/>
        </w:rPr>
        <w:t>"mundo";</w:t>
      </w:r>
      <w:r w:rsidRPr="00536457">
        <w:rPr>
          <w:lang w:val="es"/>
        </w:rPr>
        <w:t>;</w:t>
      </w:r>
      <w:r>
        <w:rPr>
          <w:lang w:val="es"/>
        </w:rPr>
        <w:t xml:space="preserve"> </w:t>
      </w:r>
      <w:r w:rsidRPr="00536457">
        <w:rPr>
          <w:lang w:val="es"/>
        </w:rPr>
        <w:t xml:space="preserve"> </w:t>
      </w:r>
    </w:p>
    <w:p w14:paraId="3F98C567" w14:textId="77777777" w:rsidR="003448E7" w:rsidRPr="00321222" w:rsidRDefault="002B42C5">
      <w:pPr>
        <w:ind w:left="-5" w:right="1097"/>
      </w:pPr>
      <w:r w:rsidRPr="00536457">
        <w:rPr>
          <w:lang w:val="es"/>
        </w:rPr>
        <w:t xml:space="preserve">SML/NJ no generará nada porque no creamos nuevos enlaces; 3 </w:t>
      </w:r>
      <w:r>
        <w:rPr>
          <w:lang w:val="es"/>
        </w:rPr>
        <w:t xml:space="preserve"> </w:t>
      </w:r>
      <w:r w:rsidRPr="00536457">
        <w:rPr>
          <w:lang w:val="es"/>
        </w:rPr>
        <w:t xml:space="preserve">siempre enlaza </w:t>
      </w:r>
      <w:r>
        <w:rPr>
          <w:lang w:val="es"/>
        </w:rPr>
        <w:t xml:space="preserve"> </w:t>
      </w:r>
      <w:r w:rsidRPr="00536457">
        <w:rPr>
          <w:lang w:val="es"/>
        </w:rPr>
        <w:t xml:space="preserve">3, </w:t>
      </w:r>
      <w:r>
        <w:rPr>
          <w:lang w:val="es"/>
        </w:rPr>
        <w:t xml:space="preserve"> </w:t>
      </w:r>
      <w:r w:rsidRPr="00536457">
        <w:rPr>
          <w:color w:val="B49C00"/>
          <w:lang w:val="es"/>
        </w:rPr>
        <w:t xml:space="preserve">"hola, mundo" </w:t>
      </w:r>
      <w:r>
        <w:rPr>
          <w:lang w:val="es"/>
        </w:rPr>
        <w:t xml:space="preserve"> </w:t>
      </w:r>
      <w:r w:rsidRPr="00536457">
        <w:rPr>
          <w:lang w:val="es"/>
        </w:rPr>
        <w:t xml:space="preserve">siempre une </w:t>
      </w:r>
      <w:r>
        <w:rPr>
          <w:lang w:val="es"/>
        </w:rPr>
        <w:t xml:space="preserve"> </w:t>
      </w:r>
      <w:r w:rsidRPr="00536457">
        <w:rPr>
          <w:color w:val="B49C00"/>
          <w:lang w:val="es"/>
        </w:rPr>
        <w:t>"hola, mundo",</w:t>
      </w:r>
      <w:r w:rsidRPr="00536457">
        <w:rPr>
          <w:lang w:val="es"/>
        </w:rPr>
        <w:t>etc.</w:t>
      </w:r>
    </w:p>
    <w:p w14:paraId="62D9DB61" w14:textId="77777777" w:rsidR="003448E7" w:rsidRPr="00321222" w:rsidRDefault="002B42C5">
      <w:pPr>
        <w:spacing w:after="0"/>
        <w:ind w:left="-5" w:right="1097"/>
      </w:pPr>
      <w:r w:rsidRPr="00536457">
        <w:rPr>
          <w:lang w:val="es"/>
        </w:rPr>
        <w:t xml:space="preserve">Los valores </w:t>
      </w:r>
      <w:r w:rsidRPr="00536457">
        <w:rPr>
          <w:i/>
          <w:lang w:val="es"/>
        </w:rPr>
        <w:t xml:space="preserve">siempre </w:t>
      </w:r>
      <w:r>
        <w:rPr>
          <w:lang w:val="es"/>
        </w:rPr>
        <w:t xml:space="preserve"> </w:t>
      </w:r>
      <w:r w:rsidRPr="00536457">
        <w:rPr>
          <w:lang w:val="es"/>
        </w:rPr>
        <w:t>se unen a sí mismos, y usaremos este hecho para escribir algunas pruebas para otras funciones</w:t>
      </w:r>
    </w:p>
    <w:p w14:paraId="5AC205B5" w14:textId="77777777" w:rsidR="003448E7" w:rsidRDefault="002B42C5">
      <w:pPr>
        <w:ind w:left="-5" w:right="1097"/>
      </w:pPr>
      <w:r>
        <w:rPr>
          <w:lang w:val="es"/>
        </w:rPr>
        <w:t>más tarde.</w:t>
      </w:r>
      <w:r>
        <w:rPr>
          <w:vertAlign w:val="superscript"/>
          <w:lang w:val="es"/>
        </w:rPr>
        <w:footnoteReference w:id="4"/>
      </w:r>
    </w:p>
    <w:p w14:paraId="6061D90D" w14:textId="77777777" w:rsidR="003448E7" w:rsidRDefault="002B42C5">
      <w:pPr>
        <w:pStyle w:val="Ttulo1"/>
        <w:spacing w:after="154"/>
        <w:ind w:left="469" w:hanging="484"/>
      </w:pPr>
      <w:bookmarkStart w:id="26" w:name="_Toc14612"/>
      <w:r>
        <w:rPr>
          <w:lang w:val="es"/>
        </w:rPr>
        <w:t>Funciones</w:t>
      </w:r>
      <w:bookmarkEnd w:id="26"/>
    </w:p>
    <w:p w14:paraId="24D0C1EF" w14:textId="77777777" w:rsidR="003448E7" w:rsidRDefault="002B42C5">
      <w:pPr>
        <w:pStyle w:val="Ttulo2"/>
        <w:ind w:left="598" w:hanging="613"/>
      </w:pPr>
      <w:bookmarkStart w:id="27" w:name="_Toc14613"/>
      <w:r>
        <w:rPr>
          <w:lang w:val="es"/>
        </w:rPr>
        <w:t>Uso de archivos</w:t>
      </w:r>
      <w:bookmarkEnd w:id="27"/>
    </w:p>
    <w:p w14:paraId="77ACAB1D" w14:textId="77777777" w:rsidR="003448E7" w:rsidRPr="00321222" w:rsidRDefault="002B42C5">
      <w:pPr>
        <w:spacing w:after="132"/>
        <w:ind w:left="-5" w:right="1097"/>
      </w:pPr>
      <w:r w:rsidRPr="00536457">
        <w:rPr>
          <w:lang w:val="es"/>
        </w:rPr>
        <w:t xml:space="preserve">Hemos escrito algunas expresiones SML básicas, por lo que ahora podemos echar un vistazo a la obtención de entrada de archivos. Hemos proporcionado el código de archivo/práctica/playground.sml </w:t>
      </w:r>
      <w:r>
        <w:rPr>
          <w:lang w:val="es"/>
        </w:rPr>
        <w:t xml:space="preserve"> </w:t>
      </w:r>
      <w:r w:rsidRPr="00536457">
        <w:rPr>
          <w:lang w:val="es"/>
        </w:rPr>
        <w:t>en el archivo tar que descargó.</w:t>
      </w:r>
    </w:p>
    <w:p w14:paraId="362D67B4" w14:textId="77777777" w:rsidR="003448E7" w:rsidRPr="00321222" w:rsidRDefault="002B42C5">
      <w:pPr>
        <w:spacing w:after="143"/>
        <w:ind w:left="-5" w:right="1097"/>
      </w:pPr>
      <w:r w:rsidRPr="00536457">
        <w:rPr>
          <w:lang w:val="es"/>
        </w:rPr>
        <w:t xml:space="preserve">En primer lugar, muévase al directorio code/practice/: </w:t>
      </w:r>
      <w:r>
        <w:rPr>
          <w:lang w:val="es"/>
        </w:rPr>
        <w:t xml:space="preserve"> </w:t>
      </w:r>
      <w:r w:rsidRPr="00536457">
        <w:rPr>
          <w:lang w:val="es"/>
        </w:rPr>
        <w:t>directory:</w:t>
      </w:r>
    </w:p>
    <w:p w14:paraId="06F03B16" w14:textId="77777777" w:rsidR="003448E7" w:rsidRPr="00536457" w:rsidRDefault="002B42C5">
      <w:pPr>
        <w:spacing w:after="30" w:line="248" w:lineRule="auto"/>
        <w:ind w:left="11" w:right="7936" w:hanging="7"/>
        <w:rPr>
          <w:lang w:val="en-US"/>
        </w:rPr>
      </w:pPr>
      <w:r w:rsidRPr="00321222">
        <w:rPr>
          <w:lang w:val="en-US"/>
        </w:rPr>
        <w:t>&gt; código ls README.md</w:t>
      </w:r>
    </w:p>
    <w:p w14:paraId="49177489" w14:textId="77777777" w:rsidR="003448E7" w:rsidRPr="00536457" w:rsidRDefault="002B42C5">
      <w:pPr>
        <w:spacing w:after="31" w:line="248" w:lineRule="auto"/>
        <w:ind w:left="11" w:hanging="7"/>
        <w:rPr>
          <w:lang w:val="en-US"/>
        </w:rPr>
      </w:pPr>
      <w:r w:rsidRPr="00321222">
        <w:rPr>
          <w:lang w:val="en-US"/>
        </w:rPr>
        <w:t>&gt; cd code/practice/</w:t>
      </w:r>
    </w:p>
    <w:p w14:paraId="23DE98CB" w14:textId="77777777" w:rsidR="003448E7" w:rsidRPr="00536457" w:rsidRDefault="002B42C5">
      <w:pPr>
        <w:spacing w:after="10" w:line="248" w:lineRule="auto"/>
        <w:ind w:left="11" w:hanging="7"/>
        <w:rPr>
          <w:lang w:val="en-US"/>
        </w:rPr>
      </w:pPr>
      <w:r w:rsidRPr="00321222">
        <w:rPr>
          <w:lang w:val="en-US"/>
        </w:rPr>
        <w:lastRenderedPageBreak/>
        <w:t>&gt; ls</w:t>
      </w:r>
    </w:p>
    <w:p w14:paraId="2D98623D" w14:textId="77777777" w:rsidR="003448E7" w:rsidRPr="00536457" w:rsidRDefault="002B42C5">
      <w:pPr>
        <w:spacing w:after="254" w:line="248" w:lineRule="auto"/>
        <w:ind w:left="11" w:hanging="7"/>
        <w:rPr>
          <w:lang w:val="en-US"/>
        </w:rPr>
      </w:pPr>
      <w:r w:rsidRPr="00321222">
        <w:rPr>
          <w:lang w:val="en-US"/>
        </w:rPr>
        <w:t>playground.sml</w:t>
      </w:r>
    </w:p>
    <w:p w14:paraId="49FD845E" w14:textId="77777777" w:rsidR="003448E7" w:rsidRPr="00321222" w:rsidRDefault="002B42C5">
      <w:pPr>
        <w:spacing w:after="145"/>
        <w:ind w:left="-5" w:right="1097"/>
      </w:pPr>
      <w:r w:rsidRPr="00536457">
        <w:rPr>
          <w:lang w:val="es"/>
        </w:rPr>
        <w:t xml:space="preserve">A continuación, desde el REPL SML/NJ, escriba </w:t>
      </w:r>
      <w:r w:rsidRPr="00536457">
        <w:rPr>
          <w:color w:val="4064FF"/>
          <w:lang w:val="es"/>
        </w:rPr>
        <w:t xml:space="preserve">use </w:t>
      </w:r>
      <w:r>
        <w:rPr>
          <w:lang w:val="es"/>
        </w:rPr>
        <w:t xml:space="preserve"> </w:t>
      </w:r>
      <w:r w:rsidRPr="00536457">
        <w:rPr>
          <w:color w:val="B49C00"/>
          <w:lang w:val="es"/>
        </w:rPr>
        <w:t>"playground.sml"</w:t>
      </w:r>
      <w:r w:rsidRPr="00536457">
        <w:rPr>
          <w:lang w:val="es"/>
        </w:rPr>
        <w:t>;</w:t>
      </w:r>
      <w:r>
        <w:rPr>
          <w:lang w:val="es"/>
        </w:rPr>
        <w:t xml:space="preserve"> </w:t>
      </w:r>
      <w:r w:rsidRPr="00536457">
        <w:rPr>
          <w:lang w:val="es"/>
        </w:rPr>
        <w:t>. La salida de SML debe ser similar a</w:t>
      </w:r>
    </w:p>
    <w:p w14:paraId="1DCBEB8F" w14:textId="77777777" w:rsidR="003448E7" w:rsidRPr="00321222" w:rsidRDefault="002B42C5">
      <w:pPr>
        <w:spacing w:after="0" w:line="248" w:lineRule="auto"/>
        <w:ind w:left="11" w:right="6678" w:hanging="7"/>
      </w:pPr>
      <w:r w:rsidRPr="00536457">
        <w:rPr>
          <w:lang w:val="es"/>
        </w:rPr>
        <w:t>- utilizar "playground.sml"; [apertura playground.sml] ...</w:t>
      </w:r>
    </w:p>
    <w:p w14:paraId="33188585" w14:textId="77777777" w:rsidR="003448E7" w:rsidRPr="00321222" w:rsidRDefault="002B42C5">
      <w:pPr>
        <w:spacing w:after="10" w:line="248" w:lineRule="auto"/>
        <w:ind w:left="11" w:hanging="7"/>
      </w:pPr>
      <w:r w:rsidRPr="00536457">
        <w:rPr>
          <w:lang w:val="es"/>
        </w:rPr>
        <w:t>Val it () : unidad</w:t>
      </w:r>
    </w:p>
    <w:p w14:paraId="4EC71E7A" w14:textId="77777777" w:rsidR="003448E7" w:rsidRPr="00321222" w:rsidRDefault="002B42C5">
      <w:pPr>
        <w:spacing w:after="255" w:line="248" w:lineRule="auto"/>
        <w:ind w:left="11" w:hanging="7"/>
      </w:pPr>
      <w:r w:rsidRPr="00536457">
        <w:rPr>
          <w:lang w:val="es"/>
        </w:rPr>
        <w:t>-</w:t>
      </w:r>
    </w:p>
    <w:p w14:paraId="47E8FC05" w14:textId="77777777" w:rsidR="003448E7" w:rsidRPr="00321222" w:rsidRDefault="002B42C5">
      <w:pPr>
        <w:ind w:left="-5"/>
      </w:pPr>
      <w:r w:rsidRPr="00536457">
        <w:rPr>
          <w:lang w:val="es"/>
        </w:rPr>
        <w:t>Ahora que ha hecho esto, tiene acceso a todo lo que se definió en code/practice/playground.sml, como si hubiera copiado y pegado el contenido del archivo en la REPL.</w:t>
      </w:r>
    </w:p>
    <w:p w14:paraId="50193384" w14:textId="77777777" w:rsidR="003448E7" w:rsidRPr="00321222" w:rsidRDefault="002B42C5">
      <w:pPr>
        <w:spacing w:after="332"/>
        <w:ind w:left="-5" w:right="1097"/>
      </w:pPr>
      <w:r w:rsidRPr="00536457">
        <w:rPr>
          <w:lang w:val="es"/>
        </w:rPr>
        <w:t xml:space="preserve">Si esto no funciona, es posible que no esté en el directorio correcto. Salga de la REPL presionando Ctrl+D, luego escriba pwd </w:t>
      </w:r>
      <w:r>
        <w:rPr>
          <w:lang w:val="es"/>
        </w:rPr>
        <w:t xml:space="preserve"> </w:t>
      </w:r>
      <w:r w:rsidRPr="00536457">
        <w:rPr>
          <w:lang w:val="es"/>
        </w:rPr>
        <w:t xml:space="preserve">y </w:t>
      </w:r>
      <w:r>
        <w:rPr>
          <w:lang w:val="es"/>
        </w:rPr>
        <w:t xml:space="preserve"> </w:t>
      </w:r>
      <w:r w:rsidRPr="00536457">
        <w:rPr>
          <w:lang w:val="es"/>
        </w:rPr>
        <w:t xml:space="preserve">ls </w:t>
      </w:r>
      <w:r>
        <w:rPr>
          <w:lang w:val="es"/>
        </w:rPr>
        <w:t xml:space="preserve"> </w:t>
      </w:r>
      <w:r w:rsidRPr="00536457">
        <w:rPr>
          <w:lang w:val="es"/>
        </w:rPr>
        <w:t xml:space="preserve">para comprobar que está en el directorio correcto y el archivo </w:t>
      </w:r>
      <w:r>
        <w:rPr>
          <w:lang w:val="es"/>
        </w:rPr>
        <w:t xml:space="preserve"> </w:t>
      </w:r>
      <w:r w:rsidRPr="00536457">
        <w:rPr>
          <w:lang w:val="es"/>
        </w:rPr>
        <w:t xml:space="preserve">playground.sml </w:t>
      </w:r>
      <w:r>
        <w:rPr>
          <w:lang w:val="es"/>
        </w:rPr>
        <w:t xml:space="preserve"> </w:t>
      </w:r>
      <w:r w:rsidRPr="00536457">
        <w:rPr>
          <w:lang w:val="es"/>
        </w:rPr>
        <w:t>existe en el directorio de trabajo.</w:t>
      </w:r>
    </w:p>
    <w:p w14:paraId="71DA37C6" w14:textId="77777777" w:rsidR="003448E7" w:rsidRDefault="002B42C5">
      <w:pPr>
        <w:pStyle w:val="Ttulo2"/>
        <w:ind w:left="598" w:hanging="613"/>
      </w:pPr>
      <w:bookmarkStart w:id="28" w:name="_Toc14614"/>
      <w:r>
        <w:rPr>
          <w:lang w:val="es"/>
        </w:rPr>
        <w:t>Aplicación de funciones</w:t>
      </w:r>
      <w:bookmarkEnd w:id="28"/>
    </w:p>
    <w:p w14:paraId="5B9AAB8D" w14:textId="77777777" w:rsidR="003448E7" w:rsidRPr="00321222" w:rsidRDefault="002B42C5">
      <w:pPr>
        <w:spacing w:after="144"/>
        <w:ind w:left="-5" w:right="1097"/>
        <w:rPr>
          <w:lang w:val="es"/>
        </w:rPr>
      </w:pPr>
      <w:r w:rsidRPr="00536457">
        <w:rPr>
          <w:lang w:val="es"/>
        </w:rPr>
        <w:t>En este archivo, observe que hay funciones definidas. Por ejemplo, hay</w:t>
      </w:r>
    </w:p>
    <w:p w14:paraId="501D34A4" w14:textId="77777777" w:rsidR="003450B7" w:rsidRPr="00612A4E" w:rsidRDefault="003450B7" w:rsidP="003450B7">
      <w:pPr>
        <w:shd w:val="clear" w:color="auto" w:fill="272822"/>
        <w:spacing w:after="0" w:line="285" w:lineRule="atLeast"/>
        <w:ind w:left="0" w:firstLine="0"/>
        <w:jc w:val="left"/>
        <w:rPr>
          <w:rFonts w:ascii="Consolas" w:eastAsia="Times New Roman" w:hAnsi="Consolas" w:cs="Times New Roman"/>
          <w:color w:val="F8F8F2"/>
          <w:sz w:val="21"/>
          <w:szCs w:val="21"/>
          <w:lang w:val="es-MX" w:eastAsia="es-MX"/>
        </w:rPr>
      </w:pPr>
      <w:r w:rsidRPr="00612A4E">
        <w:rPr>
          <w:rFonts w:ascii="Consolas" w:eastAsia="Times New Roman" w:hAnsi="Consolas" w:cs="Times New Roman"/>
          <w:i/>
          <w:iCs/>
          <w:color w:val="66D9EF"/>
          <w:sz w:val="21"/>
          <w:szCs w:val="21"/>
          <w:lang w:val="es-MX" w:eastAsia="es-MX"/>
        </w:rPr>
        <w:t>fun</w:t>
      </w:r>
      <w:r w:rsidRPr="00612A4E">
        <w:rPr>
          <w:rFonts w:ascii="Consolas" w:eastAsia="Times New Roman" w:hAnsi="Consolas" w:cs="Times New Roman"/>
          <w:color w:val="F8F8F2"/>
          <w:sz w:val="21"/>
          <w:szCs w:val="21"/>
          <w:lang w:val="es-MX" w:eastAsia="es-MX"/>
        </w:rPr>
        <w:t> </w:t>
      </w:r>
      <w:r w:rsidRPr="00612A4E">
        <w:rPr>
          <w:rFonts w:ascii="Consolas" w:eastAsia="Times New Roman" w:hAnsi="Consolas" w:cs="Times New Roman"/>
          <w:color w:val="A6E22E"/>
          <w:sz w:val="21"/>
          <w:szCs w:val="21"/>
          <w:lang w:val="es-MX" w:eastAsia="es-MX"/>
        </w:rPr>
        <w:t>fst</w:t>
      </w:r>
      <w:r w:rsidRPr="00612A4E">
        <w:rPr>
          <w:rFonts w:ascii="Consolas" w:eastAsia="Times New Roman" w:hAnsi="Consolas" w:cs="Times New Roman"/>
          <w:color w:val="F8F8F2"/>
          <w:sz w:val="21"/>
          <w:szCs w:val="21"/>
          <w:lang w:val="es-MX" w:eastAsia="es-MX"/>
        </w:rPr>
        <w:t> (</w:t>
      </w:r>
      <w:r w:rsidRPr="00612A4E">
        <w:rPr>
          <w:rFonts w:ascii="Consolas" w:eastAsia="Times New Roman" w:hAnsi="Consolas" w:cs="Times New Roman"/>
          <w:i/>
          <w:iCs/>
          <w:color w:val="FD971F"/>
          <w:sz w:val="21"/>
          <w:szCs w:val="21"/>
          <w:lang w:val="es-MX" w:eastAsia="es-MX"/>
        </w:rPr>
        <w:t>x</w:t>
      </w:r>
      <w:r w:rsidRPr="00612A4E">
        <w:rPr>
          <w:rFonts w:ascii="Consolas" w:eastAsia="Times New Roman" w:hAnsi="Consolas" w:cs="Times New Roman"/>
          <w:color w:val="F8F8F2"/>
          <w:sz w:val="21"/>
          <w:szCs w:val="21"/>
          <w:lang w:val="es-MX" w:eastAsia="es-MX"/>
        </w:rPr>
        <w:t> </w:t>
      </w:r>
      <w:r w:rsidRPr="00612A4E">
        <w:rPr>
          <w:rFonts w:ascii="Consolas" w:eastAsia="Times New Roman" w:hAnsi="Consolas" w:cs="Times New Roman"/>
          <w:color w:val="F92672"/>
          <w:sz w:val="21"/>
          <w:szCs w:val="21"/>
          <w:lang w:val="es-MX" w:eastAsia="es-MX"/>
        </w:rPr>
        <w:t>:</w:t>
      </w:r>
      <w:r w:rsidRPr="00612A4E">
        <w:rPr>
          <w:rFonts w:ascii="Consolas" w:eastAsia="Times New Roman" w:hAnsi="Consolas" w:cs="Times New Roman"/>
          <w:color w:val="F8F8F2"/>
          <w:sz w:val="21"/>
          <w:szCs w:val="21"/>
          <w:lang w:val="es-MX" w:eastAsia="es-MX"/>
        </w:rPr>
        <w:t> </w:t>
      </w:r>
      <w:r w:rsidRPr="00612A4E">
        <w:rPr>
          <w:rFonts w:ascii="Consolas" w:eastAsia="Times New Roman" w:hAnsi="Consolas" w:cs="Times New Roman"/>
          <w:i/>
          <w:iCs/>
          <w:color w:val="66D9EF"/>
          <w:sz w:val="21"/>
          <w:szCs w:val="21"/>
          <w:lang w:val="es-MX" w:eastAsia="es-MX"/>
        </w:rPr>
        <w:t>int</w:t>
      </w:r>
      <w:r w:rsidRPr="00612A4E">
        <w:rPr>
          <w:rFonts w:ascii="Consolas" w:eastAsia="Times New Roman" w:hAnsi="Consolas" w:cs="Times New Roman"/>
          <w:color w:val="F8F8F2"/>
          <w:sz w:val="21"/>
          <w:szCs w:val="21"/>
          <w:lang w:val="es-MX" w:eastAsia="es-MX"/>
        </w:rPr>
        <w:t>, </w:t>
      </w:r>
      <w:r w:rsidRPr="00612A4E">
        <w:rPr>
          <w:rFonts w:ascii="Consolas" w:eastAsia="Times New Roman" w:hAnsi="Consolas" w:cs="Times New Roman"/>
          <w:i/>
          <w:iCs/>
          <w:color w:val="66D9EF"/>
          <w:sz w:val="21"/>
          <w:szCs w:val="21"/>
          <w:lang w:val="es-MX" w:eastAsia="es-MX"/>
        </w:rPr>
        <w:t>y</w:t>
      </w:r>
      <w:r w:rsidRPr="00612A4E">
        <w:rPr>
          <w:rFonts w:ascii="Consolas" w:eastAsia="Times New Roman" w:hAnsi="Consolas" w:cs="Times New Roman"/>
          <w:color w:val="F8F8F2"/>
          <w:sz w:val="21"/>
          <w:szCs w:val="21"/>
          <w:lang w:val="es-MX" w:eastAsia="es-MX"/>
        </w:rPr>
        <w:t> : </w:t>
      </w:r>
      <w:r w:rsidRPr="00612A4E">
        <w:rPr>
          <w:rFonts w:ascii="Consolas" w:eastAsia="Times New Roman" w:hAnsi="Consolas" w:cs="Times New Roman"/>
          <w:i/>
          <w:iCs/>
          <w:color w:val="66D9EF"/>
          <w:sz w:val="21"/>
          <w:szCs w:val="21"/>
          <w:lang w:val="es-MX" w:eastAsia="es-MX"/>
        </w:rPr>
        <w:t>int</w:t>
      </w:r>
      <w:r w:rsidRPr="00612A4E">
        <w:rPr>
          <w:rFonts w:ascii="Consolas" w:eastAsia="Times New Roman" w:hAnsi="Consolas" w:cs="Times New Roman"/>
          <w:color w:val="F8F8F2"/>
          <w:sz w:val="21"/>
          <w:szCs w:val="21"/>
          <w:lang w:val="es-MX" w:eastAsia="es-MX"/>
        </w:rPr>
        <w:t>) </w:t>
      </w:r>
      <w:r w:rsidRPr="00612A4E">
        <w:rPr>
          <w:rFonts w:ascii="Consolas" w:eastAsia="Times New Roman" w:hAnsi="Consolas" w:cs="Times New Roman"/>
          <w:color w:val="F92672"/>
          <w:sz w:val="21"/>
          <w:szCs w:val="21"/>
          <w:lang w:val="es-MX" w:eastAsia="es-MX"/>
        </w:rPr>
        <w:t>:</w:t>
      </w:r>
      <w:r w:rsidRPr="00612A4E">
        <w:rPr>
          <w:rFonts w:ascii="Consolas" w:eastAsia="Times New Roman" w:hAnsi="Consolas" w:cs="Times New Roman"/>
          <w:color w:val="F8F8F2"/>
          <w:sz w:val="21"/>
          <w:szCs w:val="21"/>
          <w:lang w:val="es-MX" w:eastAsia="es-MX"/>
        </w:rPr>
        <w:t> </w:t>
      </w:r>
      <w:r w:rsidRPr="00612A4E">
        <w:rPr>
          <w:rFonts w:ascii="Consolas" w:eastAsia="Times New Roman" w:hAnsi="Consolas" w:cs="Times New Roman"/>
          <w:i/>
          <w:iCs/>
          <w:color w:val="66D9EF"/>
          <w:sz w:val="21"/>
          <w:szCs w:val="21"/>
          <w:lang w:val="es-MX" w:eastAsia="es-MX"/>
        </w:rPr>
        <w:t>int</w:t>
      </w:r>
      <w:r w:rsidRPr="00612A4E">
        <w:rPr>
          <w:rFonts w:ascii="Consolas" w:eastAsia="Times New Roman" w:hAnsi="Consolas" w:cs="Times New Roman"/>
          <w:color w:val="F8F8F2"/>
          <w:sz w:val="21"/>
          <w:szCs w:val="21"/>
          <w:lang w:val="es-MX" w:eastAsia="es-MX"/>
        </w:rPr>
        <w:t> </w:t>
      </w:r>
      <w:r w:rsidRPr="00612A4E">
        <w:rPr>
          <w:rFonts w:ascii="Consolas" w:eastAsia="Times New Roman" w:hAnsi="Consolas" w:cs="Times New Roman"/>
          <w:color w:val="F92672"/>
          <w:sz w:val="21"/>
          <w:szCs w:val="21"/>
          <w:lang w:val="es-MX" w:eastAsia="es-MX"/>
        </w:rPr>
        <w:t>=</w:t>
      </w:r>
      <w:r w:rsidRPr="00612A4E">
        <w:rPr>
          <w:rFonts w:ascii="Consolas" w:eastAsia="Times New Roman" w:hAnsi="Consolas" w:cs="Times New Roman"/>
          <w:color w:val="F8F8F2"/>
          <w:sz w:val="21"/>
          <w:szCs w:val="21"/>
          <w:lang w:val="es-MX" w:eastAsia="es-MX"/>
        </w:rPr>
        <w:t> x</w:t>
      </w:r>
      <w:r w:rsidRPr="00612A4E">
        <w:rPr>
          <w:rFonts w:ascii="Consolas" w:eastAsia="Times New Roman" w:hAnsi="Consolas" w:cs="Times New Roman"/>
          <w:color w:val="E6DB74"/>
          <w:sz w:val="21"/>
          <w:szCs w:val="21"/>
          <w:lang w:val="es-MX" w:eastAsia="es-MX"/>
        </w:rPr>
        <w:t>;</w:t>
      </w:r>
    </w:p>
    <w:p w14:paraId="0B7955D7" w14:textId="77777777" w:rsidR="003450B7" w:rsidRPr="003450B7" w:rsidRDefault="003450B7" w:rsidP="003450B7">
      <w:pPr>
        <w:shd w:val="clear" w:color="auto" w:fill="272822"/>
        <w:spacing w:after="0" w:line="285" w:lineRule="atLeast"/>
        <w:ind w:left="0" w:firstLine="0"/>
        <w:jc w:val="left"/>
        <w:rPr>
          <w:rFonts w:ascii="Consolas" w:eastAsia="Times New Roman" w:hAnsi="Consolas" w:cs="Times New Roman"/>
          <w:color w:val="F8F8F2"/>
          <w:sz w:val="21"/>
          <w:szCs w:val="21"/>
          <w:lang w:val="en-GB" w:eastAsia="es-MX"/>
        </w:rPr>
      </w:pPr>
      <w:r w:rsidRPr="003450B7">
        <w:rPr>
          <w:rFonts w:ascii="Consolas" w:eastAsia="Times New Roman" w:hAnsi="Consolas" w:cs="Times New Roman"/>
          <w:i/>
          <w:iCs/>
          <w:color w:val="66D9EF"/>
          <w:sz w:val="21"/>
          <w:szCs w:val="21"/>
          <w:lang w:val="en-GB" w:eastAsia="es-MX"/>
        </w:rPr>
        <w:t>fun</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A6E22E"/>
          <w:sz w:val="21"/>
          <w:szCs w:val="21"/>
          <w:lang w:val="en-GB" w:eastAsia="es-MX"/>
        </w:rPr>
        <w:t>snd</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i/>
          <w:iCs/>
          <w:color w:val="FD971F"/>
          <w:sz w:val="21"/>
          <w:szCs w:val="21"/>
          <w:lang w:val="en-GB" w:eastAsia="es-MX"/>
        </w:rPr>
        <w:t>x</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F92672"/>
          <w:sz w:val="21"/>
          <w:szCs w:val="21"/>
          <w:lang w:val="en-GB" w:eastAsia="es-MX"/>
        </w:rPr>
        <w: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i/>
          <w:iCs/>
          <w:color w:val="66D9EF"/>
          <w:sz w:val="21"/>
          <w:szCs w:val="21"/>
          <w:lang w:val="en-GB" w:eastAsia="es-MX"/>
        </w:rPr>
        <w:t>int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i/>
          <w:iCs/>
          <w:color w:val="66D9EF"/>
          <w:sz w:val="21"/>
          <w:szCs w:val="21"/>
          <w:lang w:val="en-GB" w:eastAsia="es-MX"/>
        </w:rPr>
        <w:t>y</w:t>
      </w:r>
      <w:r w:rsidRPr="003450B7">
        <w:rPr>
          <w:rFonts w:ascii="Consolas" w:eastAsia="Times New Roman" w:hAnsi="Consolas" w:cs="Times New Roman"/>
          <w:color w:val="F8F8F2"/>
          <w:sz w:val="21"/>
          <w:szCs w:val="21"/>
          <w:lang w:val="en-GB" w:eastAsia="es-MX"/>
        </w:rPr>
        <w:t> : </w:t>
      </w:r>
      <w:r w:rsidRPr="003450B7">
        <w:rPr>
          <w:rFonts w:ascii="Consolas" w:eastAsia="Times New Roman" w:hAnsi="Consolas" w:cs="Times New Roman"/>
          <w:i/>
          <w:iCs/>
          <w:color w:val="66D9EF"/>
          <w:sz w:val="21"/>
          <w:szCs w:val="21"/>
          <w:lang w:val="en-GB" w:eastAsia="es-MX"/>
        </w:rPr>
        <w:t>int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F92672"/>
          <w:sz w:val="21"/>
          <w:szCs w:val="21"/>
          <w:lang w:val="en-GB" w:eastAsia="es-MX"/>
        </w:rPr>
        <w: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i/>
          <w:iCs/>
          <w:color w:val="66D9EF"/>
          <w:sz w:val="21"/>
          <w:szCs w:val="21"/>
          <w:lang w:val="en-GB" w:eastAsia="es-MX"/>
        </w:rPr>
        <w:t>int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F92672"/>
          <w:sz w:val="21"/>
          <w:szCs w:val="21"/>
          <w:lang w:val="en-GB" w:eastAsia="es-MX"/>
        </w:rPr>
        <w:t>=</w:t>
      </w:r>
      <w:r w:rsidRPr="003450B7">
        <w:rPr>
          <w:rFonts w:ascii="Consolas" w:eastAsia="Times New Roman" w:hAnsi="Consolas" w:cs="Times New Roman"/>
          <w:color w:val="F8F8F2"/>
          <w:sz w:val="21"/>
          <w:szCs w:val="21"/>
          <w:lang w:val="en-GB" w:eastAsia="es-MX"/>
        </w:rPr>
        <w:t> y</w:t>
      </w:r>
      <w:r w:rsidRPr="003450B7">
        <w:rPr>
          <w:rFonts w:ascii="Consolas" w:eastAsia="Times New Roman" w:hAnsi="Consolas" w:cs="Times New Roman"/>
          <w:color w:val="E6DB74"/>
          <w:sz w:val="21"/>
          <w:szCs w:val="21"/>
          <w:lang w:val="en-GB" w:eastAsia="es-MX"/>
        </w:rPr>
        <w:t>;</w:t>
      </w:r>
    </w:p>
    <w:p w14:paraId="48DEDFEA" w14:textId="77777777" w:rsidR="003450B7" w:rsidRPr="003450B7" w:rsidRDefault="003450B7" w:rsidP="003450B7">
      <w:pPr>
        <w:shd w:val="clear" w:color="auto" w:fill="272822"/>
        <w:spacing w:after="0" w:line="285" w:lineRule="atLeast"/>
        <w:ind w:left="0" w:firstLine="0"/>
        <w:jc w:val="left"/>
        <w:rPr>
          <w:rFonts w:ascii="Consolas" w:eastAsia="Times New Roman" w:hAnsi="Consolas" w:cs="Times New Roman"/>
          <w:color w:val="F8F8F2"/>
          <w:sz w:val="21"/>
          <w:szCs w:val="21"/>
          <w:lang w:val="en-GB" w:eastAsia="es-MX"/>
        </w:rPr>
      </w:pPr>
      <w:r w:rsidRPr="003450B7">
        <w:rPr>
          <w:rFonts w:ascii="Consolas" w:eastAsia="Times New Roman" w:hAnsi="Consolas" w:cs="Times New Roman"/>
          <w:i/>
          <w:iCs/>
          <w:color w:val="66D9EF"/>
          <w:sz w:val="21"/>
          <w:szCs w:val="21"/>
          <w:lang w:val="en-GB" w:eastAsia="es-MX"/>
        </w:rPr>
        <w:t>fun</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A6E22E"/>
          <w:sz w:val="21"/>
          <w:szCs w:val="21"/>
          <w:lang w:val="en-GB" w:eastAsia="es-MX"/>
        </w:rPr>
        <w:t>diag</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i/>
          <w:iCs/>
          <w:color w:val="FD971F"/>
          <w:sz w:val="21"/>
          <w:szCs w:val="21"/>
          <w:lang w:val="en-GB" w:eastAsia="es-MX"/>
        </w:rPr>
        <w:t>x</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F92672"/>
          <w:sz w:val="21"/>
          <w:szCs w:val="21"/>
          <w:lang w:val="en-GB" w:eastAsia="es-MX"/>
        </w:rPr>
        <w: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i/>
          <w:iCs/>
          <w:color w:val="66D9EF"/>
          <w:sz w:val="21"/>
          <w:szCs w:val="21"/>
          <w:lang w:val="en-GB" w:eastAsia="es-MX"/>
        </w:rPr>
        <w:t>int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F92672"/>
          <w:sz w:val="21"/>
          <w:szCs w:val="21"/>
          <w:lang w:val="en-GB" w:eastAsia="es-MX"/>
        </w:rPr>
        <w: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i/>
          <w:iCs/>
          <w:color w:val="66D9EF"/>
          <w:sz w:val="21"/>
          <w:szCs w:val="21"/>
          <w:lang w:val="en-GB" w:eastAsia="es-MX"/>
        </w:rPr>
        <w:t>int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E6DB74"/>
          <w:sz w:val="21"/>
          <w:szCs w:val="21"/>
          <w:lang w:val="en-GB" w:eastAsia="es-MX"/>
        </w:rPr>
        <w: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i/>
          <w:iCs/>
          <w:color w:val="66D9EF"/>
          <w:sz w:val="21"/>
          <w:szCs w:val="21"/>
          <w:lang w:val="en-GB" w:eastAsia="es-MX"/>
        </w:rPr>
        <w:t>int</w:t>
      </w:r>
      <w:r w:rsidRPr="003450B7">
        <w:rPr>
          <w:rFonts w:ascii="Consolas" w:eastAsia="Times New Roman" w:hAnsi="Consolas" w:cs="Times New Roman"/>
          <w:color w:val="F8F8F2"/>
          <w:sz w:val="21"/>
          <w:szCs w:val="21"/>
          <w:lang w:val="en-GB" w:eastAsia="es-MX"/>
        </w:rPr>
        <w:t> </w:t>
      </w:r>
      <w:r w:rsidRPr="003450B7">
        <w:rPr>
          <w:rFonts w:ascii="Consolas" w:eastAsia="Times New Roman" w:hAnsi="Consolas" w:cs="Times New Roman"/>
          <w:color w:val="F92672"/>
          <w:sz w:val="21"/>
          <w:szCs w:val="21"/>
          <w:lang w:val="en-GB" w:eastAsia="es-MX"/>
        </w:rPr>
        <w:t>=</w:t>
      </w:r>
      <w:r w:rsidRPr="003450B7">
        <w:rPr>
          <w:rFonts w:ascii="Consolas" w:eastAsia="Times New Roman" w:hAnsi="Consolas" w:cs="Times New Roman"/>
          <w:color w:val="F8F8F2"/>
          <w:sz w:val="21"/>
          <w:szCs w:val="21"/>
          <w:lang w:val="en-GB" w:eastAsia="es-MX"/>
        </w:rPr>
        <w:t> (x</w:t>
      </w:r>
      <w:r w:rsidRPr="003450B7">
        <w:rPr>
          <w:rFonts w:ascii="Consolas" w:eastAsia="Times New Roman" w:hAnsi="Consolas" w:cs="Times New Roman"/>
          <w:color w:val="E6DB74"/>
          <w:sz w:val="21"/>
          <w:szCs w:val="21"/>
          <w:lang w:val="en-GB" w:eastAsia="es-MX"/>
        </w:rPr>
        <w:t>,</w:t>
      </w:r>
      <w:r w:rsidRPr="003450B7">
        <w:rPr>
          <w:rFonts w:ascii="Consolas" w:eastAsia="Times New Roman" w:hAnsi="Consolas" w:cs="Times New Roman"/>
          <w:color w:val="F8F8F2"/>
          <w:sz w:val="21"/>
          <w:szCs w:val="21"/>
          <w:lang w:val="en-GB" w:eastAsia="es-MX"/>
        </w:rPr>
        <w:t>x)</w:t>
      </w:r>
      <w:r w:rsidRPr="003450B7">
        <w:rPr>
          <w:rFonts w:ascii="Consolas" w:eastAsia="Times New Roman" w:hAnsi="Consolas" w:cs="Times New Roman"/>
          <w:color w:val="E6DB74"/>
          <w:sz w:val="21"/>
          <w:szCs w:val="21"/>
          <w:lang w:val="en-GB" w:eastAsia="es-MX"/>
        </w:rPr>
        <w:t>;</w:t>
      </w:r>
    </w:p>
    <w:p w14:paraId="364407DC" w14:textId="77777777" w:rsidR="003448E7" w:rsidRPr="00321222" w:rsidRDefault="002B42C5">
      <w:pPr>
        <w:spacing w:after="13"/>
        <w:ind w:left="-5" w:right="1097"/>
      </w:pPr>
      <w:r w:rsidRPr="00536457">
        <w:rPr>
          <w:lang w:val="es"/>
        </w:rPr>
        <w:t xml:space="preserve">Observe que el tipo de valor devuelto de diag </w:t>
      </w:r>
      <w:r>
        <w:rPr>
          <w:lang w:val="es"/>
        </w:rPr>
        <w:t xml:space="preserve"> </w:t>
      </w:r>
      <w:r w:rsidRPr="00536457">
        <w:rPr>
          <w:lang w:val="es"/>
        </w:rPr>
        <w:t xml:space="preserve">es </w:t>
      </w:r>
      <w:r>
        <w:rPr>
          <w:lang w:val="es"/>
        </w:rPr>
        <w:t xml:space="preserve"> </w:t>
      </w:r>
      <w:r w:rsidRPr="00536457">
        <w:rPr>
          <w:color w:val="4064FF"/>
          <w:lang w:val="es"/>
        </w:rPr>
        <w:t xml:space="preserve">int </w:t>
      </w:r>
      <w:r>
        <w:rPr>
          <w:lang w:val="es"/>
        </w:rPr>
        <w:t xml:space="preserve"> </w:t>
      </w:r>
      <w:r w:rsidRPr="00536457">
        <w:rPr>
          <w:lang w:val="es"/>
        </w:rPr>
        <w:t xml:space="preserve">* </w:t>
      </w:r>
      <w:r>
        <w:rPr>
          <w:lang w:val="es"/>
        </w:rPr>
        <w:t xml:space="preserve"> </w:t>
      </w:r>
      <w:r w:rsidRPr="00536457">
        <w:rPr>
          <w:color w:val="4064FF"/>
          <w:lang w:val="es"/>
        </w:rPr>
        <w:t xml:space="preserve">int, </w:t>
      </w:r>
      <w:r>
        <w:rPr>
          <w:lang w:val="es"/>
        </w:rPr>
        <w:t xml:space="preserve"> </w:t>
      </w:r>
      <w:r w:rsidRPr="00536457">
        <w:rPr>
          <w:lang w:val="es"/>
        </w:rPr>
        <w:t>lo que significa que devuelve una tupla de ints, por ejemplo</w:t>
      </w:r>
    </w:p>
    <w:p w14:paraId="6AEE5F02" w14:textId="7E33DBA9" w:rsidR="003448E7" w:rsidRDefault="002B42C5">
      <w:pPr>
        <w:spacing w:after="125"/>
        <w:ind w:left="-5" w:right="1097"/>
        <w:rPr>
          <w:lang w:val="es"/>
        </w:rPr>
      </w:pPr>
      <w:r w:rsidRPr="00536457">
        <w:rPr>
          <w:lang w:val="es"/>
        </w:rPr>
        <w:t xml:space="preserve">(1,1) . La </w:t>
      </w:r>
      <w:r>
        <w:rPr>
          <w:lang w:val="es"/>
        </w:rPr>
        <w:t xml:space="preserve">función </w:t>
      </w:r>
      <w:r w:rsidRPr="00536457">
        <w:rPr>
          <w:lang w:val="es"/>
        </w:rPr>
        <w:t xml:space="preserve">diag </w:t>
      </w:r>
      <w:r>
        <w:rPr>
          <w:lang w:val="es"/>
        </w:rPr>
        <w:t xml:space="preserve"> </w:t>
      </w:r>
      <w:r w:rsidRPr="00536457">
        <w:rPr>
          <w:lang w:val="es"/>
        </w:rPr>
        <w:t xml:space="preserve">se puede invocar escribiendo </w:t>
      </w:r>
      <w:r>
        <w:rPr>
          <w:lang w:val="es"/>
        </w:rPr>
        <w:t xml:space="preserve"> </w:t>
      </w:r>
      <w:r w:rsidRPr="00536457">
        <w:rPr>
          <w:lang w:val="es"/>
        </w:rPr>
        <w:t xml:space="preserve">diag(37). Sin embargo, los paréntesis alrededor del argumento son realmente innecesarios. No importa si escribimos </w:t>
      </w:r>
      <w:r>
        <w:rPr>
          <w:lang w:val="es"/>
        </w:rPr>
        <w:t xml:space="preserve"> </w:t>
      </w:r>
      <w:r w:rsidRPr="00536457">
        <w:rPr>
          <w:lang w:val="es"/>
        </w:rPr>
        <w:t xml:space="preserve">diag 37 </w:t>
      </w:r>
      <w:r>
        <w:rPr>
          <w:lang w:val="es"/>
        </w:rPr>
        <w:t xml:space="preserve"> </w:t>
      </w:r>
      <w:r w:rsidRPr="00536457">
        <w:rPr>
          <w:lang w:val="es"/>
        </w:rPr>
        <w:t xml:space="preserve">o </w:t>
      </w:r>
      <w:r>
        <w:rPr>
          <w:lang w:val="es"/>
        </w:rPr>
        <w:t xml:space="preserve"> </w:t>
      </w:r>
      <w:r w:rsidRPr="00536457">
        <w:rPr>
          <w:lang w:val="es"/>
        </w:rPr>
        <w:t xml:space="preserve">(((diag) (37))) </w:t>
      </w:r>
      <w:r>
        <w:rPr>
          <w:lang w:val="es"/>
        </w:rPr>
        <w:t xml:space="preserve">– ambos se </w:t>
      </w:r>
      <w:r w:rsidRPr="00536457">
        <w:rPr>
          <w:lang w:val="es"/>
        </w:rPr>
        <w:t>evalúan exactamente igual.</w:t>
      </w:r>
    </w:p>
    <w:p w14:paraId="267EDC61" w14:textId="11681E57" w:rsidR="003450B7" w:rsidRPr="00D55ECC" w:rsidRDefault="00D55ECC">
      <w:pPr>
        <w:spacing w:after="125"/>
        <w:ind w:left="-5" w:right="1097"/>
        <w:rPr>
          <w:lang w:val="en-GB"/>
        </w:rPr>
      </w:pPr>
      <w:r w:rsidRPr="00D55ECC">
        <w:rPr>
          <w:lang w:val="en-GB"/>
        </w:rPr>
        <w:lastRenderedPageBreak/>
        <w:drawing>
          <wp:inline distT="0" distB="0" distL="0" distR="0" wp14:anchorId="6260A0FB" wp14:editId="7E5F5782">
            <wp:extent cx="6146800" cy="5695950"/>
            <wp:effectExtent l="0" t="0" r="6350" b="0"/>
            <wp:docPr id="13665" name="Imagen 1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6800" cy="5695950"/>
                    </a:xfrm>
                    <a:prstGeom prst="rect">
                      <a:avLst/>
                    </a:prstGeom>
                  </pic:spPr>
                </pic:pic>
              </a:graphicData>
            </a:graphic>
          </wp:inline>
        </w:drawing>
      </w:r>
    </w:p>
    <w:p w14:paraId="55BFB2A2" w14:textId="77777777" w:rsidR="003448E7" w:rsidRPr="00321222" w:rsidRDefault="002B42C5">
      <w:pPr>
        <w:ind w:left="-5" w:right="1097"/>
      </w:pPr>
      <w:r w:rsidRPr="00536457">
        <w:rPr>
          <w:lang w:val="es"/>
        </w:rPr>
        <w:t xml:space="preserve">Buen estilo SML utiliza sólo tantos paréntesis como sea </w:t>
      </w:r>
      <w:r w:rsidRPr="00536457">
        <w:rPr>
          <w:i/>
          <w:lang w:val="es"/>
        </w:rPr>
        <w:t xml:space="preserve">necesario </w:t>
      </w:r>
      <w:r>
        <w:rPr>
          <w:lang w:val="es"/>
        </w:rPr>
        <w:t xml:space="preserve"> </w:t>
      </w:r>
      <w:r w:rsidRPr="00536457">
        <w:rPr>
          <w:lang w:val="es"/>
        </w:rPr>
        <w:t>para dejar clara su intención. Por ejemplo, aunque</w:t>
      </w:r>
    </w:p>
    <w:p w14:paraId="3634C1B3" w14:textId="77777777" w:rsidR="003448E7" w:rsidRPr="00321222" w:rsidRDefault="002B42C5" w:rsidP="003450B7">
      <w:pPr>
        <w:spacing w:after="227" w:line="248" w:lineRule="auto"/>
        <w:ind w:left="11" w:right="7270" w:hanging="7"/>
      </w:pPr>
      <w:r w:rsidRPr="00536457">
        <w:rPr>
          <w:lang w:val="es"/>
        </w:rPr>
        <w:t>2 * 6 + 3 * 5 (2 * 6) + (3 * 5)</w:t>
      </w:r>
    </w:p>
    <w:p w14:paraId="20F7C97E" w14:textId="77777777" w:rsidR="003448E7" w:rsidRPr="00321222" w:rsidRDefault="002B42C5">
      <w:pPr>
        <w:ind w:left="-5" w:right="1097"/>
      </w:pPr>
      <w:r w:rsidRPr="00536457">
        <w:rPr>
          <w:lang w:val="es"/>
        </w:rPr>
        <w:t>evaluar a la misma cosa, preferimos la segunda forma, porque es más claro ver el orden de las operaciones.</w:t>
      </w:r>
    </w:p>
    <w:p w14:paraId="5CF9BBF7" w14:textId="77777777" w:rsidR="003448E7" w:rsidRPr="00321222" w:rsidRDefault="002B42C5">
      <w:pPr>
        <w:ind w:left="-5" w:right="1097"/>
      </w:pPr>
      <w:r w:rsidRPr="00536457">
        <w:rPr>
          <w:lang w:val="es"/>
        </w:rPr>
        <w:t>Sin embargo, dado que</w:t>
      </w:r>
    </w:p>
    <w:p w14:paraId="73ACE0B9" w14:textId="77777777" w:rsidR="003448E7" w:rsidRPr="00321222" w:rsidRDefault="002B42C5">
      <w:pPr>
        <w:spacing w:after="227" w:line="248" w:lineRule="auto"/>
        <w:ind w:left="11" w:hanging="7"/>
      </w:pPr>
      <w:r w:rsidRPr="00536457">
        <w:rPr>
          <w:lang w:val="es"/>
        </w:rPr>
        <w:t>diag 5</w:t>
      </w:r>
    </w:p>
    <w:p w14:paraId="4A360BEC" w14:textId="77777777" w:rsidR="003448E7" w:rsidRPr="00321222" w:rsidRDefault="002B42C5">
      <w:pPr>
        <w:spacing w:line="336" w:lineRule="auto"/>
        <w:ind w:left="-5" w:right="6576"/>
      </w:pPr>
      <w:r w:rsidRPr="00536457">
        <w:rPr>
          <w:lang w:val="es"/>
        </w:rPr>
        <w:t>se analiza de la misma manera que diag(5)</w:t>
      </w:r>
    </w:p>
    <w:p w14:paraId="16743A2C" w14:textId="77777777" w:rsidR="003448E7" w:rsidRPr="00321222" w:rsidRDefault="002B42C5">
      <w:pPr>
        <w:ind w:left="-5" w:right="1097"/>
      </w:pPr>
      <w:r w:rsidRPr="00536457">
        <w:rPr>
          <w:lang w:val="es"/>
        </w:rPr>
        <w:t>mientras que también usamos menos caracteres, preferimos la primera forma.</w:t>
      </w:r>
    </w:p>
    <w:p w14:paraId="03E870DF" w14:textId="77777777" w:rsidR="003448E7" w:rsidRPr="00321222" w:rsidRDefault="002B42C5">
      <w:pPr>
        <w:ind w:left="-5" w:right="1097"/>
      </w:pPr>
      <w:r w:rsidRPr="00536457">
        <w:rPr>
          <w:lang w:val="es"/>
        </w:rPr>
        <w:t>Tenga en cuenta que las dos expresiones siguientes son muy diferentes, por razones que exploraremos más adelante en el curso.</w:t>
      </w:r>
    </w:p>
    <w:p w14:paraId="073EC80C" w14:textId="77777777" w:rsidR="003448E7" w:rsidRPr="00321222" w:rsidRDefault="002B42C5" w:rsidP="003450B7">
      <w:pPr>
        <w:spacing w:after="227" w:line="248" w:lineRule="auto"/>
        <w:ind w:left="11" w:right="7128" w:hanging="7"/>
      </w:pPr>
      <w:r w:rsidRPr="00536457">
        <w:rPr>
          <w:lang w:val="es"/>
        </w:rPr>
        <w:t>fst diag(5) fst (diag 5)</w:t>
      </w:r>
    </w:p>
    <w:p w14:paraId="0E8D2E35" w14:textId="77777777" w:rsidR="003448E7" w:rsidRPr="00321222" w:rsidRDefault="002B42C5">
      <w:pPr>
        <w:ind w:left="-5" w:right="1097"/>
      </w:pPr>
      <w:r w:rsidRPr="00536457">
        <w:rPr>
          <w:lang w:val="es"/>
        </w:rPr>
        <w:t>Esta es otra razón para preferir el uso mínimo de paréntesis durante la aplicación de la función.</w:t>
      </w:r>
    </w:p>
    <w:p w14:paraId="5932636C" w14:textId="77777777" w:rsidR="003448E7" w:rsidRPr="00321222" w:rsidRDefault="002B42C5">
      <w:pPr>
        <w:pStyle w:val="Ttulo3"/>
        <w:spacing w:after="130"/>
        <w:ind w:left="-5" w:right="8514"/>
      </w:pPr>
      <w:bookmarkStart w:id="29" w:name="_Toc14615"/>
      <w:r w:rsidRPr="00536457">
        <w:rPr>
          <w:lang w:val="es"/>
        </w:rPr>
        <w:t>Tarea 14.</w:t>
      </w:r>
      <w:bookmarkEnd w:id="29"/>
    </w:p>
    <w:p w14:paraId="7D1CFA9A" w14:textId="6DB4D6DD" w:rsidR="003448E7" w:rsidRDefault="002B42C5">
      <w:pPr>
        <w:spacing w:after="303"/>
        <w:ind w:left="-5" w:right="1097"/>
        <w:rPr>
          <w:lang w:val="es"/>
        </w:rPr>
      </w:pPr>
      <w:r w:rsidRPr="00536457">
        <w:rPr>
          <w:lang w:val="es"/>
        </w:rPr>
        <w:t>¿Cuál es el tipo de fst, y qué hace?</w:t>
      </w:r>
    </w:p>
    <w:p w14:paraId="4DA3D093" w14:textId="6DE6FE12" w:rsidR="003450B7" w:rsidRPr="003450B7" w:rsidRDefault="003450B7">
      <w:pPr>
        <w:spacing w:after="303"/>
        <w:ind w:left="-5" w:right="1097"/>
        <w:rPr>
          <w:b/>
          <w:bCs/>
          <w:lang w:val="es-MX"/>
        </w:rPr>
      </w:pPr>
      <w:r w:rsidRPr="003450B7">
        <w:rPr>
          <w:b/>
          <w:bCs/>
          <w:lang w:val="es-MX"/>
        </w:rPr>
        <w:t xml:space="preserve">R: </w:t>
      </w:r>
      <w:r w:rsidR="007A2069">
        <w:rPr>
          <w:b/>
          <w:bCs/>
          <w:lang w:val="es-MX"/>
        </w:rPr>
        <w:t>e</w:t>
      </w:r>
      <w:r w:rsidRPr="003450B7">
        <w:rPr>
          <w:b/>
          <w:bCs/>
          <w:lang w:val="es-MX"/>
        </w:rPr>
        <w:t xml:space="preserve">s de tipo int y recibe 2 </w:t>
      </w:r>
      <w:r w:rsidR="007A2069" w:rsidRPr="003450B7">
        <w:rPr>
          <w:b/>
          <w:bCs/>
          <w:lang w:val="es-MX"/>
        </w:rPr>
        <w:t>parámetros</w:t>
      </w:r>
      <w:r w:rsidR="007A2069">
        <w:rPr>
          <w:b/>
          <w:bCs/>
          <w:lang w:val="es-MX"/>
        </w:rPr>
        <w:t xml:space="preserve"> (</w:t>
      </w:r>
      <w:r w:rsidRPr="003450B7">
        <w:rPr>
          <w:b/>
          <w:bCs/>
          <w:lang w:val="es-MX"/>
        </w:rPr>
        <w:t>x y</w:t>
      </w:r>
      <w:r w:rsidR="007A2069">
        <w:rPr>
          <w:b/>
          <w:bCs/>
          <w:lang w:val="es-MX"/>
        </w:rPr>
        <w:t>) y</w:t>
      </w:r>
      <w:r w:rsidRPr="003450B7">
        <w:rPr>
          <w:b/>
          <w:bCs/>
          <w:lang w:val="es-MX"/>
        </w:rPr>
        <w:t xml:space="preserve"> retorna x</w:t>
      </w:r>
    </w:p>
    <w:p w14:paraId="5BC6D403" w14:textId="77777777" w:rsidR="003448E7" w:rsidRPr="00321222" w:rsidRDefault="002B42C5">
      <w:pPr>
        <w:pStyle w:val="Ttulo3"/>
        <w:spacing w:after="130"/>
        <w:ind w:left="-5" w:right="8514"/>
      </w:pPr>
      <w:bookmarkStart w:id="30" w:name="_Toc14616"/>
      <w:r w:rsidRPr="00536457">
        <w:rPr>
          <w:lang w:val="es"/>
        </w:rPr>
        <w:lastRenderedPageBreak/>
        <w:t>Tarea 15.</w:t>
      </w:r>
      <w:bookmarkEnd w:id="30"/>
    </w:p>
    <w:p w14:paraId="75C070D8" w14:textId="5C7BC3E6" w:rsidR="003448E7" w:rsidRDefault="002B42C5">
      <w:pPr>
        <w:spacing w:after="303"/>
        <w:ind w:left="-5" w:right="1097"/>
        <w:rPr>
          <w:lang w:val="es"/>
        </w:rPr>
      </w:pPr>
      <w:r w:rsidRPr="00536457">
        <w:rPr>
          <w:lang w:val="es"/>
        </w:rPr>
        <w:t>¿Cuál es el tipo de sndy qué hace?</w:t>
      </w:r>
    </w:p>
    <w:p w14:paraId="13172F54" w14:textId="6B8B423D" w:rsidR="003450B7" w:rsidRPr="003450B7" w:rsidRDefault="003450B7">
      <w:pPr>
        <w:spacing w:after="303"/>
        <w:ind w:left="-5" w:right="1097"/>
        <w:rPr>
          <w:b/>
          <w:bCs/>
        </w:rPr>
      </w:pPr>
      <w:r w:rsidRPr="003450B7">
        <w:rPr>
          <w:b/>
          <w:bCs/>
        </w:rPr>
        <w:t xml:space="preserve">- R: es de tipo int y recibe 2 </w:t>
      </w:r>
      <w:r w:rsidR="007A2069" w:rsidRPr="003450B7">
        <w:rPr>
          <w:b/>
          <w:bCs/>
        </w:rPr>
        <w:t>parámetros</w:t>
      </w:r>
      <w:r w:rsidR="007A2069">
        <w:rPr>
          <w:b/>
          <w:bCs/>
        </w:rPr>
        <w:t xml:space="preserve"> (</w:t>
      </w:r>
      <w:r w:rsidRPr="003450B7">
        <w:rPr>
          <w:b/>
          <w:bCs/>
        </w:rPr>
        <w:t>x</w:t>
      </w:r>
      <w:r w:rsidR="007A2069">
        <w:rPr>
          <w:b/>
          <w:bCs/>
        </w:rPr>
        <w:t xml:space="preserve">, </w:t>
      </w:r>
      <w:r w:rsidRPr="003450B7">
        <w:rPr>
          <w:b/>
          <w:bCs/>
        </w:rPr>
        <w:t>y</w:t>
      </w:r>
      <w:r w:rsidR="007A2069">
        <w:rPr>
          <w:b/>
          <w:bCs/>
        </w:rPr>
        <w:t>)</w:t>
      </w:r>
      <w:r w:rsidRPr="003450B7">
        <w:rPr>
          <w:b/>
          <w:bCs/>
        </w:rPr>
        <w:t xml:space="preserve"> </w:t>
      </w:r>
      <w:r w:rsidR="007A2069">
        <w:rPr>
          <w:b/>
          <w:bCs/>
        </w:rPr>
        <w:t xml:space="preserve">y </w:t>
      </w:r>
      <w:r w:rsidRPr="003450B7">
        <w:rPr>
          <w:b/>
          <w:bCs/>
        </w:rPr>
        <w:t>retorna y</w:t>
      </w:r>
    </w:p>
    <w:p w14:paraId="72B6150A" w14:textId="77777777" w:rsidR="003448E7" w:rsidRPr="00321222" w:rsidRDefault="002B42C5">
      <w:pPr>
        <w:pStyle w:val="Ttulo3"/>
        <w:spacing w:after="131"/>
        <w:ind w:left="-5" w:right="8514"/>
      </w:pPr>
      <w:bookmarkStart w:id="31" w:name="_Toc14617"/>
      <w:r w:rsidRPr="00536457">
        <w:rPr>
          <w:lang w:val="es"/>
        </w:rPr>
        <w:t>Tarea 16.</w:t>
      </w:r>
      <w:bookmarkEnd w:id="31"/>
    </w:p>
    <w:p w14:paraId="4E52032A" w14:textId="2E34989B" w:rsidR="003448E7" w:rsidRDefault="002B42C5">
      <w:pPr>
        <w:spacing w:after="524"/>
        <w:ind w:left="-5" w:right="1097"/>
        <w:rPr>
          <w:lang w:val="es"/>
        </w:rPr>
      </w:pPr>
      <w:r w:rsidRPr="00536457">
        <w:rPr>
          <w:lang w:val="es"/>
        </w:rPr>
        <w:t>¿Cuál es el tipo de diag</w:t>
      </w:r>
      <w:r w:rsidR="007A2069">
        <w:rPr>
          <w:lang w:val="es"/>
        </w:rPr>
        <w:t xml:space="preserve"> y</w:t>
      </w:r>
      <w:r w:rsidRPr="00536457">
        <w:rPr>
          <w:lang w:val="es"/>
        </w:rPr>
        <w:t xml:space="preserve"> qué hace?</w:t>
      </w:r>
    </w:p>
    <w:p w14:paraId="180E1B5F" w14:textId="0F0C0CF4" w:rsidR="003450B7" w:rsidRPr="003450B7" w:rsidRDefault="003450B7">
      <w:pPr>
        <w:spacing w:after="524"/>
        <w:ind w:left="-5" w:right="1097"/>
        <w:rPr>
          <w:b/>
          <w:bCs/>
          <w:lang w:val="es-MX"/>
        </w:rPr>
      </w:pPr>
      <w:r w:rsidRPr="003450B7">
        <w:rPr>
          <w:b/>
          <w:bCs/>
          <w:lang w:val="es-MX"/>
        </w:rPr>
        <w:t xml:space="preserve">R: es de tipo int y recibe 1 </w:t>
      </w:r>
      <w:r w:rsidR="007A2069" w:rsidRPr="003450B7">
        <w:rPr>
          <w:b/>
          <w:bCs/>
          <w:lang w:val="es-MX"/>
        </w:rPr>
        <w:t>parámetro</w:t>
      </w:r>
      <w:r w:rsidRPr="003450B7">
        <w:rPr>
          <w:b/>
          <w:bCs/>
          <w:lang w:val="es-MX"/>
        </w:rPr>
        <w:t xml:space="preserve"> x</w:t>
      </w:r>
      <w:r w:rsidR="007A2069">
        <w:rPr>
          <w:b/>
          <w:bCs/>
          <w:lang w:val="es-MX"/>
        </w:rPr>
        <w:t>, y</w:t>
      </w:r>
      <w:r w:rsidRPr="003450B7">
        <w:rPr>
          <w:b/>
          <w:bCs/>
          <w:lang w:val="es-MX"/>
        </w:rPr>
        <w:t xml:space="preserve"> retorna una tupla de x: (x, x)</w:t>
      </w:r>
    </w:p>
    <w:p w14:paraId="3B5036B4" w14:textId="77777777" w:rsidR="003448E7" w:rsidRDefault="002B42C5">
      <w:pPr>
        <w:pStyle w:val="Ttulo2"/>
        <w:ind w:left="598" w:hanging="613"/>
      </w:pPr>
      <w:bookmarkStart w:id="32" w:name="_Toc14618"/>
      <w:r>
        <w:rPr>
          <w:lang w:val="es"/>
        </w:rPr>
        <w:t>Definición de funciones</w:t>
      </w:r>
      <w:bookmarkEnd w:id="32"/>
    </w:p>
    <w:p w14:paraId="0F4F6612" w14:textId="77777777" w:rsidR="003448E7" w:rsidRPr="00321222" w:rsidRDefault="002B42C5">
      <w:pPr>
        <w:ind w:left="-5" w:right="1097"/>
      </w:pPr>
      <w:r w:rsidRPr="00536457">
        <w:rPr>
          <w:lang w:val="es"/>
        </w:rPr>
        <w:t xml:space="preserve">Por lo general, se requiere que utilice un formato estándar para comentar definiciones de función: el código SML para una definición de función debe ir precedido de un comentario que especifique el tipo de la función, una cláusula "requiere" y una cláusula "asegura". Llamamos a esto </w:t>
      </w:r>
      <w:r w:rsidRPr="00536457">
        <w:rPr>
          <w:i/>
          <w:lang w:val="es"/>
        </w:rPr>
        <w:t>la especificación de una función</w:t>
      </w:r>
      <w:r w:rsidRPr="00536457">
        <w:rPr>
          <w:lang w:val="es"/>
        </w:rPr>
        <w:t>. Una cláusula REQUIRES es una garantía lógica sobre la entrada (es decir, suposiciones que está haciendo sobre la entrada), mientras que una cláusula ENSURES le indica lo que está garantizando sobre la salida. Estos nos permiten razonar formalmente sobre el comportamiento de las funciones, que es una parte clave de 15-150.</w:t>
      </w:r>
    </w:p>
    <w:p w14:paraId="740B695F" w14:textId="77777777" w:rsidR="003448E7" w:rsidRPr="00321222" w:rsidRDefault="002B42C5">
      <w:pPr>
        <w:ind w:left="-5" w:right="1097"/>
      </w:pPr>
      <w:r w:rsidRPr="00536457">
        <w:rPr>
          <w:lang w:val="es"/>
        </w:rPr>
        <w:t>Podemos renunciar a este requisito cuando la función forma parte de la biblioteca de bases de SML o se ha especificado anteriormente. Cuando la función no tiene condiciones previas, utilizamos la notación "REQUIERE: true" (es decir, todos los argumentos del tipo correcto cumplen la condición previa). Nunca es necesario especificar en el REQUIRES que la entrada sea del tipo correcto, ni debe especificar en ensures cuál es el tipo de salida. Este es el punto de la anotación de tipo.</w:t>
      </w:r>
    </w:p>
    <w:p w14:paraId="74D6617D" w14:textId="77777777" w:rsidR="003448E7" w:rsidRPr="00321222" w:rsidRDefault="002B42C5">
      <w:pPr>
        <w:spacing w:after="126"/>
        <w:ind w:left="-5" w:right="1097"/>
      </w:pPr>
      <w:r w:rsidRPr="00536457">
        <w:rPr>
          <w:lang w:val="es"/>
        </w:rPr>
        <w:t>Por ejemplo,</w:t>
      </w:r>
    </w:p>
    <w:p w14:paraId="5F66DB8A" w14:textId="77777777" w:rsidR="003448E7" w:rsidRDefault="002B42C5">
      <w:pPr>
        <w:spacing w:after="19" w:line="259" w:lineRule="auto"/>
        <w:ind w:left="9"/>
        <w:jc w:val="left"/>
      </w:pPr>
      <w:r>
        <w:rPr>
          <w:color w:val="00756E"/>
          <w:lang w:val="es"/>
        </w:rPr>
        <w:t>(* incr</w:t>
      </w:r>
      <w:r>
        <w:rPr>
          <w:lang w:val="es"/>
        </w:rPr>
        <w:t xml:space="preserve"> </w:t>
      </w:r>
      <w:r>
        <w:rPr>
          <w:color w:val="00756E"/>
          <w:lang w:val="es"/>
        </w:rPr>
        <w:t xml:space="preserve"> :</w:t>
      </w:r>
      <w:r>
        <w:rPr>
          <w:lang w:val="es"/>
        </w:rPr>
        <w:t xml:space="preserve"> </w:t>
      </w:r>
      <w:r>
        <w:rPr>
          <w:color w:val="00756E"/>
          <w:lang w:val="es"/>
        </w:rPr>
        <w:t xml:space="preserve"> int</w:t>
      </w:r>
      <w:r>
        <w:rPr>
          <w:lang w:val="es"/>
        </w:rPr>
        <w:t xml:space="preserve"> </w:t>
      </w:r>
      <w:r>
        <w:rPr>
          <w:color w:val="00756E"/>
          <w:lang w:val="es"/>
        </w:rPr>
        <w:t xml:space="preserve"> -&gt; </w:t>
      </w:r>
      <w:r>
        <w:rPr>
          <w:lang w:val="es"/>
        </w:rPr>
        <w:t xml:space="preserve"> </w:t>
      </w:r>
      <w:r>
        <w:rPr>
          <w:color w:val="00756E"/>
          <w:lang w:val="es"/>
        </w:rPr>
        <w:t>int</w:t>
      </w:r>
    </w:p>
    <w:p w14:paraId="080122F7" w14:textId="77777777" w:rsidR="003448E7" w:rsidRDefault="002B42C5">
      <w:pPr>
        <w:numPr>
          <w:ilvl w:val="0"/>
          <w:numId w:val="1"/>
        </w:numPr>
        <w:spacing w:after="19" w:line="259" w:lineRule="auto"/>
        <w:ind w:hanging="259"/>
        <w:jc w:val="left"/>
      </w:pPr>
      <w:r>
        <w:rPr>
          <w:color w:val="00756E"/>
          <w:lang w:val="es"/>
        </w:rPr>
        <w:t>REQUIERE: verdadero</w:t>
      </w:r>
    </w:p>
    <w:p w14:paraId="2EA70B70" w14:textId="77777777" w:rsidR="003448E7" w:rsidRPr="00321222" w:rsidRDefault="002B42C5">
      <w:pPr>
        <w:numPr>
          <w:ilvl w:val="0"/>
          <w:numId w:val="1"/>
        </w:numPr>
        <w:spacing w:after="19" w:line="259" w:lineRule="auto"/>
        <w:ind w:hanging="259"/>
        <w:jc w:val="left"/>
      </w:pPr>
      <w:r w:rsidRPr="00536457">
        <w:rPr>
          <w:color w:val="00756E"/>
          <w:lang w:val="es"/>
        </w:rPr>
        <w:t>ASEGURA: incr x -&gt; el siguiente entero después de x</w:t>
      </w:r>
    </w:p>
    <w:p w14:paraId="596E99E2" w14:textId="77777777" w:rsidR="003448E7" w:rsidRPr="00536457" w:rsidRDefault="002B42C5">
      <w:pPr>
        <w:spacing w:after="19" w:line="259" w:lineRule="auto"/>
        <w:ind w:left="9"/>
        <w:jc w:val="left"/>
        <w:rPr>
          <w:lang w:val="en-US"/>
        </w:rPr>
      </w:pPr>
      <w:r w:rsidRPr="00321222">
        <w:rPr>
          <w:color w:val="00756E"/>
          <w:lang w:val="en-US"/>
        </w:rPr>
        <w:t>*)</w:t>
      </w:r>
    </w:p>
    <w:p w14:paraId="031256E9" w14:textId="77777777" w:rsidR="003448E7" w:rsidRPr="00536457" w:rsidRDefault="002B42C5">
      <w:pPr>
        <w:spacing w:after="227" w:line="248" w:lineRule="auto"/>
        <w:ind w:left="11" w:hanging="7"/>
        <w:rPr>
          <w:lang w:val="en-US"/>
        </w:rPr>
      </w:pPr>
      <w:r w:rsidRPr="00321222">
        <w:rPr>
          <w:color w:val="4064FF"/>
          <w:lang w:val="en-US"/>
        </w:rPr>
        <w:t xml:space="preserve">fun </w:t>
      </w:r>
      <w:r w:rsidRPr="00321222">
        <w:rPr>
          <w:lang w:val="en-US"/>
        </w:rPr>
        <w:t xml:space="preserve">incr (x :  </w:t>
      </w:r>
      <w:r w:rsidRPr="00321222">
        <w:rPr>
          <w:color w:val="4064FF"/>
          <w:lang w:val="en-US"/>
        </w:rPr>
        <w:t>int</w:t>
      </w:r>
      <w:r w:rsidRPr="00321222">
        <w:rPr>
          <w:lang w:val="en-US"/>
        </w:rPr>
        <w:t xml:space="preserve">) :  </w:t>
      </w:r>
      <w:r w:rsidRPr="00321222">
        <w:rPr>
          <w:color w:val="4064FF"/>
          <w:lang w:val="en-US"/>
        </w:rPr>
        <w:t xml:space="preserve">int </w:t>
      </w:r>
      <w:r w:rsidRPr="00321222">
        <w:rPr>
          <w:lang w:val="en-US"/>
        </w:rPr>
        <w:t>á x + 1</w:t>
      </w:r>
    </w:p>
    <w:p w14:paraId="719CDA05" w14:textId="77777777" w:rsidR="003448E7" w:rsidRPr="00321222" w:rsidRDefault="002B42C5">
      <w:pPr>
        <w:ind w:left="-5" w:right="1097"/>
      </w:pPr>
      <w:r w:rsidRPr="00536457">
        <w:rPr>
          <w:lang w:val="es"/>
        </w:rPr>
        <w:t>Es un poco superfluo escribir especificaciones para funciones que son tan sencillas, pero esta es la forma general que le pediremos que use al documentar su código, y será mucho más útil más adelante cuando su código se vuelva muy complejo!</w:t>
      </w:r>
    </w:p>
    <w:p w14:paraId="2964E68F" w14:textId="77777777" w:rsidR="003448E7" w:rsidRPr="00321222" w:rsidRDefault="002B42C5">
      <w:pPr>
        <w:spacing w:after="131"/>
        <w:ind w:left="-5" w:right="1097"/>
      </w:pPr>
      <w:r w:rsidRPr="00536457">
        <w:rPr>
          <w:lang w:val="es"/>
        </w:rPr>
        <w:t>Tenga en cuenta que nuestra cláusula ENSURES está escrita en inglés, no en ningún tipo de código ejecutable. Como se mencionó en la conferencia, no ejecutamos nuestras cláusulas REQUIRES y ENSURES junto con el código (como usted puede haber hecho en 15-122), sino que estas son garantías lógicas que nos ayudan, las personas que leen este código, razonar sobre él más fácilmente.</w:t>
      </w:r>
    </w:p>
    <w:p w14:paraId="1EEDC65B" w14:textId="77777777" w:rsidR="003448E7" w:rsidRPr="00321222" w:rsidRDefault="002B42C5">
      <w:pPr>
        <w:spacing w:after="145"/>
        <w:ind w:left="-5" w:right="1097"/>
      </w:pPr>
      <w:r w:rsidRPr="00536457">
        <w:rPr>
          <w:lang w:val="es"/>
        </w:rPr>
        <w:t>También le pedimos que pruebe su código para la corrección. Aquí hay algunas pruebas para incr:</w:t>
      </w:r>
    </w:p>
    <w:p w14:paraId="22DF52B3" w14:textId="77777777" w:rsidR="003448E7" w:rsidRPr="00321222" w:rsidRDefault="002B42C5">
      <w:pPr>
        <w:spacing w:after="298" w:line="248" w:lineRule="auto"/>
        <w:ind w:left="11" w:right="7682" w:hanging="7"/>
      </w:pPr>
      <w:r w:rsidRPr="00536457">
        <w:rPr>
          <w:color w:val="4064FF"/>
          <w:lang w:val="es"/>
        </w:rPr>
        <w:t xml:space="preserve">val </w:t>
      </w:r>
      <w:r w:rsidRPr="00536457">
        <w:rPr>
          <w:lang w:val="es"/>
        </w:rPr>
        <w:t xml:space="preserve">2 á incr 1 </w:t>
      </w:r>
      <w:r>
        <w:rPr>
          <w:lang w:val="es"/>
        </w:rPr>
        <w:t xml:space="preserve"> </w:t>
      </w:r>
      <w:r w:rsidRPr="00536457">
        <w:rPr>
          <w:color w:val="4064FF"/>
          <w:lang w:val="es"/>
        </w:rPr>
        <w:t xml:space="preserve">val </w:t>
      </w:r>
      <w:r>
        <w:rPr>
          <w:lang w:val="es"/>
        </w:rPr>
        <w:t xml:space="preserve"> </w:t>
      </w:r>
      <w:r w:rsidRPr="00536457">
        <w:rPr>
          <w:lang w:val="es"/>
        </w:rPr>
        <w:t xml:space="preserve">5 á incr 4 </w:t>
      </w:r>
      <w:r>
        <w:rPr>
          <w:lang w:val="es"/>
        </w:rPr>
        <w:t xml:space="preserve"> </w:t>
      </w:r>
      <w:r w:rsidRPr="00536457">
        <w:rPr>
          <w:color w:val="4064FF"/>
          <w:lang w:val="es"/>
        </w:rPr>
        <w:t xml:space="preserve">val </w:t>
      </w:r>
      <w:r>
        <w:rPr>
          <w:lang w:val="es"/>
        </w:rPr>
        <w:t xml:space="preserve"> </w:t>
      </w:r>
      <w:r w:rsidRPr="00536457">
        <w:rPr>
          <w:lang w:val="es"/>
        </w:rPr>
        <w:t>∼3 - incr ∼4</w:t>
      </w:r>
    </w:p>
    <w:p w14:paraId="6C7454FF" w14:textId="77777777" w:rsidR="003448E7" w:rsidRPr="00321222" w:rsidRDefault="002B42C5">
      <w:pPr>
        <w:spacing w:after="19"/>
        <w:ind w:left="-5" w:right="1097"/>
      </w:pPr>
      <w:r w:rsidRPr="00536457">
        <w:rPr>
          <w:i/>
          <w:lang w:val="es"/>
        </w:rPr>
        <w:t>Nota:</w:t>
      </w:r>
      <w:r w:rsidRPr="00536457">
        <w:rPr>
          <w:lang w:val="es"/>
        </w:rPr>
        <w:t xml:space="preserve">La negación numérica en SML utiliza </w:t>
      </w:r>
      <w:r>
        <w:rPr>
          <w:lang w:val="es"/>
        </w:rPr>
        <w:t xml:space="preserve"> </w:t>
      </w:r>
      <w:r w:rsidRPr="00536457">
        <w:rPr>
          <w:lang w:val="es"/>
        </w:rPr>
        <w:t>∼</w:t>
      </w:r>
      <w:r>
        <w:rPr>
          <w:lang w:val="es"/>
        </w:rPr>
        <w:t>, un</w:t>
      </w:r>
      <w:r w:rsidRPr="00536457">
        <w:rPr>
          <w:lang w:val="es"/>
        </w:rPr>
        <w:t xml:space="preserve">operador unario que tiene el tipo </w:t>
      </w:r>
      <w:r>
        <w:rPr>
          <w:lang w:val="es"/>
        </w:rPr>
        <w:t xml:space="preserve"> </w:t>
      </w:r>
      <w:r w:rsidRPr="00536457">
        <w:rPr>
          <w:color w:val="4064FF"/>
          <w:lang w:val="es"/>
        </w:rPr>
        <w:t xml:space="preserve">int </w:t>
      </w:r>
      <w:r>
        <w:rPr>
          <w:lang w:val="es"/>
        </w:rPr>
        <w:t xml:space="preserve"> </w:t>
      </w:r>
      <w:r w:rsidRPr="00536457">
        <w:rPr>
          <w:lang w:val="es"/>
        </w:rPr>
        <w:t xml:space="preserve">-&gt; </w:t>
      </w:r>
      <w:r>
        <w:rPr>
          <w:lang w:val="es"/>
        </w:rPr>
        <w:t xml:space="preserve"> </w:t>
      </w:r>
      <w:r w:rsidRPr="00536457">
        <w:rPr>
          <w:color w:val="4064FF"/>
          <w:lang w:val="es"/>
        </w:rPr>
        <w:t xml:space="preserve">int </w:t>
      </w:r>
      <w:r>
        <w:rPr>
          <w:lang w:val="es"/>
        </w:rPr>
        <w:t xml:space="preserve">de </w:t>
      </w:r>
      <w:r w:rsidRPr="00536457">
        <w:rPr>
          <w:lang w:val="es"/>
        </w:rPr>
        <w:t>forma predeterminada.</w:t>
      </w:r>
    </w:p>
    <w:p w14:paraId="45EDAEC7" w14:textId="77777777" w:rsidR="003448E7" w:rsidRPr="00321222" w:rsidRDefault="002B42C5">
      <w:pPr>
        <w:spacing w:after="129"/>
        <w:ind w:left="-5" w:right="1097"/>
      </w:pPr>
      <w:r w:rsidRPr="00536457">
        <w:rPr>
          <w:lang w:val="es"/>
        </w:rPr>
        <w:t>Es una función.</w:t>
      </w:r>
    </w:p>
    <w:p w14:paraId="4A56D0C0" w14:textId="77777777" w:rsidR="003448E7" w:rsidRPr="00321222" w:rsidRDefault="002B42C5">
      <w:pPr>
        <w:spacing w:after="11"/>
        <w:ind w:left="-5" w:right="1097"/>
      </w:pPr>
      <w:r w:rsidRPr="00536457">
        <w:rPr>
          <w:lang w:val="es"/>
        </w:rPr>
        <w:lastRenderedPageBreak/>
        <w:t xml:space="preserve">Lo que está sucediendo aquí es que le estamos diciendo a SML que </w:t>
      </w:r>
      <w:r w:rsidRPr="00536457">
        <w:rPr>
          <w:i/>
          <w:lang w:val="es"/>
        </w:rPr>
        <w:t xml:space="preserve">vincule </w:t>
      </w:r>
      <w:r>
        <w:rPr>
          <w:lang w:val="es"/>
        </w:rPr>
        <w:t xml:space="preserve"> </w:t>
      </w:r>
      <w:r w:rsidRPr="00536457">
        <w:rPr>
          <w:lang w:val="es"/>
        </w:rPr>
        <w:t xml:space="preserve">el valor </w:t>
      </w:r>
      <w:r>
        <w:rPr>
          <w:lang w:val="es"/>
        </w:rPr>
        <w:t xml:space="preserve"> </w:t>
      </w:r>
      <w:r w:rsidRPr="00536457">
        <w:rPr>
          <w:lang w:val="es"/>
        </w:rPr>
        <w:t xml:space="preserve">2 </w:t>
      </w:r>
      <w:r>
        <w:rPr>
          <w:lang w:val="es"/>
        </w:rPr>
        <w:t xml:space="preserve">a lo </w:t>
      </w:r>
      <w:r w:rsidRPr="00536457">
        <w:rPr>
          <w:lang w:val="es"/>
        </w:rPr>
        <w:t xml:space="preserve">que </w:t>
      </w:r>
      <w:r>
        <w:rPr>
          <w:lang w:val="es"/>
        </w:rPr>
        <w:t xml:space="preserve"> </w:t>
      </w:r>
      <w:r w:rsidRPr="00536457">
        <w:rPr>
          <w:lang w:val="es"/>
        </w:rPr>
        <w:t xml:space="preserve">incr 1 </w:t>
      </w:r>
      <w:r>
        <w:rPr>
          <w:lang w:val="es"/>
        </w:rPr>
        <w:t xml:space="preserve"> </w:t>
      </w:r>
      <w:r w:rsidRPr="00536457">
        <w:rPr>
          <w:lang w:val="es"/>
        </w:rPr>
        <w:t>evalúe.</w:t>
      </w:r>
    </w:p>
    <w:p w14:paraId="7F932206" w14:textId="77777777" w:rsidR="003448E7" w:rsidRPr="00321222" w:rsidRDefault="002B42C5">
      <w:pPr>
        <w:spacing w:after="11"/>
        <w:ind w:left="-5" w:right="1097"/>
      </w:pPr>
      <w:r w:rsidRPr="00536457">
        <w:rPr>
          <w:lang w:val="es"/>
        </w:rPr>
        <w:t xml:space="preserve">Si incr 1 </w:t>
      </w:r>
      <w:r>
        <w:rPr>
          <w:lang w:val="es"/>
        </w:rPr>
        <w:t xml:space="preserve"> </w:t>
      </w:r>
      <w:r w:rsidRPr="00536457">
        <w:rPr>
          <w:lang w:val="es"/>
        </w:rPr>
        <w:t xml:space="preserve">no es </w:t>
      </w:r>
      <w:r>
        <w:rPr>
          <w:lang w:val="es"/>
        </w:rPr>
        <w:t xml:space="preserve"> </w:t>
      </w:r>
      <w:r w:rsidRPr="00536457">
        <w:rPr>
          <w:lang w:val="es"/>
        </w:rPr>
        <w:t>2</w:t>
      </w:r>
      <w:r>
        <w:rPr>
          <w:lang w:val="es"/>
        </w:rPr>
        <w:t>, entonces</w:t>
      </w:r>
      <w:r w:rsidRPr="00536457">
        <w:rPr>
          <w:lang w:val="es"/>
        </w:rPr>
        <w:t xml:space="preserve">SML se quejaría de que estamos tratando </w:t>
      </w:r>
      <w:r>
        <w:rPr>
          <w:lang w:val="es"/>
        </w:rPr>
        <w:t xml:space="preserve">de enlazar </w:t>
      </w:r>
      <w:r w:rsidRPr="00536457">
        <w:rPr>
          <w:lang w:val="es"/>
        </w:rPr>
        <w:t xml:space="preserve">2 </w:t>
      </w:r>
      <w:r>
        <w:rPr>
          <w:lang w:val="es"/>
        </w:rPr>
        <w:t xml:space="preserve">a algo que no </w:t>
      </w:r>
      <w:r w:rsidRPr="00536457">
        <w:rPr>
          <w:lang w:val="es"/>
        </w:rPr>
        <w:t>es</w:t>
      </w:r>
    </w:p>
    <w:p w14:paraId="4A8D3CEF" w14:textId="77777777" w:rsidR="003448E7" w:rsidRPr="00321222" w:rsidRDefault="002B42C5">
      <w:pPr>
        <w:spacing w:after="333"/>
        <w:ind w:left="-5" w:right="1097"/>
      </w:pPr>
      <w:r w:rsidRPr="00536457">
        <w:rPr>
          <w:lang w:val="es"/>
        </w:rPr>
        <w:t xml:space="preserve">2. Sin embargo, si </w:t>
      </w:r>
      <w:r>
        <w:rPr>
          <w:lang w:val="es"/>
        </w:rPr>
        <w:t xml:space="preserve"> </w:t>
      </w:r>
      <w:r w:rsidRPr="00536457">
        <w:rPr>
          <w:lang w:val="es"/>
        </w:rPr>
        <w:t xml:space="preserve">incr 1 </w:t>
      </w:r>
      <w:r>
        <w:rPr>
          <w:lang w:val="es"/>
        </w:rPr>
        <w:t xml:space="preserve"> </w:t>
      </w:r>
      <w:r w:rsidRPr="00536457">
        <w:rPr>
          <w:i/>
          <w:lang w:val="es"/>
        </w:rPr>
        <w:t xml:space="preserve">es </w:t>
      </w:r>
      <w:r>
        <w:rPr>
          <w:lang w:val="es"/>
        </w:rPr>
        <w:t xml:space="preserve"> </w:t>
      </w:r>
      <w:r w:rsidRPr="00536457">
        <w:rPr>
          <w:lang w:val="es"/>
        </w:rPr>
        <w:t xml:space="preserve">2 </w:t>
      </w:r>
      <w:r>
        <w:rPr>
          <w:lang w:val="es"/>
        </w:rPr>
        <w:t xml:space="preserve"> </w:t>
      </w:r>
      <w:r w:rsidRPr="00536457">
        <w:rPr>
          <w:lang w:val="es"/>
        </w:rPr>
        <w:t>(como queremos), entonces sólo estamos diciendo "Hey SML, 2 se une a 2", que no tiene objeciones a.</w:t>
      </w:r>
    </w:p>
    <w:p w14:paraId="2767874D" w14:textId="77777777" w:rsidR="003448E7" w:rsidRDefault="002B42C5">
      <w:pPr>
        <w:pStyle w:val="Ttulo2"/>
        <w:spacing w:after="107"/>
        <w:ind w:left="598" w:hanging="613"/>
      </w:pPr>
      <w:bookmarkStart w:id="33" w:name="_Toc14619"/>
      <w:r>
        <w:rPr>
          <w:lang w:val="es"/>
        </w:rPr>
        <w:t>Ahora es  tu  turno!</w:t>
      </w:r>
      <w:bookmarkEnd w:id="33"/>
    </w:p>
    <w:p w14:paraId="49BE4CB8" w14:textId="77777777" w:rsidR="003448E7" w:rsidRPr="00321222" w:rsidRDefault="002B42C5">
      <w:pPr>
        <w:spacing w:after="126"/>
        <w:ind w:left="-5" w:right="1097"/>
      </w:pPr>
      <w:r w:rsidRPr="00536457">
        <w:rPr>
          <w:lang w:val="es"/>
        </w:rPr>
        <w:t>Para cada una de las siguientes funciones en code/practice/playground.sml:</w:t>
      </w:r>
    </w:p>
    <w:p w14:paraId="24920E14" w14:textId="77777777" w:rsidR="003448E7" w:rsidRPr="00321222" w:rsidRDefault="002B42C5">
      <w:pPr>
        <w:numPr>
          <w:ilvl w:val="0"/>
          <w:numId w:val="2"/>
        </w:numPr>
        <w:spacing w:after="139" w:line="259" w:lineRule="auto"/>
        <w:ind w:left="499" w:right="1097" w:hanging="255"/>
      </w:pPr>
      <w:r w:rsidRPr="00536457">
        <w:rPr>
          <w:lang w:val="es"/>
        </w:rPr>
        <w:t>escribir las especificaciones de la función (escribir el tipo de la función, el REQUIRES y el ENSURES)</w:t>
      </w:r>
    </w:p>
    <w:p w14:paraId="1232E9F0" w14:textId="77777777" w:rsidR="003448E7" w:rsidRDefault="002B42C5">
      <w:pPr>
        <w:numPr>
          <w:ilvl w:val="0"/>
          <w:numId w:val="2"/>
        </w:numPr>
        <w:spacing w:after="138"/>
        <w:ind w:left="499" w:right="1097" w:hanging="255"/>
      </w:pPr>
      <w:r>
        <w:rPr>
          <w:lang w:val="es"/>
        </w:rPr>
        <w:t>implementar la  función</w:t>
      </w:r>
    </w:p>
    <w:p w14:paraId="46455967" w14:textId="77777777" w:rsidR="003448E7" w:rsidRPr="00321222" w:rsidRDefault="002B42C5">
      <w:pPr>
        <w:numPr>
          <w:ilvl w:val="0"/>
          <w:numId w:val="2"/>
        </w:numPr>
        <w:spacing w:after="143"/>
        <w:ind w:left="499" w:right="1097" w:hanging="255"/>
      </w:pPr>
      <w:r w:rsidRPr="00536457">
        <w:rPr>
          <w:lang w:val="es"/>
        </w:rPr>
        <w:t>escribir algunas pruebas para la función (asegúrese de que cada función pasa sus pruebas!)</w:t>
      </w:r>
    </w:p>
    <w:p w14:paraId="6D83AD9D" w14:textId="77777777" w:rsidR="003448E7" w:rsidRPr="00321222" w:rsidRDefault="002B42C5">
      <w:pPr>
        <w:ind w:left="-5" w:right="1097"/>
      </w:pPr>
      <w:r w:rsidRPr="00536457">
        <w:rPr>
          <w:b/>
          <w:lang w:val="es"/>
        </w:rPr>
        <w:t>Haga todo esto en el archivo</w:t>
      </w:r>
      <w:r>
        <w:rPr>
          <w:lang w:val="es"/>
        </w:rPr>
        <w:t xml:space="preserve"> </w:t>
      </w:r>
      <w:r w:rsidRPr="00536457">
        <w:rPr>
          <w:lang w:val="es"/>
        </w:rPr>
        <w:t>code/practice/playground.sml; hemos incluido código de inicio para su comodidad.</w:t>
      </w:r>
    </w:p>
    <w:p w14:paraId="6FA86122" w14:textId="77777777" w:rsidR="003448E7" w:rsidRPr="00321222" w:rsidRDefault="002B42C5">
      <w:pPr>
        <w:pStyle w:val="Ttulo3"/>
        <w:spacing w:after="131"/>
        <w:ind w:left="-5" w:right="8514"/>
      </w:pPr>
      <w:bookmarkStart w:id="34" w:name="_Toc14620"/>
      <w:r w:rsidRPr="00536457">
        <w:rPr>
          <w:lang w:val="es"/>
        </w:rPr>
        <w:t>Tarea 17.</w:t>
      </w:r>
      <w:bookmarkEnd w:id="34"/>
    </w:p>
    <w:p w14:paraId="29A3545B" w14:textId="18E447F1" w:rsidR="003448E7" w:rsidRDefault="002B42C5">
      <w:pPr>
        <w:spacing w:after="310"/>
        <w:ind w:left="-5" w:right="1097"/>
        <w:rPr>
          <w:lang w:val="es"/>
        </w:rPr>
      </w:pPr>
      <w:r w:rsidRPr="00536457">
        <w:rPr>
          <w:lang w:val="es"/>
        </w:rPr>
        <w:t xml:space="preserve">Una función denominada add3 </w:t>
      </w:r>
      <w:r>
        <w:rPr>
          <w:lang w:val="es"/>
        </w:rPr>
        <w:t xml:space="preserve"> </w:t>
      </w:r>
      <w:r w:rsidRPr="00536457">
        <w:rPr>
          <w:lang w:val="es"/>
        </w:rPr>
        <w:t xml:space="preserve">que toma un triple </w:t>
      </w:r>
      <w:r>
        <w:rPr>
          <w:lang w:val="es"/>
        </w:rPr>
        <w:t xml:space="preserve"> </w:t>
      </w:r>
      <w:r w:rsidRPr="00536457">
        <w:rPr>
          <w:lang w:val="es"/>
        </w:rPr>
        <w:t xml:space="preserve">(x,y,z) </w:t>
      </w:r>
      <w:r>
        <w:rPr>
          <w:lang w:val="es"/>
        </w:rPr>
        <w:t xml:space="preserve"> </w:t>
      </w:r>
      <w:r w:rsidRPr="00536457">
        <w:rPr>
          <w:lang w:val="es"/>
        </w:rPr>
        <w:t xml:space="preserve">de tres enteros y devuelve su suma </w:t>
      </w:r>
      <w:r>
        <w:rPr>
          <w:lang w:val="es"/>
        </w:rPr>
        <w:t xml:space="preserve"> </w:t>
      </w:r>
      <w:r w:rsidRPr="00536457">
        <w:rPr>
          <w:i/>
          <w:lang w:val="es"/>
        </w:rPr>
        <w:t xml:space="preserve">x </w:t>
      </w:r>
      <w:r>
        <w:rPr>
          <w:lang w:val="es"/>
        </w:rPr>
        <w:t xml:space="preserve"> </w:t>
      </w:r>
      <w:r w:rsidRPr="00536457">
        <w:rPr>
          <w:lang w:val="es"/>
        </w:rPr>
        <w:t xml:space="preserve">+ </w:t>
      </w:r>
      <w:r>
        <w:rPr>
          <w:lang w:val="es"/>
        </w:rPr>
        <w:t xml:space="preserve"> </w:t>
      </w:r>
      <w:r w:rsidRPr="00536457">
        <w:rPr>
          <w:i/>
          <w:lang w:val="es"/>
        </w:rPr>
        <w:t xml:space="preserve">y </w:t>
      </w:r>
      <w:r>
        <w:rPr>
          <w:lang w:val="es"/>
        </w:rPr>
        <w:t xml:space="preserve"> </w:t>
      </w:r>
      <w:r w:rsidRPr="00536457">
        <w:rPr>
          <w:lang w:val="es"/>
        </w:rPr>
        <w:t xml:space="preserve">+ </w:t>
      </w:r>
      <w:r>
        <w:rPr>
          <w:lang w:val="es"/>
        </w:rPr>
        <w:t xml:space="preserve"> </w:t>
      </w:r>
      <w:r w:rsidRPr="00536457">
        <w:rPr>
          <w:i/>
          <w:lang w:val="es"/>
        </w:rPr>
        <w:t>z</w:t>
      </w:r>
      <w:r w:rsidRPr="00536457">
        <w:rPr>
          <w:lang w:val="es"/>
        </w:rPr>
        <w:t>.</w:t>
      </w:r>
    </w:p>
    <w:p w14:paraId="08A8BA9A" w14:textId="3F0961B5" w:rsidR="00C729E2" w:rsidRPr="007A2069" w:rsidRDefault="00612A4E">
      <w:pPr>
        <w:spacing w:after="310"/>
        <w:ind w:left="-5" w:right="1097"/>
        <w:rPr>
          <w:u w:val="single"/>
        </w:rPr>
      </w:pPr>
      <w:r w:rsidRPr="00612A4E">
        <w:rPr>
          <w:u w:val="single"/>
        </w:rPr>
        <w:lastRenderedPageBreak/>
        <w:drawing>
          <wp:inline distT="0" distB="0" distL="0" distR="0" wp14:anchorId="65F64547" wp14:editId="6072ED1D">
            <wp:extent cx="6146800" cy="5558155"/>
            <wp:effectExtent l="0" t="0" r="635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6800" cy="5558155"/>
                    </a:xfrm>
                    <a:prstGeom prst="rect">
                      <a:avLst/>
                    </a:prstGeom>
                  </pic:spPr>
                </pic:pic>
              </a:graphicData>
            </a:graphic>
          </wp:inline>
        </w:drawing>
      </w:r>
    </w:p>
    <w:p w14:paraId="79E7FC66" w14:textId="77777777" w:rsidR="003448E7" w:rsidRPr="00321222" w:rsidRDefault="002B42C5">
      <w:pPr>
        <w:pStyle w:val="Ttulo3"/>
        <w:spacing w:after="131"/>
        <w:ind w:left="-5" w:right="8514"/>
      </w:pPr>
      <w:bookmarkStart w:id="35" w:name="_Toc14621"/>
      <w:r w:rsidRPr="00536457">
        <w:rPr>
          <w:lang w:val="es"/>
        </w:rPr>
        <w:t>Tarea 18.</w:t>
      </w:r>
      <w:bookmarkEnd w:id="35"/>
    </w:p>
    <w:p w14:paraId="53CAD0FC" w14:textId="3F497FC0" w:rsidR="003448E7" w:rsidRDefault="002B42C5">
      <w:pPr>
        <w:spacing w:after="300"/>
        <w:ind w:left="-5" w:right="1097"/>
        <w:rPr>
          <w:lang w:val="es"/>
        </w:rPr>
      </w:pPr>
      <w:r w:rsidRPr="00536457">
        <w:rPr>
          <w:lang w:val="es"/>
        </w:rPr>
        <w:t xml:space="preserve">Una función denominada flip </w:t>
      </w:r>
      <w:r>
        <w:rPr>
          <w:lang w:val="es"/>
        </w:rPr>
        <w:t xml:space="preserve"> </w:t>
      </w:r>
      <w:r w:rsidRPr="00536457">
        <w:rPr>
          <w:lang w:val="es"/>
        </w:rPr>
        <w:t xml:space="preserve">que toma una tupla </w:t>
      </w:r>
      <w:r>
        <w:rPr>
          <w:lang w:val="es"/>
        </w:rPr>
        <w:t xml:space="preserve"> </w:t>
      </w:r>
      <w:r w:rsidRPr="00536457">
        <w:rPr>
          <w:lang w:val="es"/>
        </w:rPr>
        <w:t xml:space="preserve">(x,s) </w:t>
      </w:r>
      <w:r>
        <w:rPr>
          <w:lang w:val="es"/>
        </w:rPr>
        <w:t xml:space="preserve"> </w:t>
      </w:r>
      <w:r w:rsidRPr="00536457">
        <w:rPr>
          <w:lang w:val="es"/>
        </w:rPr>
        <w:t xml:space="preserve">donde </w:t>
      </w:r>
      <w:r>
        <w:rPr>
          <w:lang w:val="es"/>
        </w:rPr>
        <w:t xml:space="preserve"> </w:t>
      </w:r>
      <w:r w:rsidRPr="00536457">
        <w:rPr>
          <w:i/>
          <w:lang w:val="es"/>
        </w:rPr>
        <w:t xml:space="preserve">x </w:t>
      </w:r>
      <w:r>
        <w:rPr>
          <w:lang w:val="es"/>
        </w:rPr>
        <w:t xml:space="preserve">es un entero </w:t>
      </w:r>
      <w:r w:rsidRPr="00536457">
        <w:rPr>
          <w:lang w:val="es"/>
        </w:rPr>
        <w:t xml:space="preserve">y </w:t>
      </w:r>
      <w:r>
        <w:rPr>
          <w:lang w:val="es"/>
        </w:rPr>
        <w:t xml:space="preserve"> </w:t>
      </w:r>
      <w:r w:rsidRPr="00536457">
        <w:rPr>
          <w:i/>
          <w:lang w:val="es"/>
        </w:rPr>
        <w:t xml:space="preserve">s </w:t>
      </w:r>
      <w:r>
        <w:rPr>
          <w:lang w:val="es"/>
        </w:rPr>
        <w:t xml:space="preserve">es una </w:t>
      </w:r>
      <w:r w:rsidRPr="00536457">
        <w:rPr>
          <w:lang w:val="es"/>
        </w:rPr>
        <w:t xml:space="preserve">cadena, y devuelve la tupla </w:t>
      </w:r>
      <w:r>
        <w:rPr>
          <w:lang w:val="es"/>
        </w:rPr>
        <w:t xml:space="preserve"> </w:t>
      </w:r>
      <w:r w:rsidRPr="00536457">
        <w:rPr>
          <w:lang w:val="es"/>
        </w:rPr>
        <w:t>(s,x).</w:t>
      </w:r>
    </w:p>
    <w:p w14:paraId="01B6B4CE" w14:textId="296E07FF" w:rsidR="00C729E2" w:rsidRPr="00321222" w:rsidRDefault="00612A4E" w:rsidP="00C729E2">
      <w:pPr>
        <w:spacing w:after="300"/>
        <w:ind w:left="0" w:right="1097" w:firstLine="0"/>
      </w:pPr>
      <w:r w:rsidRPr="00612A4E">
        <w:lastRenderedPageBreak/>
        <w:drawing>
          <wp:inline distT="0" distB="0" distL="0" distR="0" wp14:anchorId="7D357F73" wp14:editId="0867595D">
            <wp:extent cx="5887272" cy="5420481"/>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7272" cy="5420481"/>
                    </a:xfrm>
                    <a:prstGeom prst="rect">
                      <a:avLst/>
                    </a:prstGeom>
                  </pic:spPr>
                </pic:pic>
              </a:graphicData>
            </a:graphic>
          </wp:inline>
        </w:drawing>
      </w:r>
    </w:p>
    <w:p w14:paraId="26C03E2C" w14:textId="77777777" w:rsidR="003448E7" w:rsidRPr="00321222" w:rsidRDefault="002B42C5">
      <w:pPr>
        <w:pStyle w:val="Ttulo3"/>
        <w:spacing w:after="131"/>
        <w:ind w:left="-5" w:right="8514"/>
      </w:pPr>
      <w:bookmarkStart w:id="36" w:name="_Toc14622"/>
      <w:r w:rsidRPr="00536457">
        <w:rPr>
          <w:lang w:val="es"/>
        </w:rPr>
        <w:t>Tarea 19.</w:t>
      </w:r>
      <w:bookmarkEnd w:id="36"/>
    </w:p>
    <w:p w14:paraId="381DE3AB" w14:textId="4C93F10F" w:rsidR="003448E7" w:rsidRDefault="002B42C5">
      <w:pPr>
        <w:spacing w:after="310"/>
        <w:ind w:left="-5" w:right="1097"/>
        <w:rPr>
          <w:lang w:val="es"/>
        </w:rPr>
      </w:pPr>
      <w:r w:rsidRPr="00536457">
        <w:rPr>
          <w:lang w:val="es"/>
        </w:rPr>
        <w:t>Una función denominada</w:t>
      </w:r>
      <w:r w:rsidRPr="00536457">
        <w:rPr>
          <w:i/>
          <w:lang w:val="es"/>
        </w:rPr>
        <w:t>x</w:t>
      </w:r>
      <w:r>
        <w:rPr>
          <w:lang w:val="es"/>
        </w:rPr>
        <w:t xml:space="preserve"> </w:t>
      </w:r>
      <w:r w:rsidRPr="00536457">
        <w:rPr>
          <w:lang w:val="es"/>
        </w:rPr>
        <w:t xml:space="preserve">diff </w:t>
      </w:r>
      <w:r>
        <w:rPr>
          <w:lang w:val="es"/>
        </w:rPr>
        <w:t xml:space="preserve">que toma una </w:t>
      </w:r>
      <w:r w:rsidRPr="00536457">
        <w:rPr>
          <w:lang w:val="es"/>
        </w:rPr>
        <w:t xml:space="preserve">tupla </w:t>
      </w:r>
      <w:r>
        <w:rPr>
          <w:lang w:val="es"/>
        </w:rPr>
        <w:t xml:space="preserve"> </w:t>
      </w:r>
      <w:r w:rsidRPr="00536457">
        <w:rPr>
          <w:lang w:val="es"/>
        </w:rPr>
        <w:t xml:space="preserve">(x,y) </w:t>
      </w:r>
      <w:r>
        <w:rPr>
          <w:lang w:val="es"/>
        </w:rPr>
        <w:t xml:space="preserve">de </w:t>
      </w:r>
      <w:r w:rsidRPr="00536457">
        <w:rPr>
          <w:lang w:val="es"/>
        </w:rPr>
        <w:t xml:space="preserve">enteros donde </w:t>
      </w:r>
      <w:r>
        <w:rPr>
          <w:lang w:val="es"/>
        </w:rPr>
        <w:t xml:space="preserve">x </w:t>
      </w:r>
      <w:r w:rsidRPr="00536457">
        <w:rPr>
          <w:i/>
          <w:lang w:val="es"/>
        </w:rPr>
        <w:t xml:space="preserve">&lt; y </w:t>
      </w:r>
      <w:r>
        <w:rPr>
          <w:lang w:val="es"/>
        </w:rPr>
        <w:t xml:space="preserve">y devuelve su </w:t>
      </w:r>
      <w:r w:rsidRPr="00536457">
        <w:rPr>
          <w:lang w:val="es"/>
        </w:rPr>
        <w:t xml:space="preserve">diferencia </w:t>
      </w:r>
      <w:r>
        <w:rPr>
          <w:lang w:val="es"/>
        </w:rPr>
        <w:t xml:space="preserve"> </w:t>
      </w:r>
      <w:r w:rsidRPr="00536457">
        <w:rPr>
          <w:i/>
          <w:lang w:val="es"/>
        </w:rPr>
        <w:t>y</w:t>
      </w:r>
      <w:r w:rsidRPr="00536457">
        <w:rPr>
          <w:lang w:val="es"/>
        </w:rPr>
        <w:t>x.</w:t>
      </w:r>
    </w:p>
    <w:p w14:paraId="6293B07A" w14:textId="5A4DC72C" w:rsidR="00C729E2" w:rsidRPr="00321222" w:rsidRDefault="00612A4E">
      <w:pPr>
        <w:spacing w:after="310"/>
        <w:ind w:left="-5" w:right="1097"/>
      </w:pPr>
      <w:r w:rsidRPr="00612A4E">
        <w:lastRenderedPageBreak/>
        <w:drawing>
          <wp:inline distT="0" distB="0" distL="0" distR="0" wp14:anchorId="74DEB76D" wp14:editId="73559D2C">
            <wp:extent cx="6146800" cy="569658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5696585"/>
                    </a:xfrm>
                    <a:prstGeom prst="rect">
                      <a:avLst/>
                    </a:prstGeom>
                  </pic:spPr>
                </pic:pic>
              </a:graphicData>
            </a:graphic>
          </wp:inline>
        </w:drawing>
      </w:r>
    </w:p>
    <w:p w14:paraId="6DB3EE1C" w14:textId="77777777" w:rsidR="003448E7" w:rsidRPr="00321222" w:rsidRDefault="002B42C5">
      <w:pPr>
        <w:pStyle w:val="Ttulo3"/>
        <w:spacing w:after="132"/>
        <w:ind w:left="-5" w:right="8514"/>
      </w:pPr>
      <w:bookmarkStart w:id="37" w:name="_Toc14623"/>
      <w:r w:rsidRPr="00536457">
        <w:rPr>
          <w:lang w:val="es"/>
        </w:rPr>
        <w:t>Tarea 20.</w:t>
      </w:r>
      <w:bookmarkEnd w:id="37"/>
    </w:p>
    <w:p w14:paraId="2AC2A3F4" w14:textId="367B877D" w:rsidR="003448E7" w:rsidRDefault="002B42C5">
      <w:pPr>
        <w:ind w:left="-5" w:right="1097"/>
        <w:rPr>
          <w:lang w:val="es"/>
        </w:rPr>
      </w:pPr>
      <w:r w:rsidRPr="00536457">
        <w:rPr>
          <w:lang w:val="es"/>
        </w:rPr>
        <w:t xml:space="preserve">Una función denominada isZero </w:t>
      </w:r>
      <w:r>
        <w:rPr>
          <w:lang w:val="es"/>
        </w:rPr>
        <w:t xml:space="preserve"> </w:t>
      </w:r>
      <w:r w:rsidRPr="00536457">
        <w:rPr>
          <w:lang w:val="es"/>
        </w:rPr>
        <w:t xml:space="preserve">que toma un entero </w:t>
      </w:r>
      <w:r>
        <w:rPr>
          <w:lang w:val="es"/>
        </w:rPr>
        <w:t xml:space="preserve"> </w:t>
      </w:r>
      <w:r w:rsidRPr="00536457">
        <w:rPr>
          <w:lang w:val="es"/>
        </w:rPr>
        <w:t xml:space="preserve">x </w:t>
      </w:r>
      <w:r>
        <w:rPr>
          <w:lang w:val="es"/>
        </w:rPr>
        <w:t xml:space="preserve"> </w:t>
      </w:r>
      <w:r w:rsidRPr="00536457">
        <w:rPr>
          <w:lang w:val="es"/>
        </w:rPr>
        <w:t xml:space="preserve">y devuelve </w:t>
      </w:r>
      <w:r>
        <w:rPr>
          <w:lang w:val="es"/>
        </w:rPr>
        <w:t xml:space="preserve"> </w:t>
      </w:r>
      <w:r w:rsidRPr="00536457">
        <w:rPr>
          <w:color w:val="4064FF"/>
          <w:lang w:val="es"/>
        </w:rPr>
        <w:t xml:space="preserve">true </w:t>
      </w:r>
      <w:r>
        <w:rPr>
          <w:lang w:val="es"/>
        </w:rPr>
        <w:t xml:space="preserve"> </w:t>
      </w:r>
      <w:r w:rsidRPr="00536457">
        <w:rPr>
          <w:lang w:val="es"/>
        </w:rPr>
        <w:t xml:space="preserve">si </w:t>
      </w:r>
      <w:r>
        <w:rPr>
          <w:lang w:val="es"/>
        </w:rPr>
        <w:t xml:space="preserve"> </w:t>
      </w:r>
      <w:r w:rsidRPr="00536457">
        <w:rPr>
          <w:lang w:val="es"/>
        </w:rPr>
        <w:t xml:space="preserve">x </w:t>
      </w:r>
      <w:r>
        <w:rPr>
          <w:lang w:val="es"/>
        </w:rPr>
        <w:t xml:space="preserve"> </w:t>
      </w:r>
      <w:r w:rsidRPr="00536457">
        <w:rPr>
          <w:lang w:val="es"/>
        </w:rPr>
        <w:t xml:space="preserve">es cero, de lo contrario </w:t>
      </w:r>
      <w:r>
        <w:rPr>
          <w:lang w:val="es"/>
        </w:rPr>
        <w:t xml:space="preserve"> </w:t>
      </w:r>
      <w:r w:rsidRPr="00536457">
        <w:rPr>
          <w:color w:val="4064FF"/>
          <w:lang w:val="es"/>
        </w:rPr>
        <w:t>false</w:t>
      </w:r>
      <w:r w:rsidRPr="00536457">
        <w:rPr>
          <w:lang w:val="es"/>
        </w:rPr>
        <w:t>.</w:t>
      </w:r>
    </w:p>
    <w:p w14:paraId="3C098C78" w14:textId="71C1E0D7" w:rsidR="00612A4E" w:rsidRDefault="00612A4E">
      <w:pPr>
        <w:ind w:left="-5" w:right="1097"/>
        <w:rPr>
          <w:lang w:val="es"/>
        </w:rPr>
      </w:pPr>
      <w:r w:rsidRPr="00612A4E">
        <w:rPr>
          <w:lang w:val="es"/>
        </w:rPr>
        <w:lastRenderedPageBreak/>
        <w:drawing>
          <wp:inline distT="0" distB="0" distL="0" distR="0" wp14:anchorId="35DB856D" wp14:editId="093BBF6A">
            <wp:extent cx="6146800" cy="549338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6800" cy="5493385"/>
                    </a:xfrm>
                    <a:prstGeom prst="rect">
                      <a:avLst/>
                    </a:prstGeom>
                  </pic:spPr>
                </pic:pic>
              </a:graphicData>
            </a:graphic>
          </wp:inline>
        </w:drawing>
      </w:r>
    </w:p>
    <w:p w14:paraId="0618B323" w14:textId="5A425696" w:rsidR="00C729E2" w:rsidRDefault="00C729E2">
      <w:pPr>
        <w:ind w:left="-5" w:right="1097"/>
        <w:rPr>
          <w:lang w:val="es"/>
        </w:rPr>
      </w:pPr>
    </w:p>
    <w:p w14:paraId="2252069D" w14:textId="3E00A13E" w:rsidR="00C729E2" w:rsidRPr="00321222" w:rsidRDefault="00C729E2" w:rsidP="00612A4E">
      <w:pPr>
        <w:ind w:left="0" w:right="1097" w:firstLine="0"/>
      </w:pPr>
    </w:p>
    <w:p w14:paraId="0818A42E" w14:textId="7F7782DA" w:rsidR="003448E7" w:rsidRDefault="002B42C5">
      <w:pPr>
        <w:ind w:left="-5" w:right="1097"/>
        <w:rPr>
          <w:lang w:val="es"/>
        </w:rPr>
      </w:pPr>
      <w:r w:rsidRPr="00536457">
        <w:rPr>
          <w:i/>
          <w:lang w:val="es"/>
        </w:rPr>
        <w:t xml:space="preserve">Nota: </w:t>
      </w:r>
      <w:r w:rsidRPr="00536457">
        <w:rPr>
          <w:lang w:val="es"/>
        </w:rPr>
        <w:t xml:space="preserve">Usamos </w:t>
      </w:r>
      <w:r>
        <w:rPr>
          <w:lang w:val="es"/>
        </w:rPr>
        <w:t xml:space="preserve"> </w:t>
      </w:r>
      <w:r w:rsidRPr="00536457">
        <w:rPr>
          <w:lang w:val="es"/>
        </w:rPr>
        <w:t xml:space="preserve">el valor de la opción sml </w:t>
      </w:r>
      <w:r>
        <w:rPr>
          <w:lang w:val="es"/>
        </w:rPr>
        <w:t xml:space="preserve">para crear </w:t>
      </w:r>
      <w:r w:rsidRPr="00536457">
        <w:rPr>
          <w:lang w:val="es"/>
        </w:rPr>
        <w:t>enlaces, pero dentro de una expresión también es un operador. Hay dos maneras diferentes de hacer esto. ¡A ver si puedes averiguar ambas cosas!</w:t>
      </w:r>
      <w:r w:rsidR="00612A4E">
        <w:rPr>
          <w:lang w:val="es"/>
        </w:rPr>
        <w:t>.</w:t>
      </w:r>
    </w:p>
    <w:p w14:paraId="26E3D79D" w14:textId="26F800EB" w:rsidR="00612A4E" w:rsidRPr="00321222" w:rsidRDefault="00612A4E">
      <w:pPr>
        <w:ind w:left="-5" w:right="1097"/>
      </w:pPr>
      <w:r w:rsidRPr="00612A4E">
        <w:lastRenderedPageBreak/>
        <w:drawing>
          <wp:inline distT="0" distB="0" distL="0" distR="0" wp14:anchorId="1347FABC" wp14:editId="249E3A26">
            <wp:extent cx="6146800" cy="5521960"/>
            <wp:effectExtent l="0" t="0" r="635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46800" cy="5521960"/>
                    </a:xfrm>
                    <a:prstGeom prst="rect">
                      <a:avLst/>
                    </a:prstGeom>
                  </pic:spPr>
                </pic:pic>
              </a:graphicData>
            </a:graphic>
          </wp:inline>
        </w:drawing>
      </w:r>
    </w:p>
    <w:p w14:paraId="345F38B3" w14:textId="77777777" w:rsidR="003448E7" w:rsidRPr="00321222" w:rsidRDefault="002B42C5">
      <w:pPr>
        <w:pStyle w:val="Ttulo1"/>
        <w:numPr>
          <w:ilvl w:val="0"/>
          <w:numId w:val="0"/>
        </w:numPr>
        <w:spacing w:after="134"/>
        <w:ind w:left="-5" w:right="8514"/>
      </w:pPr>
      <w:bookmarkStart w:id="38" w:name="_Toc14624"/>
      <w:r w:rsidRPr="00536457">
        <w:rPr>
          <w:sz w:val="20"/>
          <w:lang w:val="es"/>
        </w:rPr>
        <w:t>Tarea 21.</w:t>
      </w:r>
      <w:bookmarkEnd w:id="38"/>
    </w:p>
    <w:p w14:paraId="440F0983" w14:textId="77777777" w:rsidR="003448E7" w:rsidRPr="00321222" w:rsidRDefault="002B42C5">
      <w:pPr>
        <w:spacing w:after="128"/>
        <w:ind w:left="-5" w:right="1097"/>
      </w:pPr>
      <w:r w:rsidRPr="00536457">
        <w:rPr>
          <w:lang w:val="es"/>
        </w:rPr>
        <w:t xml:space="preserve">Una función denominada detectZeros </w:t>
      </w:r>
      <w:r>
        <w:rPr>
          <w:lang w:val="es"/>
        </w:rPr>
        <w:t xml:space="preserve"> </w:t>
      </w:r>
      <w:r w:rsidRPr="00536457">
        <w:rPr>
          <w:lang w:val="es"/>
        </w:rPr>
        <w:t xml:space="preserve">que toma una tupla </w:t>
      </w:r>
      <w:r>
        <w:rPr>
          <w:lang w:val="es"/>
        </w:rPr>
        <w:t xml:space="preserve"> </w:t>
      </w:r>
      <w:r w:rsidRPr="00536457">
        <w:rPr>
          <w:lang w:val="es"/>
        </w:rPr>
        <w:t xml:space="preserve">(x,y) </w:t>
      </w:r>
      <w:r>
        <w:rPr>
          <w:lang w:val="es"/>
        </w:rPr>
        <w:t xml:space="preserve"> </w:t>
      </w:r>
      <w:r w:rsidRPr="00536457">
        <w:rPr>
          <w:lang w:val="es"/>
        </w:rPr>
        <w:t xml:space="preserve">y se evalúa como </w:t>
      </w:r>
      <w:r>
        <w:rPr>
          <w:lang w:val="es"/>
        </w:rPr>
        <w:t xml:space="preserve"> </w:t>
      </w:r>
      <w:r w:rsidRPr="00536457">
        <w:rPr>
          <w:color w:val="4064FF"/>
          <w:lang w:val="es"/>
        </w:rPr>
        <w:t xml:space="preserve">true </w:t>
      </w:r>
      <w:r>
        <w:rPr>
          <w:lang w:val="es"/>
        </w:rPr>
        <w:t xml:space="preserve"> </w:t>
      </w:r>
      <w:r w:rsidRPr="00536457">
        <w:rPr>
          <w:lang w:val="es"/>
        </w:rPr>
        <w:t xml:space="preserve">si </w:t>
      </w:r>
      <w:r>
        <w:rPr>
          <w:lang w:val="es"/>
        </w:rPr>
        <w:t xml:space="preserve"> </w:t>
      </w:r>
      <w:r w:rsidRPr="00536457">
        <w:rPr>
          <w:lang w:val="es"/>
        </w:rPr>
        <w:t xml:space="preserve">x </w:t>
      </w:r>
      <w:r>
        <w:rPr>
          <w:lang w:val="es"/>
        </w:rPr>
        <w:t xml:space="preserve">es </w:t>
      </w:r>
      <w:r w:rsidRPr="00536457">
        <w:rPr>
          <w:lang w:val="es"/>
        </w:rPr>
        <w:t xml:space="preserve">cero o </w:t>
      </w:r>
      <w:r>
        <w:rPr>
          <w:lang w:val="es"/>
        </w:rPr>
        <w:t xml:space="preserve"> </w:t>
      </w:r>
      <w:r w:rsidRPr="00536457">
        <w:rPr>
          <w:lang w:val="es"/>
        </w:rPr>
        <w:t xml:space="preserve">y </w:t>
      </w:r>
      <w:r>
        <w:rPr>
          <w:lang w:val="es"/>
        </w:rPr>
        <w:t xml:space="preserve"> </w:t>
      </w:r>
      <w:r w:rsidRPr="00536457">
        <w:rPr>
          <w:lang w:val="es"/>
        </w:rPr>
        <w:t>es cero.</w:t>
      </w:r>
    </w:p>
    <w:p w14:paraId="0FECC24E" w14:textId="77777777" w:rsidR="003448E7" w:rsidRPr="00321222" w:rsidRDefault="002B42C5">
      <w:pPr>
        <w:spacing w:after="139"/>
        <w:ind w:left="-5" w:right="1097"/>
      </w:pPr>
      <w:r w:rsidRPr="00536457">
        <w:rPr>
          <w:i/>
          <w:lang w:val="es"/>
        </w:rPr>
        <w:t xml:space="preserve">Sugerencia: </w:t>
      </w:r>
      <w:r w:rsidRPr="00536457">
        <w:rPr>
          <w:lang w:val="es"/>
        </w:rPr>
        <w:t xml:space="preserve">Es posible que el operador de infijo integrado </w:t>
      </w:r>
      <w:r>
        <w:rPr>
          <w:lang w:val="es"/>
        </w:rPr>
        <w:t xml:space="preserve"> </w:t>
      </w:r>
      <w:r w:rsidRPr="00536457">
        <w:rPr>
          <w:color w:val="4064FF"/>
          <w:lang w:val="es"/>
        </w:rPr>
        <w:t xml:space="preserve">os menos sea </w:t>
      </w:r>
      <w:r>
        <w:rPr>
          <w:lang w:val="es"/>
        </w:rPr>
        <w:t xml:space="preserve"> </w:t>
      </w:r>
      <w:r w:rsidRPr="00536457">
        <w:rPr>
          <w:lang w:val="es"/>
        </w:rPr>
        <w:t xml:space="preserve">útil. Estos son algunos ejemplos de cómo </w:t>
      </w:r>
      <w:r>
        <w:rPr>
          <w:lang w:val="es"/>
        </w:rPr>
        <w:t xml:space="preserve">se utiliza </w:t>
      </w:r>
      <w:r w:rsidRPr="00536457">
        <w:rPr>
          <w:color w:val="4064FF"/>
          <w:lang w:val="es"/>
        </w:rPr>
        <w:t xml:space="preserve">orelse: </w:t>
      </w:r>
      <w:r>
        <w:rPr>
          <w:lang w:val="es"/>
        </w:rPr>
        <w:t xml:space="preserve"> </w:t>
      </w:r>
      <w:r w:rsidRPr="00536457">
        <w:rPr>
          <w:lang w:val="es"/>
        </w:rPr>
        <w:t>is used:</w:t>
      </w:r>
    </w:p>
    <w:p w14:paraId="08E6EA67" w14:textId="4DC3380E" w:rsidR="003448E7" w:rsidRDefault="002B42C5">
      <w:pPr>
        <w:spacing w:after="67" w:line="280" w:lineRule="auto"/>
        <w:ind w:left="11" w:right="5931"/>
        <w:jc w:val="left"/>
        <w:rPr>
          <w:color w:val="4064FF"/>
          <w:lang w:val="es"/>
        </w:rPr>
      </w:pPr>
      <w:r w:rsidRPr="00321222">
        <w:rPr>
          <w:color w:val="4064FF"/>
          <w:lang w:val="en-US"/>
        </w:rPr>
        <w:t xml:space="preserve">val true </w:t>
      </w:r>
      <w:r w:rsidRPr="00321222">
        <w:rPr>
          <w:lang w:val="en-US"/>
        </w:rPr>
        <w:t xml:space="preserve">-  </w:t>
      </w:r>
      <w:r w:rsidRPr="00321222">
        <w:rPr>
          <w:color w:val="4064FF"/>
          <w:lang w:val="en-US"/>
        </w:rPr>
        <w:t xml:space="preserve">true orelse true val true </w:t>
      </w:r>
      <w:r w:rsidRPr="00321222">
        <w:rPr>
          <w:lang w:val="en-US"/>
        </w:rPr>
        <w:t xml:space="preserve"> -  </w:t>
      </w:r>
      <w:r w:rsidRPr="00321222">
        <w:rPr>
          <w:color w:val="4064FF"/>
          <w:lang w:val="en-US"/>
        </w:rPr>
        <w:t xml:space="preserve">true orelse false val true </w:t>
      </w:r>
      <w:r w:rsidRPr="00321222">
        <w:rPr>
          <w:lang w:val="en-US"/>
        </w:rPr>
        <w:t xml:space="preserve"> - false </w:t>
      </w:r>
      <w:r w:rsidRPr="00321222">
        <w:rPr>
          <w:color w:val="4064FF"/>
          <w:lang w:val="en-US"/>
        </w:rPr>
        <w:t xml:space="preserve">orelse true val false </w:t>
      </w:r>
      <w:r w:rsidRPr="00321222">
        <w:rPr>
          <w:lang w:val="en-US"/>
        </w:rPr>
        <w:t xml:space="preserve"> ?  </w:t>
      </w:r>
      <w:r w:rsidRPr="00536457">
        <w:rPr>
          <w:color w:val="4064FF"/>
          <w:lang w:val="es"/>
        </w:rPr>
        <w:t>false orelse false</w:t>
      </w:r>
    </w:p>
    <w:p w14:paraId="554A3EB6" w14:textId="6A296714" w:rsidR="00C729E2" w:rsidRPr="00734F32" w:rsidRDefault="00612A4E">
      <w:pPr>
        <w:spacing w:after="67" w:line="280" w:lineRule="auto"/>
        <w:ind w:left="11" w:right="5931"/>
        <w:jc w:val="left"/>
        <w:rPr>
          <w:u w:val="single"/>
          <w:lang w:val="en-US"/>
        </w:rPr>
      </w:pPr>
      <w:r w:rsidRPr="00612A4E">
        <w:rPr>
          <w:u w:val="single"/>
          <w:lang w:val="en-US"/>
        </w:rPr>
        <w:lastRenderedPageBreak/>
        <w:drawing>
          <wp:inline distT="0" distB="0" distL="0" distR="0" wp14:anchorId="516455DD" wp14:editId="265E2832">
            <wp:extent cx="6146800" cy="5259705"/>
            <wp:effectExtent l="0" t="0" r="6350" b="0"/>
            <wp:docPr id="13664" name="Imagen 1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6800" cy="5259705"/>
                    </a:xfrm>
                    <a:prstGeom prst="rect">
                      <a:avLst/>
                    </a:prstGeom>
                  </pic:spPr>
                </pic:pic>
              </a:graphicData>
            </a:graphic>
          </wp:inline>
        </w:drawing>
      </w:r>
    </w:p>
    <w:sectPr w:rsidR="00C729E2" w:rsidRPr="00734F32">
      <w:footerReference w:type="even" r:id="rId40"/>
      <w:footerReference w:type="default" r:id="rId41"/>
      <w:footerReference w:type="first" r:id="rId42"/>
      <w:pgSz w:w="12240" w:h="15840"/>
      <w:pgMar w:top="571" w:right="576" w:bottom="1946" w:left="1984" w:header="720" w:footer="4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17115C" w14:textId="77777777" w:rsidR="00D22BB5" w:rsidRDefault="00D22BB5">
      <w:pPr>
        <w:spacing w:after="0" w:line="240" w:lineRule="auto"/>
      </w:pPr>
      <w:r>
        <w:rPr>
          <w:lang w:val="es"/>
        </w:rPr>
        <w:separator/>
      </w:r>
    </w:p>
  </w:endnote>
  <w:endnote w:type="continuationSeparator" w:id="0">
    <w:p w14:paraId="00661A1D" w14:textId="77777777" w:rsidR="00D22BB5" w:rsidRDefault="00D22BB5">
      <w:pPr>
        <w:spacing w:after="0" w:line="240" w:lineRule="auto"/>
      </w:pPr>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D4891" w14:textId="77777777" w:rsidR="001F2817" w:rsidRDefault="001F2817">
    <w:pPr>
      <w:spacing w:after="0" w:line="259" w:lineRule="auto"/>
      <w:ind w:left="-1984" w:right="11664" w:firstLine="0"/>
      <w:jc w:val="left"/>
    </w:pPr>
    <w:r>
      <w:rPr>
        <w:noProof/>
        <w:sz w:val="22"/>
        <w:lang w:val="es"/>
      </w:rPr>
      <mc:AlternateContent>
        <mc:Choice Requires="wpg">
          <w:drawing>
            <wp:anchor distT="0" distB="0" distL="114300" distR="114300" simplePos="0" relativeHeight="251658240" behindDoc="0" locked="0" layoutInCell="1" allowOverlap="1" wp14:anchorId="06546DAA" wp14:editId="6FFFB6DF">
              <wp:simplePos x="0" y="0"/>
              <wp:positionH relativeFrom="page">
                <wp:posOffset>0</wp:posOffset>
              </wp:positionH>
              <wp:positionV relativeFrom="page">
                <wp:posOffset>9245876</wp:posOffset>
              </wp:positionV>
              <wp:extent cx="7769886" cy="540007"/>
              <wp:effectExtent l="0" t="0" r="0" b="0"/>
              <wp:wrapSquare wrapText="bothSides"/>
              <wp:docPr id="13686" name="Group 13686"/>
              <wp:cNvGraphicFramePr/>
              <a:graphic xmlns:a="http://schemas.openxmlformats.org/drawingml/2006/main">
                <a:graphicData uri="http://schemas.microsoft.com/office/word/2010/wordprocessingGroup">
                  <wpg:wgp>
                    <wpg:cNvGrpSpPr/>
                    <wpg:grpSpPr>
                      <a:xfrm>
                        <a:off x="0" y="0"/>
                        <a:ext cx="7769886" cy="540007"/>
                        <a:chOff x="0" y="0"/>
                        <a:chExt cx="7769886" cy="540007"/>
                      </a:xfrm>
                    </wpg:grpSpPr>
                    <wps:wsp>
                      <wps:cNvPr id="15257" name="Shape 15257"/>
                      <wps:cNvSpPr/>
                      <wps:spPr>
                        <a:xfrm>
                          <a:off x="0" y="90001"/>
                          <a:ext cx="7769886" cy="360004"/>
                        </a:xfrm>
                        <a:custGeom>
                          <a:avLst/>
                          <a:gdLst/>
                          <a:ahLst/>
                          <a:cxnLst/>
                          <a:rect l="0" t="0" r="0" b="0"/>
                          <a:pathLst>
                            <a:path w="7769886" h="360004">
                              <a:moveTo>
                                <a:pt x="0" y="0"/>
                              </a:moveTo>
                              <a:lnTo>
                                <a:pt x="7769886" y="0"/>
                              </a:lnTo>
                              <a:lnTo>
                                <a:pt x="7769886" y="360004"/>
                              </a:lnTo>
                              <a:lnTo>
                                <a:pt x="0" y="36000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15258" name="Shape 15258"/>
                      <wps:cNvSpPr/>
                      <wps:spPr>
                        <a:xfrm>
                          <a:off x="6689873" y="0"/>
                          <a:ext cx="540006" cy="540007"/>
                        </a:xfrm>
                        <a:custGeom>
                          <a:avLst/>
                          <a:gdLst/>
                          <a:ahLst/>
                          <a:cxnLst/>
                          <a:rect l="0" t="0" r="0" b="0"/>
                          <a:pathLst>
                            <a:path w="540006" h="540007">
                              <a:moveTo>
                                <a:pt x="0" y="0"/>
                              </a:moveTo>
                              <a:lnTo>
                                <a:pt x="540006" y="0"/>
                              </a:lnTo>
                              <a:lnTo>
                                <a:pt x="540006" y="540007"/>
                              </a:lnTo>
                              <a:lnTo>
                                <a:pt x="0" y="540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9" name="Rectangle 13689"/>
                      <wps:cNvSpPr/>
                      <wps:spPr>
                        <a:xfrm>
                          <a:off x="6917170" y="213543"/>
                          <a:ext cx="113588" cy="179318"/>
                        </a:xfrm>
                        <a:prstGeom prst="rect">
                          <a:avLst/>
                        </a:prstGeom>
                        <a:ln>
                          <a:noFill/>
                        </a:ln>
                      </wps:spPr>
                      <wps:txbx>
                        <w:txbxContent>
                          <w:p w14:paraId="61952CFC" w14:textId="77777777" w:rsidR="001F2817" w:rsidRDefault="001F2817">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wps:txbx>
                      <wps:bodyPr horzOverflow="overflow" vert="horz" lIns="0" tIns="0" rIns="0" bIns="0" rtlCol="0">
                        <a:noAutofit/>
                      </wps:bodyPr>
                    </wps:wsp>
                  </wpg:wgp>
                </a:graphicData>
              </a:graphic>
            </wp:anchor>
          </w:drawing>
        </mc:Choice>
        <mc:Fallback>
          <w:pict>
            <v:group w14:anchorId="06546DAA" id="Group 13686" o:spid="_x0000_s1026" style="position:absolute;left:0;text-align:left;margin-left:0;margin-top:728pt;width:611.8pt;height:42.5pt;z-index:251658240;mso-position-horizontal-relative:page;mso-position-vertical-relative:page" coordsize="77698,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JSPlwMAANgLAAAOAAAAZHJzL2Uyb0RvYy54bWzkVttu2zgQfS/QfyD0vpFlJ5YtxCkWvQQL&#10;FG3RZj+AlqkLQJEEydjOfn1nhqSsJN2020X70OpBGpHD4fCQ53AuXxwHyfbCul6rTVaczTImVK13&#10;vWo32d83b/5YZcx5rnZcaiU22Z1w2Yur588uD6YSc91puROWQRDlqoPZZJ33pspzV3di4O5MG6Gg&#10;s9F24B5+bZvvLD9A9EHm89lsmR+03Rmra+EctL4KndkVxW8aUfv3TeOEZ3KTQW6e3pbeW3znV5e8&#10;ai03XV/HNPh3ZDHwXsGkY6hX3HN2a/tHoYa+ttrpxp/Vesh10/S1oDXAaorZg9VcW31raC1tdWjN&#10;CBNA+wCn7w5bv9t/sKzfwd4tlqtlxhQfYJtoZhaaAKKDaSvwvLbmk/lgY0Mb/nDVx8YO+IX1sCOB&#10;ezeCK46e1dBYlsv1Cmeooe/ifDablQH9uoMtejSs7l4/PTBP0+aY3ZjMwcBBcies3P/D6lPHjaAt&#10;cIhAwupiflEmrMiFFdRE0JDnCJSrHGD2ryitAYgiAPFFpBZLcDhHh3HBvKpvnb8WmjDn+7fOQzec&#10;vV2yeJes+qiSaYEMT9LAcI/jMBSa7DDZtG6TxUywe9B7caPJ0T/YOcjy1CvV1Gs8AelwgG/ySF9D&#10;8aae9wBIbukb3IHYEPKbHYn149xg4GoJ3xEBaJxiLBWCAdPUHDSqkdwT2Yfeg3jJfgD2zEvYp7hN&#10;UkE0PIhh58nyd1IgYFJ9FA0QjmiCDc6225fSsj1HiaKHgnNpOh5bY9zoSqlSHBzf9FKOIQsaei/k&#10;kp4YITrjOEHqOI6chZF1zCZIJAgNLDoJJYAyDqKZtfLjeAXyTpNMVovmVu/uSDIIEGAmqslPoijc&#10;PUHOThRdYY6YAJD56xRdLlfrVbmg4xXvikRSUrBHagYQJS2cnp8fytGUCVA0yipuzomEU46kE3rq&#10;vc+kFOurDJ04xkmDQqVw6Tud/JsdU5YhyK9O0Mj5gN9vRFCoN9aJoB/hbuKqlYJqjvV/I+m6KIsy&#10;3AHzYnFxvsDhoFWxfiigbQVSgHVHUa4XBWnAhKnGhtuUobHJ8J4MChxvVjyA0QXjorrzSuk3ILzp&#10;0D/Se3/cHqHzpICs0/af91ApN1LDXQIXKFkZFs8wKfZmTP6loF6Bpfhk2GRsk2G9fKmpmg1p/Hnr&#10;ddNjBUAKG/Q2/pDcUn0E5SNdG7HUxfp0+k/+p4L86jMAAAD//wMAUEsDBBQABgAIAAAAIQCzZoDq&#10;4AAAAAsBAAAPAAAAZHJzL2Rvd25yZXYueG1sTI9BS8NAEIXvgv9hGcGb3SRtgsRsSinqqQi2gnib&#10;ZqdJaHY3ZLdJ+u+dnvT2Zt7w5nvFejadGGnwrbMK4kUEgmzldGtrBV+Ht6dnED6g1dg5Swqu5GFd&#10;3t8VmGs32U8a96EWHGJ9jgqaEPpcSl81ZNAvXE+WvZMbDAYeh1rqAScON51MoiiTBlvLHxrsadtQ&#10;dd5fjIL3CafNMn4dd+fT9vpzSD++dzEp9fgwb15ABJrD3zHc8BkdSmY6uovVXnQKuEjg7SrNWN38&#10;JFlmII6s0lUcgSwL+b9D+QsAAP//AwBQSwECLQAUAAYACAAAACEAtoM4kv4AAADhAQAAEwAAAAAA&#10;AAAAAAAAAAAAAAAAW0NvbnRlbnRfVHlwZXNdLnhtbFBLAQItABQABgAIAAAAIQA4/SH/1gAAAJQB&#10;AAALAAAAAAAAAAAAAAAAAC8BAABfcmVscy8ucmVsc1BLAQItABQABgAIAAAAIQDYUJSPlwMAANgL&#10;AAAOAAAAAAAAAAAAAAAAAC4CAABkcnMvZTJvRG9jLnhtbFBLAQItABQABgAIAAAAIQCzZoDq4AAA&#10;AAsBAAAPAAAAAAAAAAAAAAAAAPEFAABkcnMvZG93bnJldi54bWxQSwUGAAAAAAQABADzAAAA/gYA&#10;AAAA&#10;">
              <v:shape id="Shape 15257" o:spid="_x0000_s1027" style="position:absolute;top:900;width:77698;height:3600;visibility:visible;mso-wrap-style:square;v-text-anchor:top" coordsize="7769886,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AsnxAAAAN4AAAAPAAAAZHJzL2Rvd25yZXYueG1sRE9Na8JA&#10;EL0X/A/LCF5EN0o0JXUVKQhqoVDT3ofsmASzs2l2Y9J/3xUKvc3jfc5mN5ha3Kl1lWUFi3kEgji3&#10;uuJCwWd2mD2DcB5ZY22ZFPyQg9129LTBVNueP+h+8YUIIexSVFB636RSurwkg25uG+LAXW1r0AfY&#10;FlK32IdwU8tlFK2lwYpDQ4kNvZaU3y6dUYDf719RtpjGCda3Nxvr6ak7d0pNxsP+BYSnwf+L/9xH&#10;HeavlqsEHu+EG+T2FwAA//8DAFBLAQItABQABgAIAAAAIQDb4fbL7gAAAIUBAAATAAAAAAAAAAAA&#10;AAAAAAAAAABbQ29udGVudF9UeXBlc10ueG1sUEsBAi0AFAAGAAgAAAAhAFr0LFu/AAAAFQEAAAsA&#10;AAAAAAAAAAAAAAAAHwEAAF9yZWxzLy5yZWxzUEsBAi0AFAAGAAgAAAAhANucCyfEAAAA3gAAAA8A&#10;AAAAAAAAAAAAAAAABwIAAGRycy9kb3ducmV2LnhtbFBLBQYAAAAAAwADALcAAAD4AgAAAAA=&#10;" path="m,l7769886,r,360004l,360004,,e" fillcolor="#666" stroked="f" strokeweight="0">
                <v:stroke miterlimit="83231f" joinstyle="miter"/>
                <v:path arrowok="t" textboxrect="0,0,7769886,360004"/>
              </v:shape>
              <v:shape id="Shape 15258" o:spid="_x0000_s1028" style="position:absolute;left:66898;width:5400;height:5400;visibility:visible;mso-wrap-style:square;v-text-anchor:top" coordsize="540006,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aryQAAAN4AAAAPAAAAZHJzL2Rvd25yZXYueG1sRI9BT8Mw&#10;DIXvSPsPkSdxYyljA1SWTWgTiAMasO7A0WpM0tE4VRO2wq/HByRutt7ze58XqyG06kh9aiIbuJwU&#10;oIjraBt2BvbVw8UtqJSRLbaRycA3JVgtR2cLLG088Rsdd9kpCeFUogGfc1dqnWpPAdMkdsSifcQ+&#10;YJa1d9r2eJLw0OppUVzrgA1Lg8eO1p7qz91XMPB82GdXvVbu5mV22Dy+z/z258obcz4e7u9AZRry&#10;v/nv+skK/nw6F155R2bQy18AAAD//wMAUEsBAi0AFAAGAAgAAAAhANvh9svuAAAAhQEAABMAAAAA&#10;AAAAAAAAAAAAAAAAAFtDb250ZW50X1R5cGVzXS54bWxQSwECLQAUAAYACAAAACEAWvQsW78AAAAV&#10;AQAACwAAAAAAAAAAAAAAAAAfAQAAX3JlbHMvLnJlbHNQSwECLQAUAAYACAAAACEAV6sGq8kAAADe&#10;AAAADwAAAAAAAAAAAAAAAAAHAgAAZHJzL2Rvd25yZXYueG1sUEsFBgAAAAADAAMAtwAAAP0CAAAA&#10;AA==&#10;" path="m,l540006,r,540007l,540007,,e" fillcolor="black" stroked="f" strokeweight="0">
                <v:stroke miterlimit="83231f" joinstyle="miter"/>
                <v:path arrowok="t" textboxrect="0,0,540006,540007"/>
              </v:shape>
              <v:rect id="Rectangle 13689" o:spid="_x0000_s1029" style="position:absolute;left:69171;top:2135;width:113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0DxQAAAN4AAAAPAAAAZHJzL2Rvd25yZXYueG1sRE9La8JA&#10;EL4X+h+WKXirm1aQ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Bn4a0DxQAAAN4AAAAP&#10;AAAAAAAAAAAAAAAAAAcCAABkcnMvZG93bnJldi54bWxQSwUGAAAAAAMAAwC3AAAA+QIAAAAA&#10;" filled="f" stroked="f">
                <v:textbox inset="0,0,0,0">
                  <w:txbxContent>
                    <w:p w14:paraId="61952CFC" w14:textId="77777777" w:rsidR="001F2817" w:rsidRDefault="001F2817">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BC89A" w14:textId="77777777" w:rsidR="001F2817" w:rsidRDefault="001F2817">
    <w:pPr>
      <w:spacing w:after="0" w:line="259" w:lineRule="auto"/>
      <w:ind w:left="-1984" w:right="11664" w:firstLine="0"/>
      <w:jc w:val="left"/>
    </w:pPr>
    <w:r>
      <w:rPr>
        <w:noProof/>
        <w:sz w:val="22"/>
        <w:lang w:val="es"/>
      </w:rPr>
      <mc:AlternateContent>
        <mc:Choice Requires="wpg">
          <w:drawing>
            <wp:anchor distT="0" distB="0" distL="114300" distR="114300" simplePos="0" relativeHeight="251659264" behindDoc="0" locked="0" layoutInCell="1" allowOverlap="1" wp14:anchorId="401777FB" wp14:editId="5F62B278">
              <wp:simplePos x="0" y="0"/>
              <wp:positionH relativeFrom="page">
                <wp:posOffset>0</wp:posOffset>
              </wp:positionH>
              <wp:positionV relativeFrom="page">
                <wp:posOffset>9245876</wp:posOffset>
              </wp:positionV>
              <wp:extent cx="7769886" cy="540007"/>
              <wp:effectExtent l="0" t="0" r="0" b="0"/>
              <wp:wrapSquare wrapText="bothSides"/>
              <wp:docPr id="13678" name="Group 13678"/>
              <wp:cNvGraphicFramePr/>
              <a:graphic xmlns:a="http://schemas.openxmlformats.org/drawingml/2006/main">
                <a:graphicData uri="http://schemas.microsoft.com/office/word/2010/wordprocessingGroup">
                  <wpg:wgp>
                    <wpg:cNvGrpSpPr/>
                    <wpg:grpSpPr>
                      <a:xfrm>
                        <a:off x="0" y="0"/>
                        <a:ext cx="7769886" cy="540007"/>
                        <a:chOff x="0" y="0"/>
                        <a:chExt cx="7769886" cy="540007"/>
                      </a:xfrm>
                    </wpg:grpSpPr>
                    <wps:wsp>
                      <wps:cNvPr id="15253" name="Shape 15253"/>
                      <wps:cNvSpPr/>
                      <wps:spPr>
                        <a:xfrm>
                          <a:off x="0" y="90001"/>
                          <a:ext cx="7769886" cy="360004"/>
                        </a:xfrm>
                        <a:custGeom>
                          <a:avLst/>
                          <a:gdLst/>
                          <a:ahLst/>
                          <a:cxnLst/>
                          <a:rect l="0" t="0" r="0" b="0"/>
                          <a:pathLst>
                            <a:path w="7769886" h="360004">
                              <a:moveTo>
                                <a:pt x="0" y="0"/>
                              </a:moveTo>
                              <a:lnTo>
                                <a:pt x="7769886" y="0"/>
                              </a:lnTo>
                              <a:lnTo>
                                <a:pt x="7769886" y="360004"/>
                              </a:lnTo>
                              <a:lnTo>
                                <a:pt x="0" y="36000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15254" name="Shape 15254"/>
                      <wps:cNvSpPr/>
                      <wps:spPr>
                        <a:xfrm>
                          <a:off x="6689873" y="0"/>
                          <a:ext cx="540006" cy="540007"/>
                        </a:xfrm>
                        <a:custGeom>
                          <a:avLst/>
                          <a:gdLst/>
                          <a:ahLst/>
                          <a:cxnLst/>
                          <a:rect l="0" t="0" r="0" b="0"/>
                          <a:pathLst>
                            <a:path w="540006" h="540007">
                              <a:moveTo>
                                <a:pt x="0" y="0"/>
                              </a:moveTo>
                              <a:lnTo>
                                <a:pt x="540006" y="0"/>
                              </a:lnTo>
                              <a:lnTo>
                                <a:pt x="540006" y="540007"/>
                              </a:lnTo>
                              <a:lnTo>
                                <a:pt x="0" y="540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1" name="Rectangle 13681"/>
                      <wps:cNvSpPr/>
                      <wps:spPr>
                        <a:xfrm>
                          <a:off x="6917170" y="213543"/>
                          <a:ext cx="113588" cy="179318"/>
                        </a:xfrm>
                        <a:prstGeom prst="rect">
                          <a:avLst/>
                        </a:prstGeom>
                        <a:ln>
                          <a:noFill/>
                        </a:ln>
                      </wps:spPr>
                      <wps:txbx>
                        <w:txbxContent>
                          <w:p w14:paraId="13DE1756" w14:textId="77777777" w:rsidR="001F2817" w:rsidRDefault="001F2817">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wps:txbx>
                      <wps:bodyPr horzOverflow="overflow" vert="horz" lIns="0" tIns="0" rIns="0" bIns="0" rtlCol="0">
                        <a:noAutofit/>
                      </wps:bodyPr>
                    </wps:wsp>
                  </wpg:wgp>
                </a:graphicData>
              </a:graphic>
            </wp:anchor>
          </w:drawing>
        </mc:Choice>
        <mc:Fallback>
          <w:pict>
            <v:group w14:anchorId="401777FB" id="Group 13678" o:spid="_x0000_s1030" style="position:absolute;left:0;text-align:left;margin-left:0;margin-top:728pt;width:611.8pt;height:42.5pt;z-index:251659264;mso-position-horizontal-relative:page;mso-position-vertical-relative:page" coordsize="77698,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ZKoAMAAN8LAAAOAAAAZHJzL2Uyb0RvYy54bWzkVtuO2zYQfS/QfyD03pVl70q2sN6gSJpF&#10;gaIJkvQDaJq6ABQpkFzb26/vzJCUtes0XaRoHlI9SBQ5HM4c8hzO7avToNhBWtcbvc2Kq0XGpBZm&#10;3+t2m/3x6e1P64w5z/WeK6PlNnuULnt19+MPt8exlkvTGbWXloET7erjuM0678c6z53o5MDdlRml&#10;hsHG2IF7+LVtvrf8CN4HlS8XizI/GrsfrRHSOeh9EwazO/LfNFL4d03jpGdqm0Fsnt6W3jt853e3&#10;vG4tH7texDD4V0Qx8F7DopOrN9xz9mD7C1dDL6xxpvFXwgy5aZpeSMoBsikWz7K5t+ZhpFza+tiO&#10;E0wA7TOcvtqt+P3w3rJ+D3u3KivYLM0H2CZamYUugOg4tjVY3tvx4/jexo42/GHWp8YO+IV82InA&#10;fZzAlSfPBHRWVblZr8uMCRi7uV4sFlVAX3SwRRfTRPfLlyfmadkco5uCOY5wkNwZK/fvsPrY8VHS&#10;FjhEIGF1s7xZJazIhBXURdCQ5QSUqx1g9rcobQCIIgDxWaRWJRhco8GUMK/Fg/P30hDm/PCb8zAM&#10;Z2+fWrxLLXHSqWmBDF+kwcg9zkNX2GTH2aZ12yxGgsODOchPhgz9s52DKM+jSs+tphOQDgfYJov0&#10;Hcnf3PIJAMksfYM5EBtcvtiQWD+tDQ3MlvCdEIDOOcZKIxiwjOCgUY3insg+9B7ES/UDsGdZwT7F&#10;bVIavOFBDDtPLf+oJAKm9AfZAOGIJtjhbLt7rSw7cJQoesg5V2PHY2/0G00pVPKD85teqcllQVOf&#10;uCzpiR6iMc6TpI7TzEWYKWI0QSJBaCDpJJQAyjSJVjbaT/M1yDstMssWmzuzfyTJIECAmagm34ii&#10;15cUJSZhAEDmf6ZoWa436wqYnk4sIBBViRTsQs0AoqSF8/Pzn3I0RQIUjbKKm3Mm4Zwj6YSeR58y&#10;KflK+UI+ySB9g7uZYVw0KFSySt/54i82TFEGJxDDd03QyPmA3/+IoKtyXSSCfoC7ietWSaw5oBvA&#10;eDlJN0VVVOEOWBarm+sVTj8ztYC+NVQ2WHcU1WZVrKMYJqaONtymDBvbDO/JoMDxZsUDGE3QL6o7&#10;r7V5C8KbDv2F3vvT7hTKqpRLEELWGfvnOyiYG2XgSoF7lFoZ1tCwNo5mTP2qoWyBjHxq2NTYpYb1&#10;6rWhojZE8/ODN02PhQAJbVgt/pDqUpkEVSTdHrHixTJ1/k/257r87i8AAAD//wMAUEsDBBQABgAI&#10;AAAAIQCzZoDq4AAAAAsBAAAPAAAAZHJzL2Rvd25yZXYueG1sTI9BS8NAEIXvgv9hGcGb3SRtgsRs&#10;SinqqQi2gnibZqdJaHY3ZLdJ+u+dnvT2Zt7w5nvFejadGGnwrbMK4kUEgmzldGtrBV+Ht6dnED6g&#10;1dg5Swqu5GFd3t8VmGs32U8a96EWHGJ9jgqaEPpcSl81ZNAvXE+WvZMbDAYeh1rqAScON51MoiiT&#10;BlvLHxrsadtQdd5fjIL3CafNMn4dd+fT9vpzSD++dzEp9fgwb15ABJrD3zHc8BkdSmY6uovVXnQK&#10;uEjg7SrNWN38JFlmII6s0lUcgSwL+b9D+QsAAP//AwBQSwECLQAUAAYACAAAACEAtoM4kv4AAADh&#10;AQAAEwAAAAAAAAAAAAAAAAAAAAAAW0NvbnRlbnRfVHlwZXNdLnhtbFBLAQItABQABgAIAAAAIQA4&#10;/SH/1gAAAJQBAAALAAAAAAAAAAAAAAAAAC8BAABfcmVscy8ucmVsc1BLAQItABQABgAIAAAAIQDO&#10;ylZKoAMAAN8LAAAOAAAAAAAAAAAAAAAAAC4CAABkcnMvZTJvRG9jLnhtbFBLAQItABQABgAIAAAA&#10;IQCzZoDq4AAAAAsBAAAPAAAAAAAAAAAAAAAAAPoFAABkcnMvZG93bnJldi54bWxQSwUGAAAAAAQA&#10;BADzAAAABwcAAAAA&#10;">
              <v:shape id="Shape 15253" o:spid="_x0000_s1031" style="position:absolute;top:900;width:77698;height:3600;visibility:visible;mso-wrap-style:square;v-text-anchor:top" coordsize="7769886,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0kxQAAAN4AAAAPAAAAZHJzL2Rvd25yZXYueG1sRE/JasMw&#10;EL0X+g9iCrmEWE6apbiWQwgUmhYCWXofrKltbI0cS07cv68Chd7m8dZJ14NpxJU6V1lWMI1iEMS5&#10;1RUXCs6nt8kLCOeRNTaWScEPOVhnjw8pJtre+EDXoy9ECGGXoILS+zaR0uUlGXSRbYkD9207gz7A&#10;rpC6w1sIN42cxfFSGqw4NJTY0rakvD72RgFe9l/xaTqer7CpP+1cj3f9R6/U6GnYvILwNPh/8Z/7&#10;XYf5i9niGe7vhBtk9gsAAP//AwBQSwECLQAUAAYACAAAACEA2+H2y+4AAACFAQAAEwAAAAAAAAAA&#10;AAAAAAAAAAAAW0NvbnRlbnRfVHlwZXNdLnhtbFBLAQItABQABgAIAAAAIQBa9CxbvwAAABUBAAAL&#10;AAAAAAAAAAAAAAAAAB8BAABfcmVscy8ucmVsc1BLAQItABQABgAIAAAAIQCkpw0kxQAAAN4AAAAP&#10;AAAAAAAAAAAAAAAAAAcCAABkcnMvZG93bnJldi54bWxQSwUGAAAAAAMAAwC3AAAA+QIAAAAA&#10;" path="m,l7769886,r,360004l,360004,,e" fillcolor="#666" stroked="f" strokeweight="0">
                <v:stroke miterlimit="83231f" joinstyle="miter"/>
                <v:path arrowok="t" textboxrect="0,0,7769886,360004"/>
              </v:shape>
              <v:shape id="Shape 15254" o:spid="_x0000_s1032" style="position:absolute;left:66898;width:5400;height:5400;visibility:visible;mso-wrap-style:square;v-text-anchor:top" coordsize="540006,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yuxgAAAN4AAAAPAAAAZHJzL2Rvd25yZXYueG1sRE9NTwIx&#10;EL2b+B+aMeEmXXERslCI0WA8GBWWA8fJdmgXt9PNtsLCr7cmJt7m5X3OfNm7RhypC7VnBXfDDARx&#10;5XXNRsG2XN1OQYSIrLHxTArOFGC5uL6aY6H9idd03EQjUgiHAhXYGNtCylBZchiGviVO3N53DmOC&#10;nZG6w1MKd40cZdmDdFhzarDY0pOl6mvz7RS8HbbRlJ+lmXzkh+eXXW7fL/dWqcFN/zgDEamP/+I/&#10;96tO88ejcQ6/76Qb5OIHAAD//wMAUEsBAi0AFAAGAAgAAAAhANvh9svuAAAAhQEAABMAAAAAAAAA&#10;AAAAAAAAAAAAAFtDb250ZW50X1R5cGVzXS54bWxQSwECLQAUAAYACAAAACEAWvQsW78AAAAVAQAA&#10;CwAAAAAAAAAAAAAAAAAfAQAAX3JlbHMvLnJlbHNQSwECLQAUAAYACAAAACEA1uYMrsYAAADeAAAA&#10;DwAAAAAAAAAAAAAAAAAHAgAAZHJzL2Rvd25yZXYueG1sUEsFBgAAAAADAAMAtwAAAPoCAAAAAA==&#10;" path="m,l540006,r,540007l,540007,,e" fillcolor="black" stroked="f" strokeweight="0">
                <v:stroke miterlimit="83231f" joinstyle="miter"/>
                <v:path arrowok="t" textboxrect="0,0,540006,540007"/>
              </v:shape>
              <v:rect id="Rectangle 13681" o:spid="_x0000_s1033" style="position:absolute;left:69171;top:2135;width:113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EFxAAAAN4AAAAPAAAAZHJzL2Rvd25yZXYueG1sRE9Li8Iw&#10;EL4L/ocwgjdNVZBajSI+0OOuCuptaMa22ExKE213f/1mYWFv8/E9Z7FqTSneVLvCsoLRMAJBnFpd&#10;cKbgct4PYhDOI2ssLZOCL3KwWnY7C0y0bfiT3iefiRDCLkEFufdVIqVLczLohrYiDtzD1gZ9gHUm&#10;dY1NCDelHEfRVBosODTkWNEmp/R5ehkFh7ha3472u8nK3f1w/bjOtueZV6rfa9dzEJ5a/y/+cx91&#10;mD+ZxiP4fSfcIJc/AAAA//8DAFBLAQItABQABgAIAAAAIQDb4fbL7gAAAIUBAAATAAAAAAAAAAAA&#10;AAAAAAAAAABbQ29udGVudF9UeXBlc10ueG1sUEsBAi0AFAAGAAgAAAAhAFr0LFu/AAAAFQEAAAsA&#10;AAAAAAAAAAAAAAAAHwEAAF9yZWxzLy5yZWxzUEsBAi0AFAAGAAgAAAAhAJmXoQXEAAAA3gAAAA8A&#10;AAAAAAAAAAAAAAAABwIAAGRycy9kb3ducmV2LnhtbFBLBQYAAAAAAwADALcAAAD4AgAAAAA=&#10;" filled="f" stroked="f">
                <v:textbox inset="0,0,0,0">
                  <w:txbxContent>
                    <w:p w14:paraId="13DE1756" w14:textId="77777777" w:rsidR="001F2817" w:rsidRDefault="001F2817">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1D584" w14:textId="77777777" w:rsidR="001F2817" w:rsidRDefault="001F2817">
    <w:pPr>
      <w:spacing w:after="0" w:line="259" w:lineRule="auto"/>
      <w:ind w:left="-1984" w:right="11664" w:firstLine="0"/>
      <w:jc w:val="left"/>
    </w:pPr>
    <w:r>
      <w:rPr>
        <w:noProof/>
        <w:sz w:val="22"/>
        <w:lang w:val="es"/>
      </w:rPr>
      <mc:AlternateContent>
        <mc:Choice Requires="wpg">
          <w:drawing>
            <wp:anchor distT="0" distB="0" distL="114300" distR="114300" simplePos="0" relativeHeight="251660288" behindDoc="0" locked="0" layoutInCell="1" allowOverlap="1" wp14:anchorId="6865A113" wp14:editId="1DE13CEE">
              <wp:simplePos x="0" y="0"/>
              <wp:positionH relativeFrom="page">
                <wp:posOffset>0</wp:posOffset>
              </wp:positionH>
              <wp:positionV relativeFrom="page">
                <wp:posOffset>9245876</wp:posOffset>
              </wp:positionV>
              <wp:extent cx="7769886" cy="540007"/>
              <wp:effectExtent l="0" t="0" r="0" b="0"/>
              <wp:wrapSquare wrapText="bothSides"/>
              <wp:docPr id="13670" name="Group 13670"/>
              <wp:cNvGraphicFramePr/>
              <a:graphic xmlns:a="http://schemas.openxmlformats.org/drawingml/2006/main">
                <a:graphicData uri="http://schemas.microsoft.com/office/word/2010/wordprocessingGroup">
                  <wpg:wgp>
                    <wpg:cNvGrpSpPr/>
                    <wpg:grpSpPr>
                      <a:xfrm>
                        <a:off x="0" y="0"/>
                        <a:ext cx="7769886" cy="540007"/>
                        <a:chOff x="0" y="0"/>
                        <a:chExt cx="7769886" cy="540007"/>
                      </a:xfrm>
                    </wpg:grpSpPr>
                    <wps:wsp>
                      <wps:cNvPr id="15249" name="Shape 15249"/>
                      <wps:cNvSpPr/>
                      <wps:spPr>
                        <a:xfrm>
                          <a:off x="0" y="90001"/>
                          <a:ext cx="7769886" cy="360004"/>
                        </a:xfrm>
                        <a:custGeom>
                          <a:avLst/>
                          <a:gdLst/>
                          <a:ahLst/>
                          <a:cxnLst/>
                          <a:rect l="0" t="0" r="0" b="0"/>
                          <a:pathLst>
                            <a:path w="7769886" h="360004">
                              <a:moveTo>
                                <a:pt x="0" y="0"/>
                              </a:moveTo>
                              <a:lnTo>
                                <a:pt x="7769886" y="0"/>
                              </a:lnTo>
                              <a:lnTo>
                                <a:pt x="7769886" y="360004"/>
                              </a:lnTo>
                              <a:lnTo>
                                <a:pt x="0" y="36000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15250" name="Shape 15250"/>
                      <wps:cNvSpPr/>
                      <wps:spPr>
                        <a:xfrm>
                          <a:off x="6689873" y="0"/>
                          <a:ext cx="540006" cy="540007"/>
                        </a:xfrm>
                        <a:custGeom>
                          <a:avLst/>
                          <a:gdLst/>
                          <a:ahLst/>
                          <a:cxnLst/>
                          <a:rect l="0" t="0" r="0" b="0"/>
                          <a:pathLst>
                            <a:path w="540006" h="540007">
                              <a:moveTo>
                                <a:pt x="0" y="0"/>
                              </a:moveTo>
                              <a:lnTo>
                                <a:pt x="540006" y="0"/>
                              </a:lnTo>
                              <a:lnTo>
                                <a:pt x="540006" y="540007"/>
                              </a:lnTo>
                              <a:lnTo>
                                <a:pt x="0" y="5400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73" name="Rectangle 13673"/>
                      <wps:cNvSpPr/>
                      <wps:spPr>
                        <a:xfrm>
                          <a:off x="6917170" y="213543"/>
                          <a:ext cx="113588" cy="179318"/>
                        </a:xfrm>
                        <a:prstGeom prst="rect">
                          <a:avLst/>
                        </a:prstGeom>
                        <a:ln>
                          <a:noFill/>
                        </a:ln>
                      </wps:spPr>
                      <wps:txbx>
                        <w:txbxContent>
                          <w:p w14:paraId="7C6E6AD8" w14:textId="77777777" w:rsidR="001F2817" w:rsidRDefault="001F2817">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wps:txbx>
                      <wps:bodyPr horzOverflow="overflow" vert="horz" lIns="0" tIns="0" rIns="0" bIns="0" rtlCol="0">
                        <a:noAutofit/>
                      </wps:bodyPr>
                    </wps:wsp>
                  </wpg:wgp>
                </a:graphicData>
              </a:graphic>
            </wp:anchor>
          </w:drawing>
        </mc:Choice>
        <mc:Fallback>
          <w:pict>
            <v:group w14:anchorId="6865A113" id="Group 13670" o:spid="_x0000_s1034" style="position:absolute;left:0;text-align:left;margin-left:0;margin-top:728pt;width:611.8pt;height:42.5pt;z-index:251660288;mso-position-horizontal-relative:page;mso-position-vertical-relative:page" coordsize="77698,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9ZNlQMAAN8LAAAOAAAAZHJzL2Uyb0RvYy54bWzkVttu1DAQfUfiH6y802x2271E3VaohQoJ&#10;0QrKB3i9zkVybMt2d7d8PeOxnU27UKAIHiAPiWOPxzPHPsdzer7rBNlwY1sll1lxNMoIl0ytW1kv&#10;s8+3b1/NM2IdlWsqlOTL7J7b7Pzs5YvTrS75WDVKrLkh4ETacquXWeOcLvPcsoZ31B4pzSUMVsp0&#10;1MGvqfO1oVvw3ol8PBpN860ya20U49ZC72UYzM7Qf1Vx5q6rynJHxDKD2By+Db5X/p2fndKyNlQ3&#10;LYth0GdE0dFWwqK9q0vqKLkz7YGrrmVGWVW5I6a6XFVVyzjmANkUo0fZXBl1pzGXutzWuocJoH2E&#10;07Pdsg+bG0PaNezdZDoDhCTtYJtwZRK6AKKtrkuwvDL6k74xsaMOfz7rXWU6/4V8yA7Bve/B5TtH&#10;GHTOZtPFfD7NCIOxk+PRaDQL6LMGtuhgGmvePD0xT8vmPro+mK2Gg2T3WNnfw+pTQzXHLbAegYTV&#10;yfh4kbBCE1JgF0KDlj1QtrSA2XdRWgAQRQDim0hNpmBw7A36hGnJ7qy74goxp5v31sEwnL11atEm&#10;tdhOpqYBMjxJA02dn+dd+SbZDjatWWYxEj/cqQ2/VWjoHu0cRLkfFXJo1Z+AdDjANlmkr0Z/Q8sH&#10;ACSz9A3mcGzB5U8bIuv7taHhs0V8ewSgc4ixkB4MWIZR0KhKUIdk71oH4iXaDtgznsE+xW0SErz5&#10;gxh2HlvuXnAPmJAfeQWEQ5r4Dmvq1YUwZEO9ROGDzqnQDY290W80xVDRj59ftUL0Lguc+sDlFJ/o&#10;IRr7eRzVsZ85CjNZjCZIJAgNJJ2EEkDpJ+HKSrp+vgR5x0UG2frmSq3vUTIQEGCmV5O/Q9GTXs56&#10;ikLXr1B0Op0v5rMJHq94VySSooIdqBlAlLRweH7+KEdTJEDRKKt+c/YkHHIkndD96EMmJV8/ZOjA&#10;MC4aFCq5S9/h4j9tmKIMTv51gkbOB/z+I4JCvQHMCvXGR7ibqKwFx5pj8mskXRSzwpcucGjHxeTk&#10;GKeDVsX6oYC+OZShvu4oZotJMY9imJiqTbhNiW8sM39PBgWON6s/gNHEM8urOy2legvCmw79gd67&#10;3WqHZdU45RKEkDTKfLmGgrkSCq4UuEexlfkaGtb2oxkR7ySULZCRSw2TGqvUME5cKCxqQzSv75yq&#10;Wl8IoNCG1eIPqi6WSVBF4u0RK15fpg7/0X5fl599BQAA//8DAFBLAwQUAAYACAAAACEAs2aA6uAA&#10;AAALAQAADwAAAGRycy9kb3ducmV2LnhtbEyPQUvDQBCF74L/YRnBm90kbYLEbEop6qkItoJ4m2an&#10;SWh2N2S3SfrvnZ709mbe8OZ7xXo2nRhp8K2zCuJFBIJs5XRrawVfh7enZxA+oNXYOUsKruRhXd7f&#10;FZhrN9lPGvehFhxifY4KmhD6XEpfNWTQL1xPlr2TGwwGHoda6gEnDjedTKIokwZbyx8a7GnbUHXe&#10;X4yC9wmnzTJ+HXfn0/b6c0g/vncxKfX4MG9eQASaw98x3PAZHUpmOrqL1V50CrhI4O0qzVjd/CRZ&#10;ZiCOrNJVHIEsC/m/Q/kLAAD//wMAUEsBAi0AFAAGAAgAAAAhALaDOJL+AAAA4QEAABMAAAAAAAAA&#10;AAAAAAAAAAAAAFtDb250ZW50X1R5cGVzXS54bWxQSwECLQAUAAYACAAAACEAOP0h/9YAAACUAQAA&#10;CwAAAAAAAAAAAAAAAAAvAQAAX3JlbHMvLnJlbHNQSwECLQAUAAYACAAAACEAT9PWTZUDAADfCwAA&#10;DgAAAAAAAAAAAAAAAAAuAgAAZHJzL2Uyb0RvYy54bWxQSwECLQAUAAYACAAAACEAs2aA6uAAAAAL&#10;AQAADwAAAAAAAAAAAAAAAADvBQAAZHJzL2Rvd25yZXYueG1sUEsFBgAAAAAEAAQA8wAAAPwGAAAA&#10;AA==&#10;">
              <v:shape id="Shape 15249" o:spid="_x0000_s1035" style="position:absolute;top:900;width:77698;height:3600;visibility:visible;mso-wrap-style:square;v-text-anchor:top" coordsize="7769886,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wTxQAAAN4AAAAPAAAAZHJzL2Rvd25yZXYueG1sRE/basJA&#10;EH0v+A/LCH0R3SjpxZhVSqFgFQqN9n3IjklIdjZmNxr/visU+jaHc510M5hGXKhzlWUF81kEgji3&#10;uuJCwfHwMX0F4TyyxsYyKbiRg8169JBiou2Vv+mS+UKEEHYJKii9bxMpXV6SQTezLXHgTrYz6APs&#10;Cqk7vIZw08hFFD1LgxWHhhJbei8pr7PeKMDz1090mE/iF2zqvY315LPf9Uo9joe3FQhPg/8X/7m3&#10;Osx/WsRLuL8TbpDrXwAAAP//AwBQSwECLQAUAAYACAAAACEA2+H2y+4AAACFAQAAEwAAAAAAAAAA&#10;AAAAAAAAAAAAW0NvbnRlbnRfVHlwZXNdLnhtbFBLAQItABQABgAIAAAAIQBa9CxbvwAAABUBAAAL&#10;AAAAAAAAAAAAAAAAAB8BAABfcmVscy8ucmVsc1BLAQItABQABgAIAAAAIQBAlqwTxQAAAN4AAAAP&#10;AAAAAAAAAAAAAAAAAAcCAABkcnMvZG93bnJldi54bWxQSwUGAAAAAAMAAwC3AAAA+QIAAAAA&#10;" path="m,l7769886,r,360004l,360004,,e" fillcolor="#666" stroked="f" strokeweight="0">
                <v:stroke miterlimit="83231f" joinstyle="miter"/>
                <v:path arrowok="t" textboxrect="0,0,7769886,360004"/>
              </v:shape>
              <v:shape id="Shape 15250" o:spid="_x0000_s1036" style="position:absolute;left:66898;width:5400;height:5400;visibility:visible;mso-wrap-style:square;v-text-anchor:top" coordsize="540006,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QqtyQAAAN4AAAAPAAAAZHJzL2Rvd25yZXYueG1sRI9BT8Mw&#10;DIXvSPsPkSdxYyljA1SWTWgTiAMasO7A0WpM0tE4VRO2wq/HByRutvz83vsWqyG06kh9aiIbuJwU&#10;oIjraBt2BvbVw8UtqJSRLbaRycA3JVgtR2cLLG088Rsdd9kpMeFUogGfc1dqnWpPAdMkdsRy+4h9&#10;wCxr77Tt8STmodXTorjWARuWBI8drT3Vn7uvYOD5sM+ueq3czcvssHl8n/ntz5U35nw83N+ByjTk&#10;f/Hf95OV+vPpXAAER2bQy18AAAD//wMAUEsBAi0AFAAGAAgAAAAhANvh9svuAAAAhQEAABMAAAAA&#10;AAAAAAAAAAAAAAAAAFtDb250ZW50X1R5cGVzXS54bWxQSwECLQAUAAYACAAAACEAWvQsW78AAAAV&#10;AQAACwAAAAAAAAAAAAAAAAAfAQAAX3JlbHMvLnJlbHNQSwECLQAUAAYACAAAACEAqd0KrckAAADe&#10;AAAADwAAAAAAAAAAAAAAAAAHAgAAZHJzL2Rvd25yZXYueG1sUEsFBgAAAAADAAMAtwAAAP0CAAAA&#10;AA==&#10;" path="m,l540006,r,540007l,540007,,e" fillcolor="black" stroked="f" strokeweight="0">
                <v:stroke miterlimit="83231f" joinstyle="miter"/>
                <v:path arrowok="t" textboxrect="0,0,540006,540007"/>
              </v:shape>
              <v:rect id="Rectangle 13673" o:spid="_x0000_s1037" style="position:absolute;left:69171;top:2135;width:113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rOxAAAAN4AAAAPAAAAZHJzL2Rvd25yZXYueG1sRE9Li8Iw&#10;EL4L/ocwwt40VcHVahRRFz2uD1BvQzO2xWZSmqzt+uvNwoK3+fieM1s0phAPqlxuWUG/F4EgTqzO&#10;OVVwOn51xyCcR9ZYWCYFv+RgMW+3ZhhrW/OeHgefihDCLkYFmfdlLKVLMjLoerYkDtzNVgZ9gFUq&#10;dYV1CDeFHETRSBrMOTRkWNIqo+R++DEKtuNyednZZ50Wm+v2/H2erI8Tr9RHp1lOQXhq/Fv8797p&#10;MH84+hzC3zvhBjl/AQAA//8DAFBLAQItABQABgAIAAAAIQDb4fbL7gAAAIUBAAATAAAAAAAAAAAA&#10;AAAAAAAAAABbQ29udGVudF9UeXBlc10ueG1sUEsBAi0AFAAGAAgAAAAhAFr0LFu/AAAAFQEAAAsA&#10;AAAAAAAAAAAAAAAAHwEAAF9yZWxzLy5yZWxzUEsBAi0AFAAGAAgAAAAhADPc6s7EAAAA3gAAAA8A&#10;AAAAAAAAAAAAAAAABwIAAGRycy9kb3ducmV2LnhtbFBLBQYAAAAAAwADALcAAAD4AgAAAAA=&#10;" filled="f" stroked="f">
                <v:textbox inset="0,0,0,0">
                  <w:txbxContent>
                    <w:p w14:paraId="7C6E6AD8" w14:textId="77777777" w:rsidR="001F2817" w:rsidRDefault="001F2817">
                      <w:pPr>
                        <w:spacing w:after="160" w:line="259" w:lineRule="auto"/>
                        <w:ind w:left="0" w:firstLine="0"/>
                        <w:jc w:val="left"/>
                      </w:pPr>
                      <w:r>
                        <w:rPr>
                          <w:lang w:val="es"/>
                        </w:rPr>
                        <w:fldChar w:fldCharType="begin"/>
                      </w:r>
                      <w:r>
                        <w:rPr>
                          <w:lang w:val="es"/>
                        </w:rPr>
                        <w:instrText xml:space="preserve"> PAGE   \* MERGEFORMAT </w:instrText>
                      </w:r>
                      <w:r>
                        <w:rPr>
                          <w:lang w:val="es"/>
                        </w:rPr>
                        <w:fldChar w:fldCharType="separate"/>
                      </w:r>
                      <w:r>
                        <w:rPr>
                          <w:b/>
                          <w:color w:val="FFFFFF"/>
                          <w:sz w:val="24"/>
                          <w:lang w:val="es"/>
                        </w:rPr>
                        <w:t>1</w:t>
                      </w:r>
                      <w:r>
                        <w:rPr>
                          <w:b/>
                          <w:color w:val="FFFFFF"/>
                          <w:sz w:val="24"/>
                          <w:lang w:val="es"/>
                        </w:rPr>
                        <w:fldChar w:fldCharType="end"/>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0ADBD" w14:textId="77777777" w:rsidR="00D22BB5" w:rsidRDefault="00D22BB5">
      <w:pPr>
        <w:spacing w:after="0" w:line="259" w:lineRule="auto"/>
        <w:ind w:left="222" w:firstLine="0"/>
        <w:jc w:val="left"/>
      </w:pPr>
      <w:r>
        <w:rPr>
          <w:lang w:val="es"/>
        </w:rPr>
        <w:separator/>
      </w:r>
    </w:p>
  </w:footnote>
  <w:footnote w:type="continuationSeparator" w:id="0">
    <w:p w14:paraId="070E59DC" w14:textId="77777777" w:rsidR="00D22BB5" w:rsidRDefault="00D22BB5">
      <w:pPr>
        <w:spacing w:after="0" w:line="259" w:lineRule="auto"/>
        <w:ind w:left="222" w:firstLine="0"/>
        <w:jc w:val="left"/>
      </w:pPr>
      <w:r>
        <w:rPr>
          <w:lang w:val="es"/>
        </w:rPr>
        <w:continuationSeparator/>
      </w:r>
    </w:p>
  </w:footnote>
  <w:footnote w:id="1">
    <w:p w14:paraId="64EB46EF" w14:textId="77777777" w:rsidR="001F2817" w:rsidRDefault="001F2817">
      <w:pPr>
        <w:pStyle w:val="footnotedescription"/>
      </w:pPr>
      <w:r>
        <w:rPr>
          <w:rStyle w:val="footnotemark"/>
          <w:lang w:val="es"/>
        </w:rPr>
        <w:footnoteRef/>
      </w:r>
      <w:r>
        <w:rPr>
          <w:lang w:val="es"/>
        </w:rPr>
        <w:t xml:space="preserve"> Con la rara excepción de </w:t>
      </w:r>
      <w:r>
        <w:rPr>
          <w:color w:val="4064FF"/>
          <w:lang w:val="es"/>
        </w:rPr>
        <w:t xml:space="preserve">Uso </w:t>
      </w:r>
      <w:r>
        <w:rPr>
          <w:lang w:val="es"/>
        </w:rPr>
        <w:t>Declaraciones.</w:t>
      </w:r>
    </w:p>
  </w:footnote>
  <w:footnote w:id="2">
    <w:p w14:paraId="310D1BD0" w14:textId="77777777" w:rsidR="001F2817" w:rsidRDefault="001F2817">
      <w:pPr>
        <w:pStyle w:val="footnotedescription"/>
        <w:spacing w:line="264" w:lineRule="auto"/>
        <w:ind w:left="0" w:right="1112" w:firstLine="222"/>
        <w:jc w:val="both"/>
      </w:pPr>
      <w:r>
        <w:rPr>
          <w:rStyle w:val="footnotemark"/>
          <w:lang w:val="es"/>
        </w:rPr>
        <w:footnoteRef/>
      </w:r>
      <w:r>
        <w:rPr>
          <w:lang w:val="es"/>
        </w:rPr>
        <w:t xml:space="preserve"> A veces llamamos a esto </w:t>
      </w:r>
      <w:r>
        <w:rPr>
          <w:i/>
          <w:lang w:val="es"/>
        </w:rPr>
        <w:t xml:space="preserve">la creación de un </w:t>
      </w:r>
      <w:r>
        <w:rPr>
          <w:i/>
          <w:color w:val="4064FF"/>
          <w:lang w:val="es"/>
        </w:rPr>
        <w:t xml:space="preserve">Val </w:t>
      </w:r>
      <w:r>
        <w:rPr>
          <w:i/>
          <w:lang w:val="es"/>
        </w:rPr>
        <w:t>Vinculante</w:t>
      </w:r>
      <w:r>
        <w:rPr>
          <w:lang w:val="es"/>
        </w:rPr>
        <w:t xml:space="preserve">. Los enlaces se pueden combinar para formar declaraciones. Un enlace es una declaración atómica. Cada uso de </w:t>
      </w:r>
      <w:r>
        <w:rPr>
          <w:color w:val="4064FF"/>
          <w:lang w:val="es"/>
        </w:rPr>
        <w:t xml:space="preserve">Val </w:t>
      </w:r>
      <w:r>
        <w:rPr>
          <w:lang w:val="es"/>
        </w:rPr>
        <w:t>es un enlace, y una sola declaración puede consistir en muchos. Dos declaraciones se pueden combinar simplementeng ellos uno tras otro, que podríamos considerar como una sola declaración.</w:t>
      </w:r>
    </w:p>
  </w:footnote>
  <w:footnote w:id="3">
    <w:p w14:paraId="5EF0BDFF" w14:textId="77777777" w:rsidR="001F2817" w:rsidRDefault="001F2817">
      <w:pPr>
        <w:pStyle w:val="footnotedescription"/>
      </w:pPr>
      <w:r>
        <w:rPr>
          <w:rStyle w:val="footnotemark"/>
          <w:lang w:val="es"/>
        </w:rPr>
        <w:footnoteRef/>
      </w:r>
      <w:r>
        <w:rPr>
          <w:lang w:val="es"/>
        </w:rPr>
        <w:t xml:space="preserve"> El concepto de alcance se utilizará durante todo el semestre; si usted tiene alguna pregunta, por favor pregunte a sus TAs!</w:t>
      </w:r>
    </w:p>
  </w:footnote>
  <w:footnote w:id="4">
    <w:p w14:paraId="54B5CBC2" w14:textId="77777777" w:rsidR="001F2817" w:rsidRDefault="001F2817">
      <w:pPr>
        <w:pStyle w:val="footnotedescription"/>
      </w:pPr>
      <w:r>
        <w:rPr>
          <w:rStyle w:val="footnotemark"/>
          <w:lang w:val="es"/>
        </w:rPr>
        <w:footnoteRef/>
      </w:r>
      <w:r>
        <w:rPr>
          <w:lang w:val="es"/>
        </w:rPr>
        <w:t xml:space="preserve"> El único </w:t>
      </w:r>
      <w:r>
        <w:rPr>
          <w:i/>
          <w:lang w:val="es"/>
        </w:rPr>
        <w:t xml:space="preserve">Valor </w:t>
      </w:r>
      <w:r>
        <w:rPr>
          <w:lang w:val="es"/>
        </w:rPr>
        <w:t xml:space="preserve">que un valor puede enlazar es </w:t>
      </w:r>
      <w:r>
        <w:rPr>
          <w:i/>
          <w:lang w:val="es"/>
        </w:rPr>
        <w:t>Sí mismo</w:t>
      </w:r>
      <w:r>
        <w:rPr>
          <w:lang w:val="e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D719C3"/>
    <w:multiLevelType w:val="hybridMultilevel"/>
    <w:tmpl w:val="1FCE7370"/>
    <w:lvl w:ilvl="0" w:tplc="24121886">
      <w:start w:val="1"/>
      <w:numFmt w:val="bullet"/>
      <w:lvlText w:val="*"/>
      <w:lvlJc w:val="left"/>
      <w:pPr>
        <w:ind w:left="259"/>
      </w:pPr>
      <w:rPr>
        <w:rFonts w:ascii="Calibri" w:eastAsia="Calibri" w:hAnsi="Calibri" w:cs="Calibri"/>
        <w:b w:val="0"/>
        <w:i w:val="0"/>
        <w:strike w:val="0"/>
        <w:dstrike w:val="0"/>
        <w:color w:val="00756E"/>
        <w:sz w:val="20"/>
        <w:szCs w:val="20"/>
        <w:u w:val="none" w:color="000000"/>
        <w:bdr w:val="none" w:sz="0" w:space="0" w:color="auto"/>
        <w:shd w:val="clear" w:color="auto" w:fill="auto"/>
        <w:vertAlign w:val="baseline"/>
      </w:rPr>
    </w:lvl>
    <w:lvl w:ilvl="1" w:tplc="102486CC">
      <w:start w:val="1"/>
      <w:numFmt w:val="bullet"/>
      <w:lvlText w:val="o"/>
      <w:lvlJc w:val="left"/>
      <w:pPr>
        <w:ind w:left="1090"/>
      </w:pPr>
      <w:rPr>
        <w:rFonts w:ascii="Calibri" w:eastAsia="Calibri" w:hAnsi="Calibri" w:cs="Calibri"/>
        <w:b w:val="0"/>
        <w:i w:val="0"/>
        <w:strike w:val="0"/>
        <w:dstrike w:val="0"/>
        <w:color w:val="00756E"/>
        <w:sz w:val="20"/>
        <w:szCs w:val="20"/>
        <w:u w:val="none" w:color="000000"/>
        <w:bdr w:val="none" w:sz="0" w:space="0" w:color="auto"/>
        <w:shd w:val="clear" w:color="auto" w:fill="auto"/>
        <w:vertAlign w:val="baseline"/>
      </w:rPr>
    </w:lvl>
    <w:lvl w:ilvl="2" w:tplc="B2C810E6">
      <w:start w:val="1"/>
      <w:numFmt w:val="bullet"/>
      <w:lvlText w:val="▪"/>
      <w:lvlJc w:val="left"/>
      <w:pPr>
        <w:ind w:left="1810"/>
      </w:pPr>
      <w:rPr>
        <w:rFonts w:ascii="Calibri" w:eastAsia="Calibri" w:hAnsi="Calibri" w:cs="Calibri"/>
        <w:b w:val="0"/>
        <w:i w:val="0"/>
        <w:strike w:val="0"/>
        <w:dstrike w:val="0"/>
        <w:color w:val="00756E"/>
        <w:sz w:val="20"/>
        <w:szCs w:val="20"/>
        <w:u w:val="none" w:color="000000"/>
        <w:bdr w:val="none" w:sz="0" w:space="0" w:color="auto"/>
        <w:shd w:val="clear" w:color="auto" w:fill="auto"/>
        <w:vertAlign w:val="baseline"/>
      </w:rPr>
    </w:lvl>
    <w:lvl w:ilvl="3" w:tplc="B3FC4E62">
      <w:start w:val="1"/>
      <w:numFmt w:val="bullet"/>
      <w:lvlText w:val="•"/>
      <w:lvlJc w:val="left"/>
      <w:pPr>
        <w:ind w:left="2530"/>
      </w:pPr>
      <w:rPr>
        <w:rFonts w:ascii="Calibri" w:eastAsia="Calibri" w:hAnsi="Calibri" w:cs="Calibri"/>
        <w:b w:val="0"/>
        <w:i w:val="0"/>
        <w:strike w:val="0"/>
        <w:dstrike w:val="0"/>
        <w:color w:val="00756E"/>
        <w:sz w:val="20"/>
        <w:szCs w:val="20"/>
        <w:u w:val="none" w:color="000000"/>
        <w:bdr w:val="none" w:sz="0" w:space="0" w:color="auto"/>
        <w:shd w:val="clear" w:color="auto" w:fill="auto"/>
        <w:vertAlign w:val="baseline"/>
      </w:rPr>
    </w:lvl>
    <w:lvl w:ilvl="4" w:tplc="8BB08ACE">
      <w:start w:val="1"/>
      <w:numFmt w:val="bullet"/>
      <w:lvlText w:val="o"/>
      <w:lvlJc w:val="left"/>
      <w:pPr>
        <w:ind w:left="3250"/>
      </w:pPr>
      <w:rPr>
        <w:rFonts w:ascii="Calibri" w:eastAsia="Calibri" w:hAnsi="Calibri" w:cs="Calibri"/>
        <w:b w:val="0"/>
        <w:i w:val="0"/>
        <w:strike w:val="0"/>
        <w:dstrike w:val="0"/>
        <w:color w:val="00756E"/>
        <w:sz w:val="20"/>
        <w:szCs w:val="20"/>
        <w:u w:val="none" w:color="000000"/>
        <w:bdr w:val="none" w:sz="0" w:space="0" w:color="auto"/>
        <w:shd w:val="clear" w:color="auto" w:fill="auto"/>
        <w:vertAlign w:val="baseline"/>
      </w:rPr>
    </w:lvl>
    <w:lvl w:ilvl="5" w:tplc="6E7281A0">
      <w:start w:val="1"/>
      <w:numFmt w:val="bullet"/>
      <w:lvlText w:val="▪"/>
      <w:lvlJc w:val="left"/>
      <w:pPr>
        <w:ind w:left="3970"/>
      </w:pPr>
      <w:rPr>
        <w:rFonts w:ascii="Calibri" w:eastAsia="Calibri" w:hAnsi="Calibri" w:cs="Calibri"/>
        <w:b w:val="0"/>
        <w:i w:val="0"/>
        <w:strike w:val="0"/>
        <w:dstrike w:val="0"/>
        <w:color w:val="00756E"/>
        <w:sz w:val="20"/>
        <w:szCs w:val="20"/>
        <w:u w:val="none" w:color="000000"/>
        <w:bdr w:val="none" w:sz="0" w:space="0" w:color="auto"/>
        <w:shd w:val="clear" w:color="auto" w:fill="auto"/>
        <w:vertAlign w:val="baseline"/>
      </w:rPr>
    </w:lvl>
    <w:lvl w:ilvl="6" w:tplc="6B1ED5D4">
      <w:start w:val="1"/>
      <w:numFmt w:val="bullet"/>
      <w:lvlText w:val="•"/>
      <w:lvlJc w:val="left"/>
      <w:pPr>
        <w:ind w:left="4690"/>
      </w:pPr>
      <w:rPr>
        <w:rFonts w:ascii="Calibri" w:eastAsia="Calibri" w:hAnsi="Calibri" w:cs="Calibri"/>
        <w:b w:val="0"/>
        <w:i w:val="0"/>
        <w:strike w:val="0"/>
        <w:dstrike w:val="0"/>
        <w:color w:val="00756E"/>
        <w:sz w:val="20"/>
        <w:szCs w:val="20"/>
        <w:u w:val="none" w:color="000000"/>
        <w:bdr w:val="none" w:sz="0" w:space="0" w:color="auto"/>
        <w:shd w:val="clear" w:color="auto" w:fill="auto"/>
        <w:vertAlign w:val="baseline"/>
      </w:rPr>
    </w:lvl>
    <w:lvl w:ilvl="7" w:tplc="B20E4B20">
      <w:start w:val="1"/>
      <w:numFmt w:val="bullet"/>
      <w:lvlText w:val="o"/>
      <w:lvlJc w:val="left"/>
      <w:pPr>
        <w:ind w:left="5410"/>
      </w:pPr>
      <w:rPr>
        <w:rFonts w:ascii="Calibri" w:eastAsia="Calibri" w:hAnsi="Calibri" w:cs="Calibri"/>
        <w:b w:val="0"/>
        <w:i w:val="0"/>
        <w:strike w:val="0"/>
        <w:dstrike w:val="0"/>
        <w:color w:val="00756E"/>
        <w:sz w:val="20"/>
        <w:szCs w:val="20"/>
        <w:u w:val="none" w:color="000000"/>
        <w:bdr w:val="none" w:sz="0" w:space="0" w:color="auto"/>
        <w:shd w:val="clear" w:color="auto" w:fill="auto"/>
        <w:vertAlign w:val="baseline"/>
      </w:rPr>
    </w:lvl>
    <w:lvl w:ilvl="8" w:tplc="6C903758">
      <w:start w:val="1"/>
      <w:numFmt w:val="bullet"/>
      <w:lvlText w:val="▪"/>
      <w:lvlJc w:val="left"/>
      <w:pPr>
        <w:ind w:left="6130"/>
      </w:pPr>
      <w:rPr>
        <w:rFonts w:ascii="Calibri" w:eastAsia="Calibri" w:hAnsi="Calibri" w:cs="Calibri"/>
        <w:b w:val="0"/>
        <w:i w:val="0"/>
        <w:strike w:val="0"/>
        <w:dstrike w:val="0"/>
        <w:color w:val="00756E"/>
        <w:sz w:val="20"/>
        <w:szCs w:val="20"/>
        <w:u w:val="none" w:color="000000"/>
        <w:bdr w:val="none" w:sz="0" w:space="0" w:color="auto"/>
        <w:shd w:val="clear" w:color="auto" w:fill="auto"/>
        <w:vertAlign w:val="baseline"/>
      </w:rPr>
    </w:lvl>
  </w:abstractNum>
  <w:abstractNum w:abstractNumId="1" w15:restartNumberingAfterBreak="0">
    <w:nsid w:val="50453313"/>
    <w:multiLevelType w:val="hybridMultilevel"/>
    <w:tmpl w:val="46661F3C"/>
    <w:lvl w:ilvl="0" w:tplc="BE5C48AC">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EA21EB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0A8CF1C">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47C29B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A04175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03C5042">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DECCBA0">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382554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EEEA60C">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EA935AC"/>
    <w:multiLevelType w:val="multilevel"/>
    <w:tmpl w:val="86365842"/>
    <w:lvl w:ilvl="0">
      <w:start w:val="1"/>
      <w:numFmt w:val="decimal"/>
      <w:pStyle w:val="Ttulo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Ttulo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8E7"/>
    <w:rsid w:val="000375F7"/>
    <w:rsid w:val="000B77BE"/>
    <w:rsid w:val="001F2817"/>
    <w:rsid w:val="002B42C5"/>
    <w:rsid w:val="00321222"/>
    <w:rsid w:val="003448E7"/>
    <w:rsid w:val="003450B7"/>
    <w:rsid w:val="0038302B"/>
    <w:rsid w:val="00536457"/>
    <w:rsid w:val="00612A4E"/>
    <w:rsid w:val="006B5D84"/>
    <w:rsid w:val="00734F32"/>
    <w:rsid w:val="007A2069"/>
    <w:rsid w:val="008529D2"/>
    <w:rsid w:val="0089058A"/>
    <w:rsid w:val="0089611E"/>
    <w:rsid w:val="00A9580B"/>
    <w:rsid w:val="00B01171"/>
    <w:rsid w:val="00C16AE8"/>
    <w:rsid w:val="00C729E2"/>
    <w:rsid w:val="00D22BB5"/>
    <w:rsid w:val="00D55E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C0160"/>
  <w15:docId w15:val="{4C437152-C5EC-4580-94AD-F766724DC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2" w:line="261" w:lineRule="auto"/>
      <w:ind w:left="767" w:hanging="10"/>
      <w:jc w:val="both"/>
    </w:pPr>
    <w:rPr>
      <w:rFonts w:ascii="Cambria" w:eastAsia="Cambria" w:hAnsi="Cambria" w:cs="Cambria"/>
      <w:color w:val="000000"/>
      <w:sz w:val="20"/>
    </w:rPr>
  </w:style>
  <w:style w:type="paragraph" w:styleId="Ttulo1">
    <w:name w:val="heading 1"/>
    <w:next w:val="Normal"/>
    <w:link w:val="Ttulo1Car"/>
    <w:uiPriority w:val="9"/>
    <w:qFormat/>
    <w:pPr>
      <w:keepNext/>
      <w:keepLines/>
      <w:numPr>
        <w:numId w:val="3"/>
      </w:numPr>
      <w:spacing w:after="110"/>
      <w:ind w:left="10" w:hanging="10"/>
      <w:outlineLvl w:val="0"/>
    </w:pPr>
    <w:rPr>
      <w:rFonts w:ascii="Cambria" w:eastAsia="Cambria" w:hAnsi="Cambria" w:cs="Cambria"/>
      <w:b/>
      <w:color w:val="000000"/>
      <w:sz w:val="29"/>
    </w:rPr>
  </w:style>
  <w:style w:type="paragraph" w:styleId="Ttulo2">
    <w:name w:val="heading 2"/>
    <w:next w:val="Normal"/>
    <w:link w:val="Ttulo2Car"/>
    <w:uiPriority w:val="9"/>
    <w:unhideWhenUsed/>
    <w:qFormat/>
    <w:pPr>
      <w:keepNext/>
      <w:keepLines/>
      <w:numPr>
        <w:ilvl w:val="1"/>
        <w:numId w:val="3"/>
      </w:numPr>
      <w:spacing w:after="75"/>
      <w:ind w:left="10" w:hanging="10"/>
      <w:outlineLvl w:val="1"/>
    </w:pPr>
    <w:rPr>
      <w:rFonts w:ascii="Cambria" w:eastAsia="Cambria" w:hAnsi="Cambria" w:cs="Cambria"/>
      <w:b/>
      <w:color w:val="000000"/>
      <w:sz w:val="24"/>
    </w:rPr>
  </w:style>
  <w:style w:type="paragraph" w:styleId="Ttulo3">
    <w:name w:val="heading 3"/>
    <w:next w:val="Normal"/>
    <w:link w:val="Ttulo3Car"/>
    <w:uiPriority w:val="9"/>
    <w:unhideWhenUsed/>
    <w:qFormat/>
    <w:pPr>
      <w:keepNext/>
      <w:keepLines/>
      <w:spacing w:after="105"/>
      <w:ind w:left="10" w:hanging="10"/>
      <w:outlineLvl w:val="2"/>
    </w:pPr>
    <w:rPr>
      <w:rFonts w:ascii="Cambria" w:eastAsia="Cambria" w:hAnsi="Cambria" w:cs="Cambria"/>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mbria" w:eastAsia="Cambria" w:hAnsi="Cambria" w:cs="Cambria"/>
      <w:b/>
      <w:color w:val="000000"/>
      <w:sz w:val="24"/>
    </w:rPr>
  </w:style>
  <w:style w:type="paragraph" w:customStyle="1" w:styleId="footnotedescription">
    <w:name w:val="footnote description"/>
    <w:next w:val="Normal"/>
    <w:link w:val="footnotedescriptionChar"/>
    <w:hidden/>
    <w:pPr>
      <w:spacing w:after="0"/>
      <w:ind w:left="222"/>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Ttulo1Car">
    <w:name w:val="Título 1 Car"/>
    <w:link w:val="Ttulo1"/>
    <w:rPr>
      <w:rFonts w:ascii="Cambria" w:eastAsia="Cambria" w:hAnsi="Cambria" w:cs="Cambria"/>
      <w:b/>
      <w:color w:val="000000"/>
      <w:sz w:val="29"/>
    </w:rPr>
  </w:style>
  <w:style w:type="character" w:customStyle="1" w:styleId="Ttulo3Car">
    <w:name w:val="Título 3 Car"/>
    <w:link w:val="Ttulo3"/>
    <w:rPr>
      <w:rFonts w:ascii="Cambria" w:eastAsia="Cambria" w:hAnsi="Cambria" w:cs="Cambria"/>
      <w:b/>
      <w:color w:val="000000"/>
      <w:sz w:val="20"/>
    </w:rPr>
  </w:style>
  <w:style w:type="paragraph" w:styleId="TDC1">
    <w:name w:val="toc 1"/>
    <w:hidden/>
    <w:pPr>
      <w:ind w:left="15" w:right="15"/>
    </w:pPr>
    <w:rPr>
      <w:rFonts w:ascii="Calibri" w:eastAsia="Calibri" w:hAnsi="Calibri" w:cs="Calibri"/>
      <w:color w:val="000000"/>
    </w:rPr>
  </w:style>
  <w:style w:type="paragraph" w:styleId="TDC2">
    <w:name w:val="toc 2"/>
    <w:hidden/>
    <w:pPr>
      <w:ind w:left="15" w:right="15"/>
    </w:pPr>
    <w:rPr>
      <w:rFonts w:ascii="Calibri" w:eastAsia="Calibri" w:hAnsi="Calibri" w:cs="Calibri"/>
      <w:color w:val="000000"/>
    </w:rPr>
  </w:style>
  <w:style w:type="paragraph" w:styleId="TDC3">
    <w:name w:val="toc 3"/>
    <w:hidden/>
    <w:pPr>
      <w:ind w:left="15" w:right="15"/>
    </w:pPr>
    <w:rPr>
      <w:rFonts w:ascii="Calibri" w:eastAsia="Calibri" w:hAnsi="Calibri" w:cs="Calibri"/>
      <w:color w:val="000000"/>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321222"/>
    <w:rPr>
      <w:color w:val="808080"/>
    </w:rPr>
  </w:style>
  <w:style w:type="paragraph" w:styleId="Prrafodelista">
    <w:name w:val="List Paragraph"/>
    <w:basedOn w:val="Normal"/>
    <w:uiPriority w:val="34"/>
    <w:qFormat/>
    <w:rsid w:val="00C729E2"/>
    <w:pPr>
      <w:ind w:left="720"/>
      <w:contextualSpacing/>
    </w:pPr>
  </w:style>
  <w:style w:type="paragraph" w:styleId="NormalWeb">
    <w:name w:val="Normal (Web)"/>
    <w:basedOn w:val="Normal"/>
    <w:uiPriority w:val="99"/>
    <w:semiHidden/>
    <w:unhideWhenUsed/>
    <w:rsid w:val="001F2817"/>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val="es-MX" w:eastAsia="es-MX"/>
    </w:rPr>
  </w:style>
  <w:style w:type="character" w:styleId="Hipervnculo">
    <w:name w:val="Hyperlink"/>
    <w:basedOn w:val="Fuentedeprrafopredeter"/>
    <w:uiPriority w:val="99"/>
    <w:semiHidden/>
    <w:unhideWhenUsed/>
    <w:rsid w:val="001F2817"/>
    <w:rPr>
      <w:color w:val="0000FF"/>
      <w:u w:val="single"/>
    </w:rPr>
  </w:style>
  <w:style w:type="paragraph" w:styleId="HTMLconformatoprevio">
    <w:name w:val="HTML Preformatted"/>
    <w:basedOn w:val="Normal"/>
    <w:link w:val="HTMLconformatoprevioCar"/>
    <w:uiPriority w:val="99"/>
    <w:semiHidden/>
    <w:unhideWhenUsed/>
    <w:rsid w:val="000B7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Cs w:val="20"/>
      <w:lang w:val="es-MX" w:eastAsia="es-MX"/>
    </w:rPr>
  </w:style>
  <w:style w:type="character" w:customStyle="1" w:styleId="HTMLconformatoprevioCar">
    <w:name w:val="HTML con formato previo Car"/>
    <w:basedOn w:val="Fuentedeprrafopredeter"/>
    <w:link w:val="HTMLconformatoprevio"/>
    <w:uiPriority w:val="99"/>
    <w:semiHidden/>
    <w:rsid w:val="000B77BE"/>
    <w:rPr>
      <w:rFonts w:ascii="Courier New" w:eastAsia="Times New Roman" w:hAnsi="Courier New" w:cs="Courier New"/>
      <w:sz w:val="20"/>
      <w:szCs w:val="20"/>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992170">
      <w:bodyDiv w:val="1"/>
      <w:marLeft w:val="0"/>
      <w:marRight w:val="0"/>
      <w:marTop w:val="0"/>
      <w:marBottom w:val="0"/>
      <w:divBdr>
        <w:top w:val="none" w:sz="0" w:space="0" w:color="auto"/>
        <w:left w:val="none" w:sz="0" w:space="0" w:color="auto"/>
        <w:bottom w:val="none" w:sz="0" w:space="0" w:color="auto"/>
        <w:right w:val="none" w:sz="0" w:space="0" w:color="auto"/>
      </w:divBdr>
      <w:divsChild>
        <w:div w:id="1948386104">
          <w:marLeft w:val="0"/>
          <w:marRight w:val="0"/>
          <w:marTop w:val="0"/>
          <w:marBottom w:val="0"/>
          <w:divBdr>
            <w:top w:val="none" w:sz="0" w:space="0" w:color="auto"/>
            <w:left w:val="none" w:sz="0" w:space="0" w:color="auto"/>
            <w:bottom w:val="none" w:sz="0" w:space="0" w:color="auto"/>
            <w:right w:val="none" w:sz="0" w:space="0" w:color="auto"/>
          </w:divBdr>
          <w:divsChild>
            <w:div w:id="11960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616">
      <w:bodyDiv w:val="1"/>
      <w:marLeft w:val="0"/>
      <w:marRight w:val="0"/>
      <w:marTop w:val="0"/>
      <w:marBottom w:val="0"/>
      <w:divBdr>
        <w:top w:val="none" w:sz="0" w:space="0" w:color="auto"/>
        <w:left w:val="none" w:sz="0" w:space="0" w:color="auto"/>
        <w:bottom w:val="none" w:sz="0" w:space="0" w:color="auto"/>
        <w:right w:val="none" w:sz="0" w:space="0" w:color="auto"/>
      </w:divBdr>
    </w:div>
    <w:div w:id="602763303">
      <w:bodyDiv w:val="1"/>
      <w:marLeft w:val="0"/>
      <w:marRight w:val="0"/>
      <w:marTop w:val="0"/>
      <w:marBottom w:val="0"/>
      <w:divBdr>
        <w:top w:val="none" w:sz="0" w:space="0" w:color="auto"/>
        <w:left w:val="none" w:sz="0" w:space="0" w:color="auto"/>
        <w:bottom w:val="none" w:sz="0" w:space="0" w:color="auto"/>
        <w:right w:val="none" w:sz="0" w:space="0" w:color="auto"/>
      </w:divBdr>
    </w:div>
    <w:div w:id="1077870643">
      <w:bodyDiv w:val="1"/>
      <w:marLeft w:val="0"/>
      <w:marRight w:val="0"/>
      <w:marTop w:val="0"/>
      <w:marBottom w:val="0"/>
      <w:divBdr>
        <w:top w:val="none" w:sz="0" w:space="0" w:color="auto"/>
        <w:left w:val="none" w:sz="0" w:space="0" w:color="auto"/>
        <w:bottom w:val="none" w:sz="0" w:space="0" w:color="auto"/>
        <w:right w:val="none" w:sz="0" w:space="0" w:color="auto"/>
      </w:divBdr>
    </w:div>
    <w:div w:id="1116408788">
      <w:bodyDiv w:val="1"/>
      <w:marLeft w:val="0"/>
      <w:marRight w:val="0"/>
      <w:marTop w:val="0"/>
      <w:marBottom w:val="0"/>
      <w:divBdr>
        <w:top w:val="none" w:sz="0" w:space="0" w:color="auto"/>
        <w:left w:val="none" w:sz="0" w:space="0" w:color="auto"/>
        <w:bottom w:val="none" w:sz="0" w:space="0" w:color="auto"/>
        <w:right w:val="none" w:sz="0" w:space="0" w:color="auto"/>
      </w:divBdr>
      <w:divsChild>
        <w:div w:id="1670671419">
          <w:marLeft w:val="0"/>
          <w:marRight w:val="0"/>
          <w:marTop w:val="0"/>
          <w:marBottom w:val="0"/>
          <w:divBdr>
            <w:top w:val="none" w:sz="0" w:space="0" w:color="auto"/>
            <w:left w:val="none" w:sz="0" w:space="0" w:color="auto"/>
            <w:bottom w:val="none" w:sz="0" w:space="0" w:color="auto"/>
            <w:right w:val="none" w:sz="0" w:space="0" w:color="auto"/>
          </w:divBdr>
          <w:divsChild>
            <w:div w:id="210779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1951">
      <w:bodyDiv w:val="1"/>
      <w:marLeft w:val="0"/>
      <w:marRight w:val="0"/>
      <w:marTop w:val="0"/>
      <w:marBottom w:val="0"/>
      <w:divBdr>
        <w:top w:val="none" w:sz="0" w:space="0" w:color="auto"/>
        <w:left w:val="none" w:sz="0" w:space="0" w:color="auto"/>
        <w:bottom w:val="none" w:sz="0" w:space="0" w:color="auto"/>
        <w:right w:val="none" w:sz="0" w:space="0" w:color="auto"/>
      </w:divBdr>
      <w:divsChild>
        <w:div w:id="552887051">
          <w:marLeft w:val="0"/>
          <w:marRight w:val="0"/>
          <w:marTop w:val="0"/>
          <w:marBottom w:val="0"/>
          <w:divBdr>
            <w:top w:val="none" w:sz="0" w:space="0" w:color="auto"/>
            <w:left w:val="none" w:sz="0" w:space="0" w:color="auto"/>
            <w:bottom w:val="none" w:sz="0" w:space="0" w:color="auto"/>
            <w:right w:val="none" w:sz="0" w:space="0" w:color="auto"/>
          </w:divBdr>
          <w:divsChild>
            <w:div w:id="1654945587">
              <w:marLeft w:val="0"/>
              <w:marRight w:val="0"/>
              <w:marTop w:val="0"/>
              <w:marBottom w:val="0"/>
              <w:divBdr>
                <w:top w:val="none" w:sz="0" w:space="0" w:color="auto"/>
                <w:left w:val="none" w:sz="0" w:space="0" w:color="auto"/>
                <w:bottom w:val="none" w:sz="0" w:space="0" w:color="auto"/>
                <w:right w:val="none" w:sz="0" w:space="0" w:color="auto"/>
              </w:divBdr>
            </w:div>
            <w:div w:id="386611566">
              <w:marLeft w:val="0"/>
              <w:marRight w:val="0"/>
              <w:marTop w:val="0"/>
              <w:marBottom w:val="0"/>
              <w:divBdr>
                <w:top w:val="none" w:sz="0" w:space="0" w:color="auto"/>
                <w:left w:val="none" w:sz="0" w:space="0" w:color="auto"/>
                <w:bottom w:val="none" w:sz="0" w:space="0" w:color="auto"/>
                <w:right w:val="none" w:sz="0" w:space="0" w:color="auto"/>
              </w:divBdr>
            </w:div>
            <w:div w:id="14927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6938">
      <w:bodyDiv w:val="1"/>
      <w:marLeft w:val="0"/>
      <w:marRight w:val="0"/>
      <w:marTop w:val="0"/>
      <w:marBottom w:val="0"/>
      <w:divBdr>
        <w:top w:val="none" w:sz="0" w:space="0" w:color="auto"/>
        <w:left w:val="none" w:sz="0" w:space="0" w:color="auto"/>
        <w:bottom w:val="none" w:sz="0" w:space="0" w:color="auto"/>
        <w:right w:val="none" w:sz="0" w:space="0" w:color="auto"/>
      </w:divBdr>
      <w:divsChild>
        <w:div w:id="1479616356">
          <w:marLeft w:val="0"/>
          <w:marRight w:val="0"/>
          <w:marTop w:val="0"/>
          <w:marBottom w:val="0"/>
          <w:divBdr>
            <w:top w:val="none" w:sz="0" w:space="0" w:color="auto"/>
            <w:left w:val="none" w:sz="0" w:space="0" w:color="auto"/>
            <w:bottom w:val="none" w:sz="0" w:space="0" w:color="auto"/>
            <w:right w:val="none" w:sz="0" w:space="0" w:color="auto"/>
          </w:divBdr>
          <w:divsChild>
            <w:div w:id="379523283">
              <w:marLeft w:val="0"/>
              <w:marRight w:val="0"/>
              <w:marTop w:val="0"/>
              <w:marBottom w:val="0"/>
              <w:divBdr>
                <w:top w:val="none" w:sz="0" w:space="0" w:color="auto"/>
                <w:left w:val="none" w:sz="0" w:space="0" w:color="auto"/>
                <w:bottom w:val="none" w:sz="0" w:space="0" w:color="auto"/>
                <w:right w:val="none" w:sz="0" w:space="0" w:color="auto"/>
              </w:divBdr>
            </w:div>
            <w:div w:id="2006931666">
              <w:marLeft w:val="0"/>
              <w:marRight w:val="0"/>
              <w:marTop w:val="0"/>
              <w:marBottom w:val="0"/>
              <w:divBdr>
                <w:top w:val="none" w:sz="0" w:space="0" w:color="auto"/>
                <w:left w:val="none" w:sz="0" w:space="0" w:color="auto"/>
                <w:bottom w:val="none" w:sz="0" w:space="0" w:color="auto"/>
                <w:right w:val="none" w:sz="0" w:space="0" w:color="auto"/>
              </w:divBdr>
            </w:div>
            <w:div w:id="5153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8005">
      <w:bodyDiv w:val="1"/>
      <w:marLeft w:val="0"/>
      <w:marRight w:val="0"/>
      <w:marTop w:val="0"/>
      <w:marBottom w:val="0"/>
      <w:divBdr>
        <w:top w:val="none" w:sz="0" w:space="0" w:color="auto"/>
        <w:left w:val="none" w:sz="0" w:space="0" w:color="auto"/>
        <w:bottom w:val="none" w:sz="0" w:space="0" w:color="auto"/>
        <w:right w:val="none" w:sz="0" w:space="0" w:color="auto"/>
      </w:divBdr>
      <w:divsChild>
        <w:div w:id="109012425">
          <w:marLeft w:val="0"/>
          <w:marRight w:val="0"/>
          <w:marTop w:val="0"/>
          <w:marBottom w:val="0"/>
          <w:divBdr>
            <w:top w:val="none" w:sz="0" w:space="0" w:color="auto"/>
            <w:left w:val="none" w:sz="0" w:space="0" w:color="auto"/>
            <w:bottom w:val="none" w:sz="0" w:space="0" w:color="auto"/>
            <w:right w:val="none" w:sz="0" w:space="0" w:color="auto"/>
          </w:divBdr>
          <w:divsChild>
            <w:div w:id="7387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7458">
      <w:bodyDiv w:val="1"/>
      <w:marLeft w:val="0"/>
      <w:marRight w:val="0"/>
      <w:marTop w:val="0"/>
      <w:marBottom w:val="0"/>
      <w:divBdr>
        <w:top w:val="none" w:sz="0" w:space="0" w:color="auto"/>
        <w:left w:val="none" w:sz="0" w:space="0" w:color="auto"/>
        <w:bottom w:val="none" w:sz="0" w:space="0" w:color="auto"/>
        <w:right w:val="none" w:sz="0" w:space="0" w:color="auto"/>
      </w:divBdr>
      <w:divsChild>
        <w:div w:id="1104030659">
          <w:marLeft w:val="0"/>
          <w:marRight w:val="0"/>
          <w:marTop w:val="0"/>
          <w:marBottom w:val="0"/>
          <w:divBdr>
            <w:top w:val="none" w:sz="0" w:space="0" w:color="auto"/>
            <w:left w:val="none" w:sz="0" w:space="0" w:color="auto"/>
            <w:bottom w:val="none" w:sz="0" w:space="0" w:color="auto"/>
            <w:right w:val="none" w:sz="0" w:space="0" w:color="auto"/>
          </w:divBdr>
          <w:divsChild>
            <w:div w:id="4138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9908">
      <w:bodyDiv w:val="1"/>
      <w:marLeft w:val="0"/>
      <w:marRight w:val="0"/>
      <w:marTop w:val="0"/>
      <w:marBottom w:val="0"/>
      <w:divBdr>
        <w:top w:val="none" w:sz="0" w:space="0" w:color="auto"/>
        <w:left w:val="none" w:sz="0" w:space="0" w:color="auto"/>
        <w:bottom w:val="none" w:sz="0" w:space="0" w:color="auto"/>
        <w:right w:val="none" w:sz="0" w:space="0" w:color="auto"/>
      </w:divBdr>
      <w:divsChild>
        <w:div w:id="913054471">
          <w:marLeft w:val="0"/>
          <w:marRight w:val="0"/>
          <w:marTop w:val="0"/>
          <w:marBottom w:val="0"/>
          <w:divBdr>
            <w:top w:val="none" w:sz="0" w:space="0" w:color="auto"/>
            <w:left w:val="none" w:sz="0" w:space="0" w:color="auto"/>
            <w:bottom w:val="none" w:sz="0" w:space="0" w:color="auto"/>
            <w:right w:val="none" w:sz="0" w:space="0" w:color="auto"/>
          </w:divBdr>
          <w:divsChild>
            <w:div w:id="17659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7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s://www.cs.cmu.edu/~15150/resources/handouts/setup.pdf"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cs.cmu.edu/~15150/resources/handouts/setup.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33A236D95DA754F8F46F4F04B8868A6" ma:contentTypeVersion="11" ma:contentTypeDescription="Crear nuevo documento." ma:contentTypeScope="" ma:versionID="afba2c142c6f7d7770118d155e87f694">
  <xsd:schema xmlns:xsd="http://www.w3.org/2001/XMLSchema" xmlns:xs="http://www.w3.org/2001/XMLSchema" xmlns:p="http://schemas.microsoft.com/office/2006/metadata/properties" xmlns:ns3="29a1e345-428a-4b16-9ffa-a917f0de8afe" xmlns:ns4="48340248-d27c-48aa-baa9-ccd238c604f6" targetNamespace="http://schemas.microsoft.com/office/2006/metadata/properties" ma:root="true" ma:fieldsID="56895c50fbdc831806373f041a8fae48" ns3:_="" ns4:_="">
    <xsd:import namespace="29a1e345-428a-4b16-9ffa-a917f0de8afe"/>
    <xsd:import namespace="48340248-d27c-48aa-baa9-ccd238c604f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a1e345-428a-4b16-9ffa-a917f0de8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340248-d27c-48aa-baa9-ccd238c604f6"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2749B1-0690-491F-B8F0-FEF9323C5EB6}">
  <ds:schemaRefs>
    <ds:schemaRef ds:uri="http://schemas.microsoft.com/sharepoint/v3/contenttype/forms"/>
  </ds:schemaRefs>
</ds:datastoreItem>
</file>

<file path=customXml/itemProps2.xml><?xml version="1.0" encoding="utf-8"?>
<ds:datastoreItem xmlns:ds="http://schemas.openxmlformats.org/officeDocument/2006/customXml" ds:itemID="{C0FA4220-C6BF-42E5-B038-8EC64648FE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8897E45-62A9-43D4-BCE4-78354B3A1F37}">
  <ds:schemaRefs>
    <ds:schemaRef ds:uri="http://schemas.openxmlformats.org/officeDocument/2006/bibliography"/>
  </ds:schemaRefs>
</ds:datastoreItem>
</file>

<file path=customXml/itemProps4.xml><?xml version="1.0" encoding="utf-8"?>
<ds:datastoreItem xmlns:ds="http://schemas.openxmlformats.org/officeDocument/2006/customXml" ds:itemID="{3D59D860-1802-4340-8C61-FBC7A991E4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a1e345-428a-4b16-9ffa-a917f0de8afe"/>
    <ds:schemaRef ds:uri="48340248-d27c-48aa-baa9-ccd238c60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29</Pages>
  <Words>2723</Words>
  <Characters>14982</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DUARTE ACHACH</dc:creator>
  <cp:keywords/>
  <cp:lastModifiedBy>Raul Novelo Cruz</cp:lastModifiedBy>
  <cp:revision>13</cp:revision>
  <cp:lastPrinted>2020-09-07T14:01:00Z</cp:lastPrinted>
  <dcterms:created xsi:type="dcterms:W3CDTF">2020-08-31T19:14:00Z</dcterms:created>
  <dcterms:modified xsi:type="dcterms:W3CDTF">2020-09-07T14:06:00Z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0x010100B33A236D95DA754F8F46F4F04B8868A6</vt:lpwstr>
  </property>
</Properties>
</file>