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gif" ContentType="image/gif"/>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i w:val="false"/>
          <w:i w:val="false"/>
          <w:iCs w:val="false"/>
          <w:color w:val="000000"/>
        </w:rPr>
      </w:pPr>
      <w:bookmarkStart w:id="0" w:name="_Toc444154495"/>
      <w:r>
        <w:rPr>
          <w:i w:val="false"/>
          <w:iCs w:val="false"/>
          <w:color w:val="000000"/>
        </w:rPr>
        <w:t>Change request log</w:t>
      </w:r>
      <w:bookmarkEnd w:id="0"/>
    </w:p>
    <w:p>
      <w:pPr>
        <w:pStyle w:val="Normal"/>
        <w:spacing w:lineRule="auto" w:line="240" w:before="0" w:after="0"/>
        <w:jc w:val="center"/>
        <w:rPr>
          <w:i w:val="false"/>
          <w:i w:val="false"/>
          <w:iCs w:val="false"/>
          <w:color w:val="000000"/>
          <w:sz w:val="24"/>
          <w:szCs w:val="34"/>
        </w:rPr>
      </w:pPr>
      <w:r>
        <w:rPr>
          <w:i w:val="false"/>
          <w:iCs w:val="false"/>
          <w:color w:val="000000"/>
          <w:sz w:val="24"/>
          <w:szCs w:val="34"/>
        </w:rPr>
      </w:r>
    </w:p>
    <w:p>
      <w:pPr>
        <w:pStyle w:val="Heading1"/>
        <w:numPr>
          <w:ilvl w:val="0"/>
          <w:numId w:val="2"/>
        </w:numPr>
        <w:rPr>
          <w:i w:val="false"/>
          <w:i w:val="false"/>
          <w:iCs w:val="false"/>
          <w:color w:val="000000"/>
        </w:rPr>
      </w:pPr>
      <w:r>
        <w:rPr>
          <w:rFonts w:eastAsia="" w:eastAsiaTheme="minorEastAsia"/>
          <w:i w:val="false"/>
          <w:iCs w:val="false"/>
          <w:color w:val="000000"/>
        </w:rPr>
        <w:t>Team</w:t>
      </w:r>
    </w:p>
    <w:p>
      <w:pPr>
        <w:pStyle w:val="Normal"/>
        <w:spacing w:before="0" w:after="15"/>
        <w:ind w:left="0" w:hanging="0"/>
        <w:rPr>
          <w:i w:val="false"/>
          <w:i w:val="false"/>
          <w:iCs w:val="false"/>
          <w:color w:val="000000"/>
        </w:rPr>
      </w:pPr>
      <w:r>
        <w:rPr>
          <w:rFonts w:eastAsia="" w:cs="" w:cstheme="minorEastAsia" w:eastAsiaTheme="minorEastAsia"/>
          <w:i w:val="false"/>
          <w:iCs w:val="false"/>
          <w:color w:val="000000"/>
        </w:rPr>
        <w:t>Team: Team356</w:t>
      </w:r>
    </w:p>
    <w:p>
      <w:pPr>
        <w:pStyle w:val="Normal"/>
        <w:spacing w:before="0" w:after="15"/>
        <w:ind w:left="0" w:hanging="0"/>
        <w:rPr>
          <w:i w:val="false"/>
          <w:i w:val="false"/>
          <w:iCs w:val="false"/>
          <w:color w:val="000000"/>
        </w:rPr>
      </w:pPr>
      <w:r>
        <w:rPr>
          <w:rFonts w:eastAsia="" w:cs="" w:cstheme="minorEastAsia" w:eastAsiaTheme="minorEastAsia"/>
          <w:i w:val="false"/>
          <w:iCs w:val="false"/>
          <w:color w:val="000000"/>
        </w:rPr>
        <w:t>Members : Aaron Pereira and Ryan Becwar</w:t>
      </w:r>
    </w:p>
    <w:p>
      <w:pPr>
        <w:pStyle w:val="Heading1"/>
        <w:numPr>
          <w:ilvl w:val="0"/>
          <w:numId w:val="2"/>
        </w:numPr>
        <w:rPr>
          <w:rFonts w:eastAsia="" w:eastAsiaTheme="minorEastAsia"/>
        </w:rPr>
      </w:pPr>
      <w:r>
        <w:rPr>
          <w:rFonts w:eastAsia="" w:eastAsiaTheme="minorEastAsia"/>
          <w:i w:val="false"/>
          <w:iCs w:val="false"/>
          <w:color w:val="000000"/>
        </w:rPr>
        <w:t xml:space="preserve">Change Request </w:t>
      </w:r>
    </w:p>
    <w:p>
      <w:pPr>
        <w:pStyle w:val="Normal"/>
        <w:spacing w:before="120" w:after="120"/>
        <w:rPr>
          <w:i w:val="false"/>
          <w:i w:val="false"/>
          <w:iCs w:val="false"/>
          <w:color w:val="000000"/>
        </w:rPr>
      </w:pPr>
      <w:r>
        <w:rPr>
          <w:rFonts w:eastAsia="" w:cs="" w:cstheme="minorEastAsia" w:eastAsiaTheme="minorEastAsia"/>
          <w:i w:val="false"/>
          <w:iCs w:val="false"/>
          <w:color w:val="000000"/>
        </w:rPr>
        <w:t xml:space="preserve">Change Request #2 </w:t>
      </w:r>
      <w:r>
        <w:rPr>
          <w:rFonts w:eastAsia="" w:cs="" w:cstheme="minorEastAsia" w:eastAsiaTheme="minorEastAsia"/>
          <w:i w:val="false"/>
          <w:iCs w:val="false"/>
          <w:color w:val="000000"/>
        </w:rPr>
        <w:t>(PDFSam)</w:t>
      </w:r>
    </w:p>
    <w:p>
      <w:pPr>
        <w:pStyle w:val="Normal"/>
        <w:spacing w:before="120" w:after="120"/>
        <w:rPr>
          <w:i w:val="false"/>
          <w:i w:val="false"/>
          <w:iCs w:val="false"/>
          <w:color w:val="000000"/>
        </w:rPr>
      </w:pPr>
      <w:r>
        <w:rPr>
          <w:rFonts w:eastAsia="" w:cs="" w:cstheme="minorEastAsia" w:eastAsiaTheme="minorEastAsia"/>
          <w:i w:val="false"/>
          <w:iCs w:val="false"/>
          <w:color w:val="000000"/>
        </w:rPr>
        <w:t>The Alternate Mix module allows to merge two or more documents taking pages alternately in natural or reverse order. Of course, this feature does not work when only one document is provided (see Figure 6). You are requested to modify this module to allow the reversal of a single document.</w:t>
      </w:r>
    </w:p>
    <w:p>
      <w:pPr>
        <w:pStyle w:val="Heading1"/>
        <w:numPr>
          <w:ilvl w:val="0"/>
          <w:numId w:val="2"/>
        </w:numPr>
        <w:rPr>
          <w:i w:val="false"/>
          <w:i w:val="false"/>
          <w:iCs w:val="false"/>
          <w:color w:val="000000"/>
        </w:rPr>
      </w:pPr>
      <w:bookmarkStart w:id="1" w:name="_Toc444154496"/>
      <w:r>
        <w:rPr>
          <w:i w:val="false"/>
          <w:iCs w:val="false"/>
          <w:color w:val="000000"/>
        </w:rPr>
        <w:t>Concept Location</w:t>
      </w:r>
      <w:bookmarkEnd w:id="1"/>
    </w:p>
    <w:p>
      <w:pPr>
        <w:pStyle w:val="Normal"/>
        <w:rPr>
          <w:i w:val="false"/>
          <w:i w:val="false"/>
          <w:iCs w:val="false"/>
          <w:color w:val="000000"/>
        </w:rPr>
      </w:pPr>
      <w:r>
        <w:rPr>
          <w:i w:val="false"/>
          <w:iCs w:val="false"/>
          <w:color w:val="000000"/>
        </w:rPr>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4"/>
        <w:gridCol w:w="4591"/>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i w:val="false"/>
                <w:i w:val="false"/>
                <w:iCs w:val="false"/>
                <w:color w:val="000000"/>
              </w:rPr>
            </w:pPr>
            <w:r>
              <w:rPr>
                <w:rFonts w:eastAsia="" w:cs="" w:cstheme="minorEastAsia" w:eastAsiaTheme="minorEastAsia"/>
                <w:b/>
                <w:bCs/>
                <w:i w:val="false"/>
                <w:iCs w:val="false"/>
                <w:color w:val="000000"/>
              </w:rPr>
              <w:t>Step #</w:t>
            </w:r>
          </w:p>
        </w:tc>
        <w:tc>
          <w:tcPr>
            <w:tcW w:w="4591"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Rationale</w:t>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1</w:t>
            </w:r>
          </w:p>
        </w:tc>
        <w:tc>
          <w:tcPr>
            <w:tcW w:w="45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We ran the system. Put in just a single input file. Clicked on ‘Reverse’ and observed what happened.</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i w:val="false"/>
                <w:iCs w:val="false"/>
                <w:color w:val="000000" w:themeShade="80"/>
              </w:rPr>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2</w:t>
            </w:r>
          </w:p>
        </w:tc>
        <w:tc>
          <w:tcPr>
            <w:tcW w:w="459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The output in eclipse gave us a fancy stack trace.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Since we had an exception that was being thrown (With a suitable error message), We were initially inclined to follow the stack trace to get a fair idea of what was wrong.</w:t>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Monospace" w:hAnsi="Monospace" w:eastAsia="" w:cs="" w:cstheme="minorEastAsia" w:eastAsiaTheme="minorEastAsia"/>
                <w:color w:val="EBEBEB"/>
                <w:sz w:val="32"/>
              </w:rPr>
            </w:pPr>
            <w:r>
              <w:rPr>
                <w:rFonts w:eastAsia="" w:cs="" w:cstheme="minorEastAsia" w:eastAsiaTheme="minorEastAsia"/>
                <w:b/>
                <w:bCs/>
                <w:i w:val="false"/>
                <w:iCs w:val="false"/>
                <w:color w:val="000000"/>
              </w:rPr>
              <w:t>3</w:t>
            </w:r>
          </w:p>
        </w:tc>
        <w:tc>
          <w:tcPr>
            <w:tcW w:w="45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We Visited the following class and observed what was happening in the Validate() method.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org.sejda.core.service.DefaultTaskExecutionService.validate(DefaultTaskExecutionService.java:116)</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i w:val="false"/>
                <w:iCs w:val="false"/>
                <w:color w:val="000000" w:themeShade="80"/>
              </w:rPr>
              <w:t>Finding Out what was happening here would probably lead us to a possible root of the validation logic</w:t>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4</w:t>
            </w:r>
          </w:p>
        </w:tc>
        <w:tc>
          <w:tcPr>
            <w:tcW w:w="45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i w:val="false"/>
                <w:iCs w:val="false"/>
                <w:color w:val="000000" w:themeShade="80"/>
              </w:rPr>
              <w:t xml:space="preserve">We visited at least 30 different classes placing breakpoints along the way without much luck. </w:t>
            </w:r>
            <w:r>
              <w:rPr>
                <w:rFonts w:eastAsia="" w:cs=""/>
                <w:i w:val="false"/>
                <w:iCs w:val="false"/>
                <w:color w:val="000000" w:themeShade="80"/>
              </w:rPr>
              <w:t xml:space="preserve">At this point we were debugging Sejda library code( And also hibernate code). </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i w:val="false"/>
                <w:iCs w:val="false"/>
                <w:color w:val="000000" w:themeShade="80"/>
              </w:rPr>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5</w:t>
            </w:r>
          </w:p>
        </w:tc>
        <w:tc>
          <w:tcPr>
            <w:tcW w:w="45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Stepping into ValidatorImpl.validate() lef us to understand that pdfsam reads ‘Constraints’ from somewhere. We further stepped intoValidatorImpl.validateInContext() to see what was happening. We realized that here ‘BeanMetaData ’ was being picked up from the current bean. Following the execution by stepping into successive functions.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We needed to understand where these constraints originate from.</w:t>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6</w:t>
            </w:r>
          </w:p>
        </w:tc>
        <w:tc>
          <w:tcPr>
            <w:tcW w:w="45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We finally found an ‘@AtLeastTwo’ annotation defined in ‘AlternateMixMultipleInputParameters’. This annotation was being read by Sejda’s Alternate Mix and was causing the validation exception</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We needed to understand where these constraints originate from.</w:t>
            </w:r>
          </w:p>
        </w:tc>
      </w:tr>
      <w:tr>
        <w:trPr/>
        <w:tc>
          <w:tcPr>
            <w:tcW w:w="80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i w:val="false"/>
                <w:i w:val="false"/>
                <w:iCs w:val="false"/>
                <w:color w:val="000000"/>
              </w:rPr>
            </w:pPr>
            <w:r>
              <w:rPr>
                <w:b/>
                <w:bCs/>
                <w:i w:val="false"/>
                <w:iCs w:val="false"/>
                <w:color w:val="000000"/>
              </w:rPr>
              <w:t>7</w:t>
            </w:r>
          </w:p>
        </w:tc>
        <w:tc>
          <w:tcPr>
            <w:tcW w:w="4591"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Changes could not be made to sejda. So we tried a variety of tricks to ignore/change/skip this annotation. None of them seemed to work. We then concluded that the bean ‘AlternateMixMultipleinputParameters’ had to be changed in ‘AlternateMixParametersBuilder’ in order to skip this annotation.</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This annotation had to skipped for this requirement to be satisfied</w:t>
            </w:r>
          </w:p>
        </w:tc>
      </w:tr>
      <w:tr>
        <w:trPr/>
        <w:tc>
          <w:tcPr>
            <w:tcW w:w="80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i w:val="false"/>
                <w:i w:val="false"/>
                <w:iCs w:val="false"/>
                <w:color w:val="000000"/>
              </w:rPr>
            </w:pPr>
            <w:r>
              <w:rPr>
                <w:b/>
                <w:bCs/>
                <w:i w:val="false"/>
                <w:iCs w:val="false"/>
                <w:color w:val="000000"/>
              </w:rPr>
              <w:t>8</w:t>
            </w:r>
          </w:p>
        </w:tc>
        <w:tc>
          <w:tcPr>
            <w:tcW w:w="4591"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Class to change was finalized as ‘AlternateMixParametersBuilder’</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r>
          </w:p>
        </w:tc>
      </w:tr>
    </w:tbl>
    <w:p>
      <w:pPr>
        <w:pStyle w:val="Normal"/>
        <w:spacing w:lineRule="auto" w:line="252" w:before="240" w:after="100"/>
        <w:jc w:val="right"/>
        <w:rPr>
          <w:i w:val="false"/>
          <w:i w:val="false"/>
          <w:iCs w:val="false"/>
          <w:color w:val="000000"/>
        </w:rPr>
      </w:pPr>
      <w:r>
        <w:rPr>
          <w:rFonts w:eastAsia="" w:cs="" w:cstheme="minorEastAsia" w:eastAsiaTheme="minorEastAsia"/>
          <w:i w:val="false"/>
          <w:iCs w:val="false"/>
          <w:color w:val="000000"/>
        </w:rPr>
        <w:t xml:space="preserve"> </w:t>
      </w:r>
      <w:r>
        <w:rPr>
          <w:rFonts w:eastAsia="" w:cs="" w:cstheme="minorEastAsia" w:eastAsiaTheme="minorEastAsia"/>
          <w:b/>
          <w:bCs/>
          <w:i w:val="false"/>
          <w:iCs w:val="false"/>
          <w:color w:val="000000"/>
        </w:rPr>
        <w:t>Time spent (in minutes):</w:t>
      </w:r>
      <w:r>
        <w:rPr>
          <w:rFonts w:eastAsia="" w:cs="" w:cstheme="minorEastAsia" w:eastAsiaTheme="minorEastAsia"/>
          <w:i w:val="false"/>
          <w:iCs w:val="false"/>
          <w:color w:val="000000"/>
        </w:rPr>
        <w:t xml:space="preserve"> </w:t>
      </w:r>
      <w:r>
        <w:rPr>
          <w:rFonts w:eastAsia="" w:cs="" w:cstheme="minorEastAsia" w:eastAsiaTheme="minorEastAsia"/>
          <w:i w:val="false"/>
          <w:iCs w:val="false"/>
          <w:color w:val="000000" w:themeShade="80"/>
        </w:rPr>
        <w:t>420</w:t>
      </w:r>
    </w:p>
    <w:p>
      <w:pPr>
        <w:pStyle w:val="Heading1"/>
        <w:numPr>
          <w:ilvl w:val="0"/>
          <w:numId w:val="2"/>
        </w:numPr>
        <w:rPr>
          <w:i w:val="false"/>
          <w:i w:val="false"/>
          <w:iCs w:val="false"/>
          <w:color w:val="000000"/>
        </w:rPr>
      </w:pPr>
      <w:r>
        <w:rPr>
          <w:i w:val="false"/>
          <w:iCs w:val="false"/>
          <w:color w:val="000000"/>
        </w:rPr>
        <w:t>Impact Analysis</w:t>
      </w:r>
    </w:p>
    <w:p>
      <w:pPr>
        <w:pStyle w:val="Normal"/>
        <w:rPr>
          <w:rFonts w:eastAsia="" w:cs="" w:cstheme="minorEastAsia" w:eastAsiaTheme="minorEastAsia"/>
        </w:rPr>
      </w:pPr>
      <w:r>
        <w:rPr>
          <w:i w:val="false"/>
          <w:iCs w:val="false"/>
          <w:color w:val="000000"/>
        </w:rPr>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4"/>
        <w:gridCol w:w="4591"/>
        <w:gridCol w:w="4680"/>
      </w:tblGrid>
      <w:tr>
        <w:trPr>
          <w:cnfStyle w:val="100000000000" w:firstRow="1" w:lastRow="0" w:firstColumn="0" w:lastColumn="0" w:oddVBand="0" w:evenVBand="0" w:oddHBand="0" w:evenHBand="0" w:firstRowFirstColumn="0" w:firstRowLastColumn="0" w:lastRowFirstColumn="0" w:lastRowLastColumn="0"/>
        </w:trPr>
        <w:tc>
          <w:tcPr>
            <w:tcW w:w="80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Step #</w:t>
            </w:r>
          </w:p>
        </w:tc>
        <w:tc>
          <w:tcPr>
            <w:tcW w:w="459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Description</w:t>
            </w:r>
          </w:p>
        </w:tc>
        <w:tc>
          <w:tcPr>
            <w:tcW w:w="468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Rationale</w:t>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1</w:t>
            </w:r>
          </w:p>
        </w:tc>
        <w:tc>
          <w:tcPr>
            <w:tcW w:w="45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We created our own new bean class that extended AbstractPdfOutputParameters and did not place the ‘AtLeastTwo’ annotation here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We rationalized that the only way to not have the annotation imported was to make our own bean class without the annotation</w:t>
            </w:r>
          </w:p>
        </w:tc>
      </w:tr>
      <w:tr>
        <w:trPr/>
        <w:tc>
          <w:tcPr>
            <w:tcW w:w="8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2</w:t>
            </w:r>
          </w:p>
        </w:tc>
        <w:tc>
          <w:tcPr>
            <w:tcW w:w="459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We inspected where else the original ‘AlternateMixMultipleinputParameters’ being used. A file search led </w:t>
            </w:r>
            <w:r>
              <w:rPr>
                <w:rFonts w:eastAsia="" w:cs="" w:cstheme="minorEastAsia" w:eastAsiaTheme="minorEastAsia"/>
                <w:i w:val="false"/>
                <w:iCs w:val="false"/>
                <w:color w:val="000000" w:themeShade="80"/>
              </w:rPr>
              <w:t>us to mark ‘</w:t>
            </w:r>
            <w:r>
              <w:rPr>
                <w:rFonts w:eastAsia="" w:cs="" w:cstheme="minorEastAsia" w:eastAsiaTheme="minorEastAsia"/>
                <w:i w:val="false"/>
                <w:iCs w:val="false"/>
                <w:color w:val="000000" w:themeShade="80"/>
              </w:rPr>
              <w:t>AlternateMixParametersBuilder</w:t>
            </w:r>
            <w:r>
              <w:rPr>
                <w:rFonts w:eastAsia="" w:cs="" w:cstheme="minorEastAsia" w:eastAsiaTheme="minorEastAsia"/>
                <w:i w:val="false"/>
                <w:iCs w:val="false"/>
                <w:color w:val="000000" w:themeShade="80"/>
              </w:rPr>
              <w:t>’ and ‘sejda.xml’ as the only files that were directly affected by our change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We realized that a ‘file’ search would be the easiest and best way to zero down on all the files that could be impacted by our change. We just had to figure out where this class was being instantiated/referenced or extended. </w:t>
            </w:r>
          </w:p>
        </w:tc>
      </w:tr>
    </w:tbl>
    <w:p>
      <w:pPr>
        <w:pStyle w:val="Normal"/>
        <w:spacing w:lineRule="auto" w:line="252" w:before="240" w:after="100"/>
        <w:jc w:val="right"/>
        <w:rPr>
          <w:i w:val="false"/>
          <w:i w:val="false"/>
          <w:iCs w:val="false"/>
          <w:color w:val="000000"/>
        </w:rPr>
      </w:pPr>
      <w:r>
        <w:rPr>
          <w:rFonts w:eastAsia="" w:cs="" w:cstheme="minorEastAsia" w:eastAsiaTheme="minorEastAsia"/>
          <w:b/>
          <w:i w:val="false"/>
          <w:iCs w:val="false"/>
          <w:color w:val="000000"/>
        </w:rPr>
        <w:t xml:space="preserve"> </w:t>
      </w:r>
      <w:r>
        <w:rPr>
          <w:rFonts w:eastAsia="" w:cs="" w:cstheme="minorEastAsia" w:eastAsiaTheme="minorEastAsia"/>
          <w:b/>
          <w:i w:val="false"/>
          <w:iCs w:val="false"/>
          <w:color w:val="000000"/>
        </w:rPr>
        <w:t>Time spent (in minutes):</w:t>
      </w:r>
      <w:r>
        <w:rPr>
          <w:rFonts w:eastAsia="" w:cs="" w:cstheme="minorEastAsia" w:eastAsiaTheme="minorEastAsia"/>
          <w:i w:val="false"/>
          <w:iCs w:val="false"/>
          <w:color w:val="000000"/>
        </w:rPr>
        <w:t xml:space="preserve"> </w:t>
      </w:r>
      <w:r>
        <w:rPr>
          <w:rFonts w:eastAsia="" w:cs="" w:cstheme="minorEastAsia" w:eastAsiaTheme="minorEastAsia"/>
          <w:i w:val="false"/>
          <w:iCs w:val="false"/>
          <w:color w:val="000000"/>
        </w:rPr>
        <w:t>60</w:t>
      </w:r>
    </w:p>
    <w:p>
      <w:pPr>
        <w:pStyle w:val="Heading1"/>
        <w:numPr>
          <w:ilvl w:val="0"/>
          <w:numId w:val="2"/>
        </w:numPr>
        <w:rPr>
          <w:i w:val="false"/>
          <w:i w:val="false"/>
          <w:iCs w:val="false"/>
          <w:color w:val="000000"/>
        </w:rPr>
      </w:pPr>
      <w:bookmarkStart w:id="2" w:name="_Toc444154498"/>
      <w:r>
        <w:rPr>
          <w:i w:val="false"/>
          <w:iCs w:val="false"/>
          <w:color w:val="000000"/>
        </w:rPr>
        <w:t xml:space="preserve">Prefactoring </w:t>
      </w:r>
      <w:bookmarkEnd w:id="2"/>
      <w:r>
        <w:rPr>
          <w:i w:val="false"/>
          <w:iCs w:val="false"/>
          <w:color w:val="000000"/>
        </w:rPr>
        <w:t>(optional)</w:t>
      </w:r>
    </w:p>
    <w:p>
      <w:pPr>
        <w:pStyle w:val="Normal"/>
        <w:ind w:hanging="0"/>
        <w:rPr>
          <w:rFonts w:eastAsia="" w:cs="" w:cstheme="minorEastAsia" w:eastAsiaTheme="minorEastAsia"/>
          <w:b/>
          <w:b/>
          <w:color w:themeColor="background1" w:themeShade="80"/>
        </w:rPr>
      </w:pPr>
      <w:r>
        <w:rPr>
          <w:i w:val="false"/>
          <w:iCs w:val="false"/>
          <w:color w:val="000000"/>
        </w:rPr>
      </w:r>
    </w:p>
    <w:p>
      <w:pPr>
        <w:pStyle w:val="Normal"/>
        <w:ind w:hanging="0"/>
        <w:rPr>
          <w:i w:val="false"/>
          <w:i w:val="false"/>
          <w:iCs w:val="false"/>
          <w:color w:val="000000"/>
        </w:rPr>
      </w:pPr>
      <w:r>
        <w:rPr>
          <w:rFonts w:eastAsia="" w:cs="" w:cstheme="minorEastAsia" w:eastAsiaTheme="minorEastAsia"/>
          <w:b/>
          <w:i w:val="false"/>
          <w:iCs w:val="false"/>
          <w:color w:val="000000" w:themeShade="80"/>
        </w:rPr>
        <w:t>We did not follow this step.</w:t>
      </w:r>
    </w:p>
    <w:p>
      <w:pPr>
        <w:pStyle w:val="Heading1"/>
        <w:numPr>
          <w:ilvl w:val="0"/>
          <w:numId w:val="2"/>
        </w:numPr>
        <w:rPr>
          <w:i w:val="false"/>
          <w:i w:val="false"/>
          <w:iCs w:val="false"/>
          <w:color w:val="000000"/>
        </w:rPr>
      </w:pPr>
      <w:r>
        <w:rPr>
          <w:i w:val="false"/>
          <w:iCs w:val="false"/>
          <w:color w:val="000000"/>
        </w:rPr>
        <w:t>Actualization</w:t>
      </w:r>
    </w:p>
    <w:p>
      <w:pPr>
        <w:pStyle w:val="Normal"/>
        <w:rPr>
          <w:rFonts w:eastAsia="" w:cs="" w:cstheme="minorEastAsia" w:eastAsiaTheme="minorEastAsia"/>
          <w:b/>
          <w:b/>
        </w:rPr>
      </w:pPr>
      <w:r>
        <w:rPr>
          <w:i w:val="false"/>
          <w:iCs w:val="false"/>
          <w:color w:val="000000"/>
        </w:rPr>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We created two classes ‘</w:t>
            </w:r>
            <w:r>
              <w:rPr>
                <w:rFonts w:eastAsia="" w:cs="" w:cstheme="minorEastAsia" w:eastAsiaTheme="minorEastAsia"/>
                <w:i w:val="false"/>
                <w:iCs w:val="false"/>
                <w:color w:val="000000" w:themeShade="80"/>
              </w:rPr>
              <w:t>AlternateMix</w:t>
            </w:r>
            <w:r>
              <w:rPr>
                <w:rFonts w:eastAsia="" w:cs="" w:cstheme="minorEastAsia" w:eastAsiaTheme="minorEastAsia"/>
                <w:i w:val="false"/>
                <w:iCs w:val="false"/>
                <w:color w:val="000000" w:themeShade="80"/>
              </w:rPr>
              <w:t>I</w:t>
            </w:r>
            <w:r>
              <w:rPr>
                <w:rFonts w:eastAsia="" w:cs="" w:cstheme="minorEastAsia" w:eastAsiaTheme="minorEastAsia"/>
                <w:i w:val="false"/>
                <w:iCs w:val="false"/>
                <w:color w:val="000000" w:themeShade="80"/>
              </w:rPr>
              <w:t>nputParameters</w:t>
            </w:r>
            <w:r>
              <w:rPr>
                <w:rFonts w:eastAsia="" w:cs="" w:cstheme="minorEastAsia" w:eastAsiaTheme="minorEastAsia"/>
                <w:i w:val="false"/>
                <w:iCs w:val="false"/>
                <w:color w:val="000000" w:themeShade="80"/>
              </w:rPr>
              <w:t>’ and ‘AlternateMixSingleTask’. ‘</w:t>
            </w:r>
            <w:r>
              <w:rPr>
                <w:rFonts w:eastAsia="" w:cs="" w:cstheme="minorEastAsia" w:eastAsiaTheme="minorEastAsia"/>
                <w:i w:val="false"/>
                <w:iCs w:val="false"/>
                <w:color w:val="000000" w:themeShade="80"/>
              </w:rPr>
              <w:t>AlternateMix</w:t>
            </w:r>
            <w:r>
              <w:rPr>
                <w:rFonts w:eastAsia="" w:cs="" w:cstheme="minorEastAsia" w:eastAsiaTheme="minorEastAsia"/>
                <w:i w:val="false"/>
                <w:iCs w:val="false"/>
                <w:color w:val="000000" w:themeShade="80"/>
              </w:rPr>
              <w:t>I</w:t>
            </w:r>
            <w:r>
              <w:rPr>
                <w:rFonts w:eastAsia="" w:cs="" w:cstheme="minorEastAsia" w:eastAsiaTheme="minorEastAsia"/>
                <w:i w:val="false"/>
                <w:iCs w:val="false"/>
                <w:color w:val="000000" w:themeShade="80"/>
              </w:rPr>
              <w:t>nputParameters</w:t>
            </w:r>
            <w:r>
              <w:rPr>
                <w:rFonts w:eastAsia="" w:cs="" w:cstheme="minorEastAsia" w:eastAsiaTheme="minorEastAsia"/>
                <w:i w:val="false"/>
                <w:iCs w:val="false"/>
                <w:color w:val="000000" w:themeShade="80"/>
              </w:rPr>
              <w:t xml:space="preserve">’ had to be made without the </w:t>
            </w:r>
            <w:r>
              <w:rPr>
                <w:rFonts w:eastAsia="" w:cs=""/>
                <w:i w:val="false"/>
                <w:iCs w:val="false"/>
                <w:color w:val="000000" w:themeShade="80"/>
              </w:rPr>
              <w:t xml:space="preserve">@AtLeastTwo annotation and </w:t>
            </w:r>
            <w:r>
              <w:rPr>
                <w:rFonts w:eastAsia="" w:cs="" w:cstheme="minorEastAsia" w:eastAsiaTheme="minorEastAsia"/>
                <w:i w:val="false"/>
                <w:iCs w:val="false"/>
                <w:color w:val="000000" w:themeShade="80"/>
              </w:rPr>
              <w:t>‘AlternateMixSingleTask’ would now use ‘</w:t>
            </w:r>
            <w:r>
              <w:rPr>
                <w:rFonts w:eastAsia="" w:cs="" w:cstheme="minorEastAsia" w:eastAsiaTheme="minorEastAsia"/>
                <w:i w:val="false"/>
                <w:iCs w:val="false"/>
                <w:color w:val="000000" w:themeShade="80"/>
              </w:rPr>
              <w:t>AlternateMix</w:t>
            </w:r>
            <w:r>
              <w:rPr>
                <w:rFonts w:eastAsia="" w:cs="" w:cstheme="minorEastAsia" w:eastAsiaTheme="minorEastAsia"/>
                <w:i w:val="false"/>
                <w:iCs w:val="false"/>
                <w:color w:val="000000" w:themeShade="80"/>
              </w:rPr>
              <w:t>I</w:t>
            </w:r>
            <w:r>
              <w:rPr>
                <w:rFonts w:eastAsia="" w:cs="" w:cstheme="minorEastAsia" w:eastAsiaTheme="minorEastAsia"/>
                <w:i w:val="false"/>
                <w:iCs w:val="false"/>
                <w:color w:val="000000" w:themeShade="80"/>
              </w:rPr>
              <w:t>nputParameters</w:t>
            </w:r>
            <w:r>
              <w:rPr>
                <w:rFonts w:eastAsia="" w:cs="" w:cstheme="minorEastAsia" w:eastAsiaTheme="minorEastAsia"/>
                <w:i w:val="false"/>
                <w:iCs w:val="false"/>
                <w:color w:val="000000" w:themeShade="80"/>
              </w:rPr>
              <w:t xml:space="preserve">’ </w:t>
            </w:r>
            <w:r>
              <w:rPr>
                <w:rFonts w:eastAsia="" w:cs="" w:cstheme="minorEastAsia" w:eastAsiaTheme="minorEastAsia"/>
                <w:i w:val="false"/>
                <w:iCs w:val="false"/>
                <w:color w:val="000000" w:themeShade="80"/>
              </w:rPr>
              <w:t>internally.</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i w:val="false"/>
                <w:iCs w:val="false"/>
                <w:color w:val="000000" w:themeShade="80"/>
              </w:rPr>
              <w:t xml:space="preserve">We realized that the only way to bypass the @AtLeastTwo annotation was to define our own bean class. ‘Sejda.XML’ also showed us that we needed to redefine a ‘Task’ for this bean so we created a task too.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2</w:t>
            </w:r>
          </w:p>
        </w:tc>
        <w:tc>
          <w:tcPr>
            <w:tcW w:w="459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Sejda.XML was modified to include our newly created task</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i w:val="false"/>
                <w:iCs w:val="false"/>
                <w:color w:val="000000" w:themeShade="80"/>
              </w:rPr>
              <w:t>PDFsam dynamically loads a bunch of tasks from this XML file at startup using Reflection. During the Constraint extraction and ‘Bean instantiation’ process. Task Metadata had to be added for our new task in Sejda.XML</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AlternateMixParametersBuilder.java had to be modified to now extend ‘SingleOutputTaskParameterBuilder’ that took a generic of our newly created ‘</w:t>
            </w:r>
            <w:r>
              <w:rPr>
                <w:rFonts w:eastAsia="" w:cs="" w:cstheme="minorEastAsia" w:eastAsiaTheme="minorEastAsia"/>
                <w:i w:val="false"/>
                <w:iCs w:val="false"/>
                <w:color w:val="000000" w:themeShade="80"/>
              </w:rPr>
              <w:t>AlternateMix</w:t>
            </w:r>
            <w:r>
              <w:rPr>
                <w:rFonts w:eastAsia="" w:cs="" w:cstheme="minorEastAsia" w:eastAsiaTheme="minorEastAsia"/>
                <w:i w:val="false"/>
                <w:iCs w:val="false"/>
                <w:color w:val="000000" w:themeShade="80"/>
              </w:rPr>
              <w:t>I</w:t>
            </w:r>
            <w:r>
              <w:rPr>
                <w:rFonts w:eastAsia="" w:cs="" w:cstheme="minorEastAsia" w:eastAsiaTheme="minorEastAsia"/>
                <w:i w:val="false"/>
                <w:iCs w:val="false"/>
                <w:color w:val="000000" w:themeShade="80"/>
              </w:rPr>
              <w:t>nputParameters</w:t>
            </w:r>
            <w:r>
              <w:rPr>
                <w:rFonts w:eastAsia="" w:cs="" w:cstheme="minorEastAsia" w:eastAsiaTheme="minorEastAsia"/>
                <w:i w:val="false"/>
                <w:iCs w:val="false"/>
                <w:color w:val="000000" w:themeShade="80"/>
              </w:rPr>
              <w:t>’. It also had a bunch of internal instantiation of the same class that had to be modified too</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This had to be </w:t>
            </w:r>
            <w:r>
              <w:rPr>
                <w:rFonts w:eastAsia="" w:cs="" w:cstheme="minorEastAsia" w:eastAsiaTheme="minorEastAsia"/>
                <w:i w:val="false"/>
                <w:iCs w:val="false"/>
                <w:color w:val="000000" w:themeShade="80"/>
              </w:rPr>
              <w:t>done to get our CR to work</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An in-built test case for this module had to be changed to use </w:t>
            </w:r>
            <w:r>
              <w:rPr>
                <w:rFonts w:eastAsia="" w:cs="" w:cstheme="minorEastAsia" w:eastAsiaTheme="minorEastAsia"/>
                <w:i w:val="false"/>
                <w:iCs w:val="false"/>
                <w:color w:val="000000" w:themeShade="80"/>
              </w:rPr>
              <w:t>‘</w:t>
            </w:r>
            <w:r>
              <w:rPr>
                <w:rFonts w:eastAsia="" w:cs="" w:cstheme="minorEastAsia" w:eastAsiaTheme="minorEastAsia"/>
                <w:i w:val="false"/>
                <w:iCs w:val="false"/>
                <w:color w:val="000000" w:themeShade="80"/>
              </w:rPr>
              <w:t>AlternateMix</w:t>
            </w:r>
            <w:r>
              <w:rPr>
                <w:rFonts w:eastAsia="" w:cs="" w:cstheme="minorEastAsia" w:eastAsiaTheme="minorEastAsia"/>
                <w:i w:val="false"/>
                <w:iCs w:val="false"/>
                <w:color w:val="000000" w:themeShade="80"/>
              </w:rPr>
              <w:t>I</w:t>
            </w:r>
            <w:r>
              <w:rPr>
                <w:rFonts w:eastAsia="" w:cs="" w:cstheme="minorEastAsia" w:eastAsiaTheme="minorEastAsia"/>
                <w:i w:val="false"/>
                <w:iCs w:val="false"/>
                <w:color w:val="000000" w:themeShade="80"/>
              </w:rPr>
              <w:t>nputParameters</w:t>
            </w:r>
            <w:r>
              <w:rPr>
                <w:rFonts w:eastAsia="" w:cs="" w:cstheme="minorEastAsia" w:eastAsiaTheme="minorEastAsia"/>
                <w:i w:val="false"/>
                <w:iCs w:val="false"/>
                <w:color w:val="000000" w:themeShade="80"/>
              </w:rPr>
              <w:t xml:space="preserve">’ </w:t>
            </w:r>
            <w:r>
              <w:rPr>
                <w:rFonts w:eastAsia="" w:cs="" w:cstheme="minorEastAsia" w:eastAsiaTheme="minorEastAsia"/>
                <w:i w:val="false"/>
                <w:iCs w:val="false"/>
                <w:color w:val="000000" w:themeShade="80"/>
              </w:rPr>
              <w:t>too.</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i w:val="false"/>
                <w:iCs w:val="false"/>
                <w:color w:val="000000" w:themeShade="80"/>
              </w:rPr>
              <w:t>To ensure Testing was done correctly.</w:t>
            </w:r>
          </w:p>
        </w:tc>
      </w:tr>
    </w:tbl>
    <w:p>
      <w:pPr>
        <w:pStyle w:val="Normal"/>
        <w:spacing w:before="240" w:after="100"/>
        <w:jc w:val="right"/>
        <w:rPr>
          <w:i w:val="false"/>
          <w:i w:val="false"/>
          <w:iCs w:val="false"/>
          <w:color w:val="000000"/>
        </w:rPr>
      </w:pPr>
      <w:r>
        <w:rPr>
          <w:rFonts w:eastAsia="" w:cs="" w:cstheme="minorEastAsia" w:eastAsiaTheme="minorEastAsia"/>
          <w:b/>
          <w:bCs/>
          <w:i w:val="false"/>
          <w:iCs w:val="false"/>
          <w:color w:val="000000"/>
        </w:rPr>
        <w:t>Time spent (in minutes):</w:t>
      </w:r>
      <w:r>
        <w:rPr>
          <w:rFonts w:eastAsia="" w:cs="" w:cstheme="minorEastAsia" w:eastAsiaTheme="minorEastAsia"/>
          <w:i w:val="false"/>
          <w:iCs w:val="false"/>
          <w:color w:val="000000"/>
        </w:rPr>
        <w:t xml:space="preserve"> </w:t>
      </w:r>
      <w:r>
        <w:rPr>
          <w:rFonts w:eastAsia="" w:cs="" w:cstheme="minorEastAsia" w:eastAsiaTheme="minorEastAsia"/>
          <w:i w:val="false"/>
          <w:iCs w:val="false"/>
          <w:color w:val="000000" w:themeShade="80"/>
        </w:rPr>
        <w:t>25</w:t>
      </w:r>
    </w:p>
    <w:p>
      <w:pPr>
        <w:pStyle w:val="Heading1"/>
        <w:numPr>
          <w:ilvl w:val="0"/>
          <w:numId w:val="2"/>
        </w:numPr>
        <w:rPr>
          <w:i w:val="false"/>
          <w:i w:val="false"/>
          <w:iCs w:val="false"/>
          <w:color w:val="000000"/>
        </w:rPr>
      </w:pPr>
      <w:bookmarkStart w:id="3" w:name="_Toc444154500"/>
      <w:r>
        <w:rPr>
          <w:i w:val="false"/>
          <w:iCs w:val="false"/>
          <w:color w:val="000000"/>
        </w:rPr>
        <w:t>Postfactoring</w:t>
      </w:r>
      <w:bookmarkEnd w:id="3"/>
      <w:r>
        <w:rPr>
          <w:i w:val="false"/>
          <w:iCs w:val="false"/>
          <w:color w:val="000000"/>
        </w:rPr>
        <w:t xml:space="preserve"> (optional)</w:t>
      </w:r>
    </w:p>
    <w:p>
      <w:pPr>
        <w:pStyle w:val="Normal"/>
        <w:rPr>
          <w:i w:val="false"/>
          <w:i w:val="false"/>
          <w:iCs w:val="false"/>
          <w:color w:val="000000"/>
        </w:rPr>
      </w:pPr>
      <w:r>
        <w:rPr>
          <w:rFonts w:eastAsia="" w:cs="" w:cstheme="minorEastAsia" w:eastAsiaTheme="minorEastAsia"/>
          <w:b/>
          <w:i w:val="false"/>
          <w:iCs w:val="false"/>
          <w:color w:val="000000" w:themeShade="80"/>
        </w:rPr>
        <w:t>We skipped this step.</w:t>
      </w:r>
    </w:p>
    <w:p>
      <w:pPr>
        <w:pStyle w:val="Heading1"/>
        <w:numPr>
          <w:ilvl w:val="0"/>
          <w:numId w:val="2"/>
        </w:numPr>
        <w:rPr>
          <w:i w:val="false"/>
          <w:i w:val="false"/>
          <w:iCs w:val="false"/>
          <w:color w:val="000000"/>
        </w:rPr>
      </w:pPr>
      <w:r>
        <w:rPr>
          <w:i w:val="false"/>
          <w:iCs w:val="false"/>
          <w:color w:val="000000"/>
        </w:rPr>
        <w:t>Validation</w:t>
      </w:r>
    </w:p>
    <w:p>
      <w:pPr>
        <w:pStyle w:val="Normal"/>
        <w:rPr>
          <w:rFonts w:eastAsia="" w:cs="" w:cstheme="minorEastAsia" w:eastAsiaTheme="minorEastAsia"/>
          <w:b/>
          <w:b/>
        </w:rPr>
      </w:pPr>
      <w:r>
        <w:rPr>
          <w:i w:val="false"/>
          <w:iCs w:val="false"/>
          <w:color w:val="000000"/>
        </w:rPr>
      </w:r>
      <w:bookmarkStart w:id="4" w:name="_GoBack"/>
      <w:bookmarkStart w:id="5" w:name="_GoBack"/>
      <w:bookmarkEnd w:id="5"/>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Test case defined:</w:t>
            </w:r>
            <w:r>
              <w:rPr>
                <w:rFonts w:eastAsia="" w:cs=""/>
                <w:i w:val="false"/>
                <w:iCs w:val="false"/>
                <w:color w:val="000000" w:themeShade="80"/>
              </w:rPr>
              <w:t xml:space="preserve"> </w:t>
            </w:r>
            <w:r>
              <w:rPr>
                <w:rFonts w:eastAsia="" w:cs=""/>
                <w:i w:val="false"/>
                <w:iCs w:val="false"/>
                <w:color w:val="000000" w:themeShade="80"/>
              </w:rPr>
              <w:t>UI testing the Alternate Mix module for expected behavior after implementing the CR.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Inputs: </w:t>
            </w:r>
            <w:r>
              <w:rPr>
                <w:rFonts w:eastAsia="" w:cs="" w:cstheme="minorEastAsia" w:eastAsiaTheme="minorEastAsia"/>
                <w:i w:val="false"/>
                <w:iCs w:val="false"/>
                <w:color w:val="000000" w:themeShade="80"/>
              </w:rPr>
              <w:t>upload a single file in the module and click on reverse. Click on run.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Expected output: </w:t>
            </w:r>
            <w:r>
              <w:rPr>
                <w:rFonts w:eastAsia="" w:cs="" w:cstheme="minorEastAsia" w:eastAsiaTheme="minorEastAsia"/>
                <w:i w:val="false"/>
                <w:iCs w:val="false"/>
                <w:color w:val="000000" w:themeShade="80"/>
              </w:rPr>
              <w:t>The same input document in reverse order.</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E</w:t>
            </w:r>
            <w:r>
              <w:rPr>
                <w:rFonts w:eastAsia="" w:cs="" w:cstheme="minorEastAsia" w:eastAsiaTheme="minorEastAsia"/>
                <w:i w:val="false"/>
                <w:iCs w:val="false"/>
                <w:color w:val="000000" w:themeShade="80"/>
              </w:rPr>
              <w:t xml:space="preserve">xpected behavior </w:t>
            </w:r>
            <w:r>
              <w:rPr>
                <w:rFonts w:eastAsia="" w:cs="" w:cstheme="minorEastAsia" w:eastAsiaTheme="minorEastAsia"/>
                <w:i w:val="false"/>
                <w:iCs w:val="false"/>
                <w:color w:val="000000" w:themeShade="80"/>
              </w:rPr>
              <w:t>after implementing the CR</w:t>
            </w:r>
            <w:r>
              <w:rPr>
                <w:rFonts w:eastAsia="" w:cs="" w:cstheme="minorEastAsia" w:eastAsiaTheme="minorEastAsia"/>
                <w:i w:val="false"/>
                <w:iCs w:val="false"/>
                <w:color w:val="000000" w:themeShade="80"/>
              </w:rPr>
              <w:t>. The test passed.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Test case defined:</w:t>
            </w:r>
            <w:r>
              <w:rPr>
                <w:rFonts w:eastAsia="" w:cs=""/>
                <w:i w:val="false"/>
                <w:iCs w:val="false"/>
                <w:color w:val="000000" w:themeShade="80"/>
              </w:rPr>
              <w:t xml:space="preserve"> </w:t>
            </w:r>
            <w:r>
              <w:rPr>
                <w:rFonts w:eastAsia="" w:cs=""/>
                <w:i w:val="false"/>
                <w:iCs w:val="false"/>
                <w:color w:val="000000" w:themeShade="80"/>
              </w:rPr>
              <w:t>UI testing the Alternate Mix module for expected behavior irrespective of implementing the CR.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Inputs: </w:t>
            </w:r>
            <w:r>
              <w:rPr>
                <w:rFonts w:eastAsia="" w:cs=""/>
                <w:i w:val="false"/>
                <w:iCs w:val="false"/>
                <w:color w:val="000000" w:themeShade="80"/>
              </w:rPr>
              <w:t xml:space="preserve">upload 3 Documents and select reverse in any 1. </w:t>
            </w:r>
            <w:r>
              <w:rPr>
                <w:rFonts w:eastAsia="" w:cs="" w:cstheme="minorEastAsia" w:eastAsiaTheme="minorEastAsia"/>
                <w:i w:val="false"/>
                <w:iCs w:val="false"/>
                <w:color w:val="000000" w:themeShade="80"/>
              </w:rPr>
              <w:t>Click on run.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Expected output: </w:t>
            </w:r>
            <w:r>
              <w:rPr>
                <w:rFonts w:eastAsia="" w:cs="" w:cstheme="minorEastAsia" w:eastAsiaTheme="minorEastAsia"/>
                <w:i w:val="false"/>
                <w:iCs w:val="false"/>
                <w:color w:val="000000" w:themeShade="80"/>
              </w:rPr>
              <w:t>the 3 input PDFs alternately mixed with one document in reverse.</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This is the regular expected behavior.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The test passed.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Test case defined:</w:t>
            </w:r>
            <w:r>
              <w:rPr>
                <w:rFonts w:eastAsia="" w:cs=""/>
                <w:i w:val="false"/>
                <w:iCs w:val="false"/>
                <w:color w:val="000000" w:themeShade="80"/>
              </w:rPr>
              <w:t xml:space="preserve"> </w:t>
            </w:r>
            <w:r>
              <w:rPr>
                <w:rFonts w:eastAsia="" w:cs=""/>
                <w:i w:val="false"/>
                <w:iCs w:val="false"/>
                <w:color w:val="000000" w:themeShade="80"/>
              </w:rPr>
              <w:t>UI testing the Alternate Mix module for expected behavior irrespective of implementing the CR.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Inputs: </w:t>
            </w:r>
            <w:r>
              <w:rPr>
                <w:rFonts w:eastAsia="" w:cs="" w:cstheme="minorEastAsia" w:eastAsiaTheme="minorEastAsia"/>
                <w:i w:val="false"/>
                <w:iCs w:val="false"/>
                <w:color w:val="000000" w:themeShade="80"/>
              </w:rPr>
              <w:t>Do not upload any document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rFonts w:eastAsia="" w:cs="" w:cstheme="minorEastAsia" w:eastAsiaTheme="minorEastAsia"/>
                <w:i w:val="false"/>
                <w:iCs w:val="false"/>
                <w:color w:val="000000" w:themeShade="80"/>
              </w:rPr>
              <w:t xml:space="preserve">Expected output: </w:t>
            </w:r>
            <w:r>
              <w:rPr>
                <w:rFonts w:eastAsia="" w:cs="" w:cstheme="minorEastAsia" w:eastAsiaTheme="minorEastAsia"/>
                <w:i w:val="false"/>
                <w:iCs w:val="false"/>
                <w:color w:val="000000" w:themeShade="80"/>
              </w:rPr>
              <w:t>validation error</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This is the regular expected </w:t>
            </w:r>
            <w:r>
              <w:rPr>
                <w:rFonts w:eastAsia="" w:cs="" w:cstheme="minorEastAsia" w:eastAsiaTheme="minorEastAsia"/>
                <w:i w:val="false"/>
                <w:iCs w:val="false"/>
                <w:color w:val="000000" w:themeShade="80"/>
              </w:rPr>
              <w:t xml:space="preserve">validation </w:t>
            </w:r>
            <w:r>
              <w:rPr>
                <w:rFonts w:eastAsia="" w:cs="" w:cstheme="minorEastAsia" w:eastAsiaTheme="minorEastAsia"/>
                <w:i w:val="false"/>
                <w:iCs w:val="false"/>
                <w:color w:val="000000" w:themeShade="80"/>
              </w:rPr>
              <w:t xml:space="preserve">behavior. </w:t>
            </w:r>
            <w:r>
              <w:rPr>
                <w:rFonts w:eastAsia="" w:cs="" w:cstheme="minorEastAsia" w:eastAsiaTheme="minorEastAsia"/>
                <w:i w:val="false"/>
                <w:iCs w:val="false"/>
                <w:color w:val="000000" w:themeShade="80"/>
              </w:rPr>
              <w:t>The main goal was to test if the other validations still work.</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rFonts w:eastAsia="" w:cs="" w:cstheme="minorEastAsia" w:eastAsiaTheme="minorEastAsia"/>
                <w:i w:val="false"/>
                <w:iCs w:val="false"/>
                <w:color w:val="000000" w:themeShade="80"/>
              </w:rPr>
              <w:t>The test passed.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JUnit test cases.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Running the inbuilt Junit test cases for all existing cases.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 xml:space="preserve">Inputs : Both Pre-defined Junit test cases for Alternate Mix.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color w:themeColor="background1" w:themeShade="80"/>
              </w:rPr>
            </w:pPr>
            <w:r>
              <w:rPr>
                <w:i w:val="false"/>
                <w:iCs w:val="false"/>
                <w:color w:val="00000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rFonts w:eastAsia="" w:cs="" w:cstheme="minorEastAsia" w:eastAsiaTheme="minorEastAsia"/>
                <w:i w:val="false"/>
                <w:iCs w:val="false"/>
                <w:color w:val="000000" w:themeShade="80"/>
              </w:rPr>
              <w:t>Expected Output : No Junit errors</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i w:val="false"/>
                <w:iCs w:val="false"/>
                <w:color w:val="000000" w:themeShade="80"/>
              </w:rPr>
              <w:t>These tests should pass to ensure that existing functionality of the same module was not affected by the change.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Shade="80"/>
              </w:rPr>
            </w:pPr>
            <w:r>
              <w:rPr>
                <w:i w:val="false"/>
                <w:iCs w:val="false"/>
                <w:color w:val="000000" w:themeShade="80"/>
              </w:rPr>
              <w:t>Both Tests passed.</w:t>
            </w:r>
          </w:p>
        </w:tc>
      </w:tr>
    </w:tbl>
    <w:p>
      <w:pPr>
        <w:pStyle w:val="Normal"/>
        <w:spacing w:before="240" w:after="100"/>
        <w:jc w:val="right"/>
        <w:rPr>
          <w:i w:val="false"/>
          <w:i w:val="false"/>
          <w:iCs w:val="false"/>
          <w:color w:val="000000"/>
        </w:rPr>
      </w:pPr>
      <w:r>
        <w:rPr>
          <w:rFonts w:eastAsia="" w:cs="" w:cstheme="minorEastAsia" w:eastAsiaTheme="minorEastAsia"/>
          <w:b/>
          <w:bCs/>
          <w:i w:val="false"/>
          <w:iCs w:val="false"/>
          <w:color w:val="000000"/>
        </w:rPr>
        <w:t>Time spent (in minutes):</w:t>
      </w:r>
      <w:r>
        <w:rPr>
          <w:rFonts w:eastAsia="" w:cs="" w:cstheme="minorEastAsia" w:eastAsiaTheme="minorEastAsia"/>
          <w:i w:val="false"/>
          <w:iCs w:val="false"/>
          <w:color w:val="000000"/>
        </w:rPr>
        <w:t xml:space="preserve"> </w:t>
      </w:r>
      <w:r>
        <w:rPr>
          <w:rFonts w:eastAsia="" w:cs="" w:cstheme="minorEastAsia" w:eastAsiaTheme="minorEastAsia"/>
          <w:i w:val="false"/>
          <w:iCs w:val="false"/>
          <w:color w:val="000000" w:themeShade="80"/>
        </w:rPr>
        <w:t>60</w:t>
      </w:r>
    </w:p>
    <w:p>
      <w:pPr>
        <w:pStyle w:val="Heading1"/>
        <w:numPr>
          <w:ilvl w:val="0"/>
          <w:numId w:val="2"/>
        </w:numPr>
        <w:rPr>
          <w:i w:val="false"/>
          <w:i w:val="false"/>
          <w:iCs w:val="false"/>
          <w:color w:val="000000"/>
        </w:rPr>
      </w:pPr>
      <w:bookmarkStart w:id="6" w:name="_Toc444154501"/>
      <w:r>
        <w:rPr>
          <w:i w:val="false"/>
          <w:iCs w:val="false"/>
          <w:color w:val="000000"/>
        </w:rPr>
        <w:t>Timing</w:t>
      </w:r>
      <w:bookmarkEnd w:id="6"/>
    </w:p>
    <w:p>
      <w:pPr>
        <w:pStyle w:val="Normal"/>
        <w:rPr>
          <w:i w:val="false"/>
          <w:i w:val="false"/>
          <w:iCs w:val="false"/>
          <w:color w:val="000000"/>
        </w:rPr>
      </w:pPr>
      <w:r>
        <w:rPr>
          <w:rFonts w:eastAsia="" w:cs="" w:cstheme="minorEastAsia" w:eastAsiaTheme="minorEastAsia"/>
          <w:i w:val="false"/>
          <w:iCs w:val="false"/>
          <w:color w:val="000000"/>
        </w:rPr>
        <w:t>Summarize the time spent on each phase.</w:t>
      </w:r>
    </w:p>
    <w:tbl>
      <w:tblPr>
        <w:tblStyle w:val="GridTable1Light"/>
        <w:tblW w:w="3955" w:type="dxa"/>
        <w:jc w:val="left"/>
        <w:tblInd w:w="0" w:type="dxa"/>
        <w:tblCellMar>
          <w:top w:w="58" w:type="dxa"/>
          <w:left w:w="53"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i w:val="false"/>
                <w:i w:val="false"/>
                <w:iCs w:val="false"/>
                <w:color w:val="000000"/>
              </w:rPr>
            </w:pPr>
            <w:r>
              <w:rPr>
                <w:rFonts w:eastAsia="" w:cs="" w:cstheme="minorEastAsia" w:eastAsiaTheme="minorEastAsia"/>
                <w:b/>
                <w:bCs/>
                <w:i w:val="false"/>
                <w:iCs w:val="false"/>
                <w:color w:val="000000"/>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i w:val="false"/>
                <w:i w:val="false"/>
                <w:iCs w:val="false"/>
                <w:color w:val="000000"/>
              </w:rPr>
            </w:pPr>
            <w:r>
              <w:rPr>
                <w:rFonts w:eastAsia="" w:cs="" w:cstheme="minorEastAsia" w:eastAsiaTheme="minorEastAsia"/>
                <w:b w:val="false"/>
                <w:bCs w:val="false"/>
                <w:i w:val="false"/>
                <w:iCs w:val="false"/>
                <w:color w:val="000000"/>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 xml:space="preserve">420 </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i w:val="false"/>
                <w:i w:val="false"/>
                <w:iCs w:val="false"/>
                <w:color w:val="000000"/>
              </w:rPr>
            </w:pPr>
            <w:r>
              <w:rPr>
                <w:rFonts w:eastAsia="" w:cs="" w:cstheme="minorEastAsia" w:eastAsiaTheme="minorEastAsia"/>
                <w:b w:val="false"/>
                <w:bCs w:val="false"/>
                <w:i w:val="false"/>
                <w:iCs w:val="false"/>
                <w:color w:val="000000"/>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60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i w:val="false"/>
                <w:i w:val="false"/>
                <w:iCs w:val="false"/>
                <w:color w:val="000000"/>
              </w:rPr>
            </w:pPr>
            <w:r>
              <w:rPr>
                <w:rFonts w:eastAsia="" w:cs="" w:cstheme="minorEastAsia" w:eastAsiaTheme="minorEastAsia"/>
                <w:b w:val="false"/>
                <w:bCs w:val="false"/>
                <w:i w:val="false"/>
                <w:iCs w:val="false"/>
                <w:color w:val="000000"/>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i w:val="false"/>
                <w:i w:val="false"/>
                <w:iCs w:val="false"/>
                <w:color w:val="000000"/>
              </w:rPr>
            </w:pPr>
            <w:r>
              <w:rPr>
                <w:rFonts w:eastAsia="" w:cs="" w:cstheme="minorEastAsia" w:eastAsiaTheme="minorEastAsia"/>
                <w:b w:val="false"/>
                <w:bCs w:val="false"/>
                <w:i w:val="false"/>
                <w:iCs w:val="false"/>
                <w:color w:val="000000"/>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25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i w:val="false"/>
                <w:i w:val="false"/>
                <w:iCs w:val="false"/>
                <w:color w:val="000000"/>
              </w:rPr>
            </w:pPr>
            <w:r>
              <w:rPr>
                <w:rFonts w:eastAsia="" w:cs="" w:cstheme="minorEastAsia" w:eastAsiaTheme="minorEastAsia"/>
                <w:b w:val="false"/>
                <w:bCs w:val="false"/>
                <w:i w:val="false"/>
                <w:iCs w:val="false"/>
                <w:color w:val="000000"/>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i w:val="false"/>
                <w:i w:val="false"/>
                <w:iCs w:val="false"/>
                <w:color w:val="000000"/>
              </w:rPr>
            </w:pPr>
            <w:r>
              <w:rPr>
                <w:rFonts w:eastAsia="" w:cs="" w:cstheme="minorEastAsia" w:eastAsiaTheme="minorEastAsia"/>
                <w:b w:val="false"/>
                <w:bCs w:val="false"/>
                <w:i w:val="false"/>
                <w:iCs w:val="false"/>
                <w:color w:val="000000"/>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60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i w:val="false"/>
                <w:i w:val="false"/>
                <w:iCs w:val="false"/>
                <w:color w:val="000000"/>
              </w:rPr>
            </w:pPr>
            <w:r>
              <w:rPr>
                <w:rFonts w:eastAsia="" w:cs="" w:cstheme="minorEastAsia" w:eastAsiaTheme="minorEastAsia"/>
                <w:b/>
                <w:bCs/>
                <w:i w:val="false"/>
                <w:iCs w:val="false"/>
                <w:color w:val="000000"/>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i w:val="false"/>
                <w:i w:val="false"/>
                <w:iCs w:val="false"/>
                <w:color w:val="000000"/>
              </w:rPr>
            </w:pPr>
            <w:r>
              <w:rPr>
                <w:i w:val="false"/>
                <w:iCs w:val="false"/>
                <w:color w:val="000000"/>
              </w:rPr>
              <w:t>565</w:t>
            </w:r>
          </w:p>
        </w:tc>
      </w:tr>
    </w:tbl>
    <w:p>
      <w:pPr>
        <w:pStyle w:val="Heading1"/>
        <w:numPr>
          <w:ilvl w:val="0"/>
          <w:numId w:val="0"/>
        </w:numPr>
        <w:ind w:left="432" w:hanging="0"/>
        <w:rPr>
          <w:i w:val="false"/>
          <w:i w:val="false"/>
          <w:iCs w:val="false"/>
          <w:color w:val="000000"/>
        </w:rPr>
      </w:pPr>
      <w:r>
        <w:rPr>
          <w:i w:val="false"/>
          <w:iCs w:val="false"/>
          <w:color w:val="000000"/>
        </w:rPr>
      </w:r>
    </w:p>
    <w:p>
      <w:pPr>
        <w:pStyle w:val="Heading1"/>
        <w:numPr>
          <w:ilvl w:val="0"/>
          <w:numId w:val="2"/>
        </w:numPr>
        <w:rPr>
          <w:i w:val="false"/>
          <w:i w:val="false"/>
          <w:iCs w:val="false"/>
          <w:color w:val="000000"/>
        </w:rPr>
      </w:pPr>
      <w:r>
        <w:rPr>
          <w:i w:val="false"/>
          <w:iCs w:val="false"/>
          <w:color w:val="000000"/>
        </w:rPr>
        <w:t xml:space="preserve">Reverse engineering </w:t>
      </w:r>
    </w:p>
    <w:p>
      <w:pPr>
        <w:pStyle w:val="Normal"/>
        <w:rPr>
          <w:b/>
          <w:b/>
        </w:rPr>
      </w:pPr>
      <w:r>
        <w:rPr>
          <w:i w:val="false"/>
          <w:iCs w:val="false"/>
          <w:color w:val="000000"/>
        </w:rPr>
      </w:r>
    </w:p>
    <w:p>
      <w:pPr>
        <w:pStyle w:val="Normal"/>
        <w:rPr>
          <w:b/>
          <w:b/>
        </w:rPr>
      </w:pPr>
      <w:r>
        <w:rPr>
          <w:i w:val="false"/>
          <w:iCs w:val="false"/>
          <w:color w:val="000000"/>
        </w:rPr>
      </w:r>
    </w:p>
    <w:p>
      <w:pPr>
        <w:pStyle w:val="Normal"/>
        <w:rPr>
          <w:i w:val="false"/>
          <w:i w:val="false"/>
          <w:iCs w:val="false"/>
          <w:color w:val="000000"/>
        </w:rPr>
      </w:pPr>
      <w:r>
        <w:rPr>
          <w:b/>
          <w:i w:val="false"/>
          <w:iCs w:val="false"/>
          <w:color w:val="000000"/>
        </w:rPr>
        <w:t xml:space="preserve">UML </w:t>
      </w:r>
      <w:r>
        <w:rPr>
          <w:b/>
          <w:i w:val="false"/>
          <w:iCs w:val="false"/>
          <w:color w:val="000000"/>
        </w:rPr>
        <w:t xml:space="preserve">Class </w:t>
      </w:r>
      <w:r>
        <w:rPr>
          <w:b/>
          <w:i w:val="false"/>
          <w:iCs w:val="false"/>
          <w:color w:val="000000"/>
        </w:rPr>
        <w:t>Diagram</w:t>
      </w:r>
    </w:p>
    <w:p>
      <w:pPr>
        <w:pStyle w:val="Normal"/>
        <w:rPr>
          <w:b/>
          <w:b/>
        </w:rPr>
      </w:pPr>
      <w:r>
        <w:rPr>
          <w:i w:val="false"/>
          <w:iCs w:val="false"/>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48780" cy="3706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48780" cy="3706495"/>
                    </a:xfrm>
                    <a:prstGeom prst="rect">
                      <a:avLst/>
                    </a:prstGeom>
                  </pic:spPr>
                </pic:pic>
              </a:graphicData>
            </a:graphic>
          </wp:anchor>
        </w:drawing>
      </w:r>
    </w:p>
    <w:p>
      <w:pPr>
        <w:pStyle w:val="Normal"/>
        <w:rPr>
          <w:b/>
          <w:b/>
        </w:rPr>
      </w:pPr>
      <w:r>
        <w:rPr>
          <w:i w:val="false"/>
          <w:iCs w:val="false"/>
          <w:color w:val="000000"/>
        </w:rPr>
      </w:r>
    </w:p>
    <w:p>
      <w:pPr>
        <w:pStyle w:val="Normal"/>
        <w:rPr>
          <w:i w:val="false"/>
          <w:i w:val="false"/>
          <w:iCs w:val="false"/>
          <w:color w:val="000000"/>
        </w:rPr>
      </w:pPr>
      <w:r>
        <w:rPr>
          <w:b/>
          <w:i w:val="false"/>
          <w:iCs w:val="false"/>
          <w:color w:val="000000"/>
        </w:rPr>
        <w:t>Sequence Diagram:</w:t>
      </w:r>
    </w:p>
    <w:p>
      <w:pPr>
        <w:pStyle w:val="Normal"/>
        <w:rPr>
          <w:b w:val="false"/>
          <w:b w:val="false"/>
          <w:bCs w:val="false"/>
          <w:i w:val="false"/>
          <w:i w:val="false"/>
          <w:iCs w:val="false"/>
          <w:color w:val="000000"/>
        </w:rPr>
      </w:pPr>
      <w:r>
        <w:rPr>
          <w:b w:val="false"/>
          <w:bCs w:val="false"/>
          <w:i w:val="false"/>
          <w:iCs w:val="false"/>
          <w:color w:val="000000"/>
        </w:rPr>
        <w:t xml:space="preserve">In this sequence Diagram, the trace of how the AddInputs Method is reached is described. The loop in MergeParametersBuilder signifies the execution of our code change that modifies page ranges. </w:t>
      </w:r>
    </w:p>
    <w:p>
      <w:pPr>
        <w:pStyle w:val="Normal"/>
        <w:ind w:hanging="0"/>
        <w:rPr>
          <w:b/>
          <w:b/>
        </w:rPr>
      </w:pPr>
      <w:r>
        <w:rPr>
          <w:i w:val="false"/>
          <w:iCs w:val="false"/>
          <w:color w:val="000000"/>
        </w:rPr>
      </w:r>
    </w:p>
    <w:p>
      <w:pPr>
        <w:pStyle w:val="Normal"/>
        <w:ind w:hanging="0"/>
        <w:rPr>
          <w:b/>
          <w:b/>
        </w:rPr>
      </w:pPr>
      <w:r>
        <w:rPr>
          <w:i w:val="false"/>
          <w:iCs w:val="false"/>
          <w:color w:val="000000"/>
        </w:rPr>
      </w:r>
    </w:p>
    <w:p>
      <w:pPr>
        <w:pStyle w:val="Normal"/>
        <w:ind w:hanging="0"/>
        <w:rPr>
          <w:b/>
          <w:b/>
        </w:rPr>
      </w:pPr>
      <w:r>
        <w:rPr>
          <w:i w:val="false"/>
          <w:iCs w:val="false"/>
          <w:color w:val="000000"/>
        </w:rPr>
      </w:r>
    </w:p>
    <w:p>
      <w:pPr>
        <w:pStyle w:val="Normal"/>
        <w:ind w:hanging="0"/>
        <w:rPr>
          <w:b/>
          <w:b/>
        </w:rPr>
      </w:pPr>
      <w:r>
        <w:rPr>
          <w:i w:val="false"/>
          <w:iCs w:val="false"/>
          <w:color w:val="000000"/>
        </w:rPr>
      </w:r>
    </w:p>
    <w:p>
      <w:pPr>
        <w:pStyle w:val="Normal"/>
        <w:ind w:hanging="0"/>
        <w:rPr>
          <w:b/>
          <w:b/>
        </w:rPr>
      </w:pPr>
      <w:r>
        <w:rPr>
          <w:i w:val="false"/>
          <w:iCs w:val="false"/>
          <w:color w:val="000000"/>
        </w:rPr>
      </w:r>
    </w:p>
    <w:p>
      <w:pPr>
        <w:pStyle w:val="Normal"/>
        <w:ind w:hanging="0"/>
        <w:rPr>
          <w:b/>
          <w:b/>
        </w:rPr>
      </w:pPr>
      <w:r>
        <w:rPr>
          <w:i w:val="false"/>
          <w:iCs w:val="false"/>
          <w:color w:val="000000"/>
        </w:rPr>
      </w:r>
    </w:p>
    <w:p>
      <w:pPr>
        <w:pStyle w:val="Normal"/>
        <w:ind w:hanging="0"/>
        <w:rPr>
          <w:b/>
          <w:b/>
        </w:rPr>
      </w:pPr>
      <w:r>
        <w:rPr>
          <w:i w:val="false"/>
          <w:iCs w:val="false"/>
          <w:color w:val="000000"/>
        </w:rPr>
      </w:r>
    </w:p>
    <w:p>
      <w:pPr>
        <w:pStyle w:val="Normal"/>
        <w:ind w:hanging="0"/>
        <w:rPr>
          <w:i w:val="false"/>
          <w:i w:val="false"/>
          <w:iCs w:val="false"/>
          <w:color w:val="000000"/>
        </w:rPr>
      </w:pPr>
      <w:r>
        <w:rPr>
          <w:i w:val="false"/>
          <w:iCs w:val="false"/>
          <w:color w:val="000000"/>
        </w:rPr>
      </w:r>
    </w:p>
    <w:p>
      <w:pPr>
        <w:pStyle w:val="Normal"/>
        <w:ind w:hanging="0"/>
        <w:rPr>
          <w:i w:val="false"/>
          <w:i w:val="false"/>
          <w:iCs w:val="false"/>
          <w:color w:val="000000"/>
        </w:rPr>
      </w:pPr>
      <w:r>
        <w:rPr>
          <w:b/>
          <w:i w:val="false"/>
          <w:iCs w:val="false"/>
          <w:color w:val="000000"/>
        </w:rPr>
        <w:t>Sequence Diagram</w:t>
      </w:r>
    </w:p>
    <w:p>
      <w:pPr>
        <w:pStyle w:val="Normal"/>
        <w:rPr>
          <w:b/>
          <w:b/>
        </w:rPr>
      </w:pPr>
      <w:r>
        <w:rPr>
          <w:i w:val="false"/>
          <w:iCs w:val="false"/>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91280" cy="5027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91280" cy="5027295"/>
                    </a:xfrm>
                    <a:prstGeom prst="rect">
                      <a:avLst/>
                    </a:prstGeom>
                  </pic:spPr>
                </pic:pic>
              </a:graphicData>
            </a:graphic>
          </wp:anchor>
        </w:drawing>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Normal"/>
        <w:rPr>
          <w:b/>
          <w:b/>
        </w:rPr>
      </w:pPr>
      <w:r>
        <w:rPr>
          <w:i w:val="false"/>
          <w:iCs w:val="false"/>
          <w:color w:val="000000"/>
        </w:rPr>
      </w:r>
    </w:p>
    <w:p>
      <w:pPr>
        <w:pStyle w:val="Heading1"/>
        <w:numPr>
          <w:ilvl w:val="0"/>
          <w:numId w:val="2"/>
        </w:numPr>
        <w:rPr>
          <w:i w:val="false"/>
          <w:i w:val="false"/>
          <w:iCs w:val="false"/>
          <w:color w:val="000000"/>
        </w:rPr>
      </w:pPr>
      <w:bookmarkStart w:id="7" w:name="_Toc444154502"/>
      <w:r>
        <w:rPr>
          <w:i w:val="false"/>
          <w:iCs w:val="false"/>
          <w:color w:val="000000"/>
        </w:rPr>
        <w:t>Conclusions</w:t>
      </w:r>
      <w:bookmarkEnd w:id="7"/>
      <w:r>
        <w:rPr>
          <w:i w:val="false"/>
          <w:iCs w:val="false"/>
          <w:color w:val="000000"/>
        </w:rPr>
        <w:t xml:space="preserve"> </w:t>
      </w:r>
    </w:p>
    <w:p>
      <w:pPr>
        <w:pStyle w:val="Normal"/>
        <w:ind w:hanging="0"/>
        <w:rPr>
          <w:rFonts w:eastAsia="" w:cs="" w:cstheme="minorEastAsia" w:eastAsiaTheme="minorEastAsia"/>
        </w:rPr>
      </w:pPr>
      <w:r>
        <w:rPr>
          <w:i w:val="false"/>
          <w:iCs w:val="false"/>
          <w:color w:val="000000"/>
        </w:rPr>
      </w:r>
    </w:p>
    <w:p>
      <w:pPr>
        <w:pStyle w:val="Normal"/>
        <w:rPr>
          <w:i w:val="false"/>
          <w:i w:val="false"/>
          <w:iCs w:val="false"/>
          <w:color w:val="000000"/>
        </w:rPr>
      </w:pPr>
      <w:r>
        <w:rPr>
          <w:rFonts w:eastAsia="" w:cs="" w:cstheme="minorEastAsia" w:eastAsiaTheme="minorEastAsia"/>
          <w:i w:val="false"/>
          <w:iCs w:val="false"/>
          <w:color w:val="000000" w:themeShade="80"/>
        </w:rPr>
        <w:t xml:space="preserve">This Change Request was very challenging because the original author made changes in the Sejda module and just used said changes in PDFsam. If we could have modified Sejda, this CR would only involve getting rid of the @AtLeastOne annotation (One line change). Instead we had to think of a work around that involved creating a bunch of our own classes and then using them that needed changes in multiple files. Repeated used of Sejda and Hibernate to do input validation and constraint checking also made debugging very lengthy and difficult that took up most of our time. We also have to admit that this approach could pose some serious maintainability questions. It also has a lot of replicated code. If the classes in Sejda change, we would also have to modify our classes. With the given restrictions with modifying dependencies, this is the best approach we could come up with that fully satisfied the requirement. If these restrictions were not in place, this CR would have been extremely easy to implement.  </w:t>
      </w:r>
    </w:p>
    <w:p>
      <w:pPr>
        <w:pStyle w:val="Normal"/>
        <w:spacing w:lineRule="auto" w:line="240" w:before="0" w:after="0"/>
        <w:rPr>
          <w:i w:val="false"/>
          <w:i w:val="false"/>
          <w:iCs w:val="false"/>
          <w:color w:val="000000"/>
        </w:rPr>
      </w:pPr>
      <w:r>
        <w:rPr>
          <w:rFonts w:eastAsia="" w:cs="" w:cstheme="minorEastAsia" w:eastAsiaTheme="minorEastAsia"/>
          <w:i w:val="false"/>
          <w:iCs w:val="false"/>
          <w:color w:val="000000" w:themeShade="80"/>
        </w:rPr>
        <w:t xml:space="preserve">Classes and methods </w:t>
      </w:r>
      <w:r>
        <w:rPr>
          <w:rFonts w:eastAsia="" w:cs="" w:cstheme="minorEastAsia" w:eastAsiaTheme="minorEastAsia"/>
          <w:i w:val="false"/>
          <w:iCs w:val="false"/>
          <w:color w:val="000000" w:themeShade="80"/>
        </w:rPr>
        <w:t>Added</w:t>
      </w:r>
      <w:r>
        <w:rPr>
          <w:rFonts w:eastAsia="" w:cs="" w:cstheme="minorEastAsia" w:eastAsiaTheme="minorEastAsia"/>
          <w:i w:val="false"/>
          <w:iCs w:val="false"/>
          <w:color w:val="000000" w:themeShade="80"/>
        </w:rPr>
        <w:t>:</w:t>
      </w:r>
    </w:p>
    <w:p>
      <w:pPr>
        <w:pStyle w:val="Normal"/>
        <w:numPr>
          <w:ilvl w:val="0"/>
          <w:numId w:val="4"/>
        </w:numPr>
        <w:spacing w:lineRule="auto" w:line="240" w:before="0" w:after="0"/>
        <w:rPr>
          <w:i w:val="false"/>
          <w:i w:val="false"/>
          <w:iCs w:val="false"/>
          <w:color w:val="000000"/>
        </w:rPr>
      </w:pPr>
      <w:r>
        <w:rPr>
          <w:rFonts w:eastAsia="" w:cs="" w:cstheme="minorEastAsia" w:eastAsiaTheme="minorEastAsia"/>
          <w:i w:val="false"/>
          <w:iCs w:val="false"/>
          <w:color w:val="000000" w:themeShade="80"/>
        </w:rPr>
        <w:t>org.pdfsam.alternatemix.AlternateMixInputParameters</w:t>
      </w:r>
    </w:p>
    <w:p>
      <w:pPr>
        <w:pStyle w:val="Normal"/>
        <w:numPr>
          <w:ilvl w:val="0"/>
          <w:numId w:val="4"/>
        </w:numPr>
        <w:spacing w:lineRule="auto" w:line="240" w:before="0" w:after="0"/>
        <w:rPr>
          <w:i w:val="false"/>
          <w:i w:val="false"/>
          <w:iCs w:val="false"/>
          <w:color w:val="000000"/>
        </w:rPr>
      </w:pPr>
      <w:r>
        <w:rPr>
          <w:rFonts w:eastAsia="" w:cs="" w:cstheme="minorEastAsia" w:eastAsiaTheme="minorEastAsia"/>
          <w:i w:val="false"/>
          <w:iCs w:val="false"/>
          <w:color w:val="000000" w:themeShade="80"/>
        </w:rPr>
        <w:t>org.pdfsam.alternatemix.AlternateMixSingleTask</w:t>
      </w:r>
    </w:p>
    <w:p>
      <w:pPr>
        <w:pStyle w:val="Normal"/>
        <w:spacing w:lineRule="auto" w:line="240" w:before="0" w:after="0"/>
        <w:rPr>
          <w:rFonts w:eastAsia="" w:cs="" w:cstheme="minorEastAsia" w:eastAsiaTheme="minorEastAsia"/>
          <w:color w:themeColor="background1" w:themeShade="80"/>
        </w:rPr>
      </w:pPr>
      <w:r>
        <w:rPr>
          <w:i w:val="false"/>
          <w:iCs w:val="false"/>
          <w:color w:val="000000"/>
        </w:rPr>
      </w:r>
    </w:p>
    <w:p>
      <w:pPr>
        <w:pStyle w:val="Normal"/>
        <w:spacing w:lineRule="auto" w:line="240" w:before="0" w:after="0"/>
        <w:rPr>
          <w:i w:val="false"/>
          <w:i w:val="false"/>
          <w:iCs w:val="false"/>
          <w:color w:val="000000"/>
        </w:rPr>
      </w:pPr>
      <w:r>
        <w:rPr>
          <w:rFonts w:eastAsia="" w:cs="" w:cstheme="minorEastAsia" w:eastAsiaTheme="minorEastAsia"/>
          <w:i w:val="false"/>
          <w:iCs w:val="false"/>
          <w:color w:val="000000" w:themeShade="80"/>
        </w:rPr>
        <w:t xml:space="preserve">Classes, methods </w:t>
      </w:r>
      <w:r>
        <w:rPr>
          <w:rFonts w:eastAsia="" w:cs="" w:cstheme="minorEastAsia" w:eastAsiaTheme="minorEastAsia"/>
          <w:i w:val="false"/>
          <w:iCs w:val="false"/>
          <w:color w:val="000000" w:themeShade="80"/>
        </w:rPr>
        <w:t xml:space="preserve">and metadata files </w:t>
      </w:r>
      <w:r>
        <w:rPr>
          <w:rFonts w:eastAsia="" w:cs="" w:cstheme="minorEastAsia" w:eastAsiaTheme="minorEastAsia"/>
          <w:i w:val="false"/>
          <w:iCs w:val="false"/>
          <w:color w:val="000000" w:themeShade="80"/>
        </w:rPr>
        <w:t>changed:</w:t>
      </w:r>
    </w:p>
    <w:p>
      <w:pPr>
        <w:pStyle w:val="ListParagraph"/>
        <w:numPr>
          <w:ilvl w:val="0"/>
          <w:numId w:val="3"/>
        </w:numPr>
        <w:spacing w:lineRule="auto" w:line="240" w:before="0" w:after="0"/>
        <w:contextualSpacing/>
        <w:rPr>
          <w:i w:val="false"/>
          <w:i w:val="false"/>
          <w:iCs w:val="false"/>
          <w:color w:val="000000"/>
        </w:rPr>
      </w:pPr>
      <w:r>
        <w:rPr>
          <w:rFonts w:eastAsia="" w:cs="" w:cstheme="minorEastAsia" w:eastAsiaTheme="minorEastAsia"/>
          <w:i w:val="false"/>
          <w:iCs w:val="false"/>
          <w:color w:val="000000" w:themeShade="80"/>
        </w:rPr>
        <w:t>org.pdfsam.alternatemix.AlternateMixParameterBuilder</w:t>
      </w:r>
    </w:p>
    <w:p>
      <w:pPr>
        <w:pStyle w:val="ListParagraph"/>
        <w:numPr>
          <w:ilvl w:val="1"/>
          <w:numId w:val="3"/>
        </w:numPr>
        <w:spacing w:lineRule="auto" w:line="240" w:before="0" w:after="0"/>
        <w:contextualSpacing/>
        <w:rPr>
          <w:i w:val="false"/>
          <w:i w:val="false"/>
          <w:iCs w:val="false"/>
          <w:color w:val="000000"/>
        </w:rPr>
      </w:pPr>
      <w:r>
        <w:rPr>
          <w:rFonts w:eastAsia="" w:cs="" w:cstheme="minorEastAsia" w:eastAsiaTheme="minorEastAsia"/>
          <w:i w:val="false"/>
          <w:iCs w:val="false"/>
          <w:color w:val="000000" w:themeShade="80"/>
        </w:rPr>
        <w:t>Class definition</w:t>
      </w:r>
    </w:p>
    <w:p>
      <w:pPr>
        <w:pStyle w:val="ListParagraph"/>
        <w:numPr>
          <w:ilvl w:val="1"/>
          <w:numId w:val="3"/>
        </w:numPr>
        <w:spacing w:lineRule="auto" w:line="240" w:before="0" w:after="0"/>
        <w:contextualSpacing/>
        <w:rPr>
          <w:i w:val="false"/>
          <w:i w:val="false"/>
          <w:iCs w:val="false"/>
          <w:color w:val="000000"/>
        </w:rPr>
      </w:pPr>
      <w:r>
        <w:rPr>
          <w:rFonts w:eastAsia="" w:cs="" w:cstheme="minorEastAsia" w:eastAsiaTheme="minorEastAsia"/>
          <w:i w:val="false"/>
          <w:iCs w:val="false"/>
          <w:color w:val="000000" w:themeShade="80"/>
        </w:rPr>
        <w:t>build()</w:t>
      </w:r>
    </w:p>
    <w:p>
      <w:pPr>
        <w:pStyle w:val="Normal"/>
        <w:numPr>
          <w:ilvl w:val="0"/>
          <w:numId w:val="3"/>
        </w:numPr>
        <w:spacing w:lineRule="auto" w:line="240" w:before="0" w:after="0"/>
        <w:rPr>
          <w:i w:val="false"/>
          <w:i w:val="false"/>
          <w:iCs w:val="false"/>
          <w:color w:val="000000"/>
        </w:rPr>
      </w:pPr>
      <w:r>
        <w:rPr>
          <w:rFonts w:eastAsia="" w:cs="" w:cstheme="minorEastAsia" w:eastAsiaTheme="minorEastAsia"/>
          <w:i w:val="false"/>
          <w:iCs w:val="false"/>
          <w:color w:val="000000" w:themeShade="80"/>
        </w:rPr>
        <w:t>org.pdfsam.alternatemix.AlternateMixParametersBuilderTest</w:t>
      </w:r>
    </w:p>
    <w:p>
      <w:pPr>
        <w:pStyle w:val="Normal"/>
        <w:numPr>
          <w:ilvl w:val="1"/>
          <w:numId w:val="3"/>
        </w:numPr>
        <w:spacing w:lineRule="auto" w:line="240" w:before="0" w:after="0"/>
        <w:rPr>
          <w:i w:val="false"/>
          <w:i w:val="false"/>
          <w:iCs w:val="false"/>
          <w:color w:val="000000"/>
        </w:rPr>
      </w:pPr>
      <w:r>
        <w:rPr>
          <w:rFonts w:eastAsia="" w:cs="" w:cstheme="minorEastAsia" w:eastAsiaTheme="minorEastAsia"/>
          <w:i w:val="false"/>
          <w:iCs w:val="false"/>
          <w:color w:val="000000" w:themeShade="80"/>
        </w:rPr>
        <w:t>build()</w:t>
      </w:r>
    </w:p>
    <w:p>
      <w:pPr>
        <w:pStyle w:val="ListParagraph"/>
        <w:numPr>
          <w:ilvl w:val="0"/>
          <w:numId w:val="3"/>
        </w:numPr>
        <w:spacing w:lineRule="auto" w:line="240" w:before="0" w:after="0"/>
        <w:contextualSpacing/>
        <w:rPr>
          <w:i w:val="false"/>
          <w:i w:val="false"/>
          <w:iCs w:val="false"/>
          <w:color w:val="000000"/>
        </w:rPr>
      </w:pPr>
      <w:r>
        <w:rPr>
          <w:rFonts w:eastAsia="" w:cs="" w:cstheme="minorEastAsia" w:eastAsiaTheme="minorEastAsia"/>
          <w:i w:val="false"/>
          <w:iCs w:val="false"/>
          <w:color w:val="000000" w:themeShade="80"/>
        </w:rPr>
        <w:t>pdfsam-basic/src/main/resources/sejda.xml</w:t>
      </w:r>
    </w:p>
    <w:p>
      <w:pPr>
        <w:pStyle w:val="Normal"/>
        <w:spacing w:before="0" w:after="100"/>
        <w:rPr>
          <w:i w:val="false"/>
          <w:i w:val="false"/>
          <w:iCs w:val="false"/>
          <w:color w:val="000000"/>
        </w:rPr>
      </w:pPr>
      <w:r>
        <w:rPr>
          <w:i w:val="false"/>
          <w:iCs w:val="false"/>
          <w:color w:val="000000"/>
        </w:rPr>
      </w:r>
    </w:p>
    <w:sectPr>
      <w:headerReference w:type="default" r:id="rId4"/>
      <w:footerReference w:type="default" r:id="rId5"/>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00000A"/>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Application>LibreOffice/6.0.3.2$Linux_X86_64 LibreOffice_project/00m0$Build-2</Application>
  <Pages>7</Pages>
  <Words>1181</Words>
  <Characters>6539</Characters>
  <CharactersWithSpaces>7584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2019-03-16T13:49:46Z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