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Pr="00973BA0" w:rsidRDefault="00316349" w:rsidP="00BF275D">
      <w:pPr>
        <w:rPr>
          <w:sz w:val="22"/>
          <w:szCs w:val="30"/>
          <w:shd w:val="clear" w:color="auto" w:fill="FFFFFF"/>
        </w:rPr>
      </w:pPr>
      <w:r w:rsidRPr="00973BA0">
        <w:rPr>
          <w:sz w:val="22"/>
          <w:szCs w:val="30"/>
          <w:shd w:val="clear" w:color="auto" w:fill="FFFFFF"/>
        </w:rPr>
        <w:t xml:space="preserve">I have created a </w:t>
      </w:r>
      <w:r w:rsidRPr="00973BA0">
        <w:rPr>
          <w:sz w:val="22"/>
          <w:szCs w:val="30"/>
          <w:shd w:val="clear" w:color="auto" w:fill="FFFFFF"/>
        </w:rPr>
        <w:t xml:space="preserve">small </w:t>
      </w:r>
      <w:r w:rsidRPr="00973BA0">
        <w:rPr>
          <w:sz w:val="22"/>
          <w:szCs w:val="30"/>
          <w:shd w:val="clear" w:color="auto" w:fill="FFFFFF"/>
        </w:rPr>
        <w:t xml:space="preserve">POC to </w:t>
      </w:r>
      <w:r w:rsidRPr="00973BA0">
        <w:rPr>
          <w:sz w:val="22"/>
          <w:szCs w:val="30"/>
          <w:shd w:val="clear" w:color="auto" w:fill="FFFFFF"/>
        </w:rPr>
        <w:t>create the various dashboards to view the Health Insurance cost predictions based on various parameters like gender(sex), smoker and region.</w:t>
      </w:r>
    </w:p>
    <w:p w:rsidR="00316349" w:rsidRDefault="00316349" w:rsidP="00BF275D">
      <w:pPr>
        <w:rPr>
          <w:sz w:val="22"/>
          <w:szCs w:val="30"/>
          <w:shd w:val="clear" w:color="auto" w:fill="FFFFFF"/>
        </w:rPr>
      </w:pPr>
      <w:r w:rsidRPr="00973BA0">
        <w:rPr>
          <w:sz w:val="22"/>
          <w:szCs w:val="30"/>
          <w:shd w:val="clear" w:color="auto" w:fill="FFFFFF"/>
        </w:rPr>
        <w:t xml:space="preserve">Various graphs are created using Python </w:t>
      </w:r>
      <w:proofErr w:type="spellStart"/>
      <w:r w:rsidRPr="00973BA0">
        <w:rPr>
          <w:sz w:val="22"/>
          <w:szCs w:val="30"/>
          <w:shd w:val="clear" w:color="auto" w:fill="FFFFFF"/>
        </w:rPr>
        <w:t>matplotlib</w:t>
      </w:r>
      <w:proofErr w:type="spellEnd"/>
      <w:r w:rsidRPr="00973BA0">
        <w:rPr>
          <w:sz w:val="22"/>
          <w:szCs w:val="30"/>
          <w:shd w:val="clear" w:color="auto" w:fill="FFFFFF"/>
        </w:rPr>
        <w:t xml:space="preserve"> and the data has been derived using the data frames in </w:t>
      </w:r>
      <w:proofErr w:type="gramStart"/>
      <w:r w:rsidRPr="00973BA0">
        <w:rPr>
          <w:sz w:val="22"/>
          <w:szCs w:val="30"/>
          <w:shd w:val="clear" w:color="auto" w:fill="FFFFFF"/>
        </w:rPr>
        <w:t>pandas</w:t>
      </w:r>
      <w:proofErr w:type="gramEnd"/>
      <w:r w:rsidRPr="00973BA0">
        <w:rPr>
          <w:sz w:val="22"/>
          <w:szCs w:val="30"/>
          <w:shd w:val="clear" w:color="auto" w:fill="FFFFFF"/>
        </w:rPr>
        <w:t xml:space="preserve"> library.</w:t>
      </w:r>
    </w:p>
    <w:p w:rsidR="006041D3" w:rsidRPr="00A512F7" w:rsidRDefault="006041D3" w:rsidP="00BF275D">
      <w:pPr>
        <w:rPr>
          <w:b/>
          <w:sz w:val="22"/>
          <w:szCs w:val="30"/>
          <w:shd w:val="clear" w:color="auto" w:fill="FFFFFF"/>
        </w:rPr>
      </w:pPr>
      <w:r w:rsidRPr="00A512F7">
        <w:rPr>
          <w:b/>
          <w:sz w:val="22"/>
          <w:szCs w:val="30"/>
          <w:shd w:val="clear" w:color="auto" w:fill="FFFFFF"/>
        </w:rPr>
        <w:t>About Input Dataset:</w:t>
      </w:r>
    </w:p>
    <w:p w:rsidR="006041D3" w:rsidRDefault="00A512F7" w:rsidP="00BF275D">
      <w:pPr>
        <w:rPr>
          <w:sz w:val="22"/>
          <w:szCs w:val="30"/>
          <w:shd w:val="clear" w:color="auto" w:fill="FFFFFF"/>
        </w:rPr>
      </w:pPr>
      <w:r>
        <w:rPr>
          <w:sz w:val="22"/>
          <w:szCs w:val="30"/>
          <w:shd w:val="clear" w:color="auto" w:fill="FFFFFF"/>
        </w:rPr>
        <w:t>The input data is a csv file containing the below schema.</w:t>
      </w:r>
    </w:p>
    <w:p w:rsidR="006041D3" w:rsidRDefault="00A512F7" w:rsidP="00BF275D">
      <w:pPr>
        <w:rPr>
          <w:sz w:val="22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4EE4ED84" wp14:editId="7289460A">
            <wp:extent cx="4813300" cy="2925416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170" cy="29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F7" w:rsidRDefault="00A512F7" w:rsidP="00BF275D">
      <w:pPr>
        <w:rPr>
          <w:sz w:val="22"/>
          <w:szCs w:val="30"/>
          <w:shd w:val="clear" w:color="auto" w:fill="FFFFFF"/>
        </w:rPr>
      </w:pPr>
      <w:r>
        <w:rPr>
          <w:sz w:val="22"/>
          <w:szCs w:val="30"/>
          <w:shd w:val="clear" w:color="auto" w:fill="FFFFFF"/>
        </w:rPr>
        <w:t>Below are the sample records from the csv file (insurance.csv)</w:t>
      </w:r>
    </w:p>
    <w:p w:rsidR="00A512F7" w:rsidRDefault="00A512F7" w:rsidP="00BF275D">
      <w:pPr>
        <w:rPr>
          <w:sz w:val="22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1743CBB5" wp14:editId="0A3237A9">
            <wp:extent cx="6645910" cy="1830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F7" w:rsidRDefault="00A512F7" w:rsidP="00BF275D">
      <w:pPr>
        <w:rPr>
          <w:sz w:val="22"/>
          <w:szCs w:val="30"/>
          <w:shd w:val="clear" w:color="auto" w:fill="FFFFFF"/>
        </w:rPr>
      </w:pPr>
    </w:p>
    <w:p w:rsidR="0061069D" w:rsidRPr="0061069D" w:rsidRDefault="0061069D" w:rsidP="00BF275D">
      <w:pPr>
        <w:rPr>
          <w:b/>
          <w:sz w:val="22"/>
          <w:szCs w:val="30"/>
          <w:shd w:val="clear" w:color="auto" w:fill="FFFFFF"/>
        </w:rPr>
      </w:pPr>
      <w:r w:rsidRPr="0061069D">
        <w:rPr>
          <w:b/>
          <w:sz w:val="22"/>
          <w:szCs w:val="30"/>
          <w:shd w:val="clear" w:color="auto" w:fill="FFFFFF"/>
        </w:rPr>
        <w:t>Analytics:</w:t>
      </w:r>
    </w:p>
    <w:p w:rsidR="0061069D" w:rsidRPr="0061069D" w:rsidRDefault="0061069D" w:rsidP="0061069D">
      <w:pPr>
        <w:rPr>
          <w:sz w:val="22"/>
          <w:szCs w:val="30"/>
          <w:shd w:val="clear" w:color="auto" w:fill="FFFFFF"/>
        </w:rPr>
      </w:pPr>
      <w:r w:rsidRPr="0061069D">
        <w:rPr>
          <w:sz w:val="22"/>
          <w:szCs w:val="30"/>
          <w:shd w:val="clear" w:color="auto" w:fill="FFFFFF"/>
        </w:rPr>
        <w:t>For this POC, the data set contains 1338 records and the reference for the same is mentioned at the end.</w:t>
      </w:r>
      <w:r w:rsidRPr="0061069D">
        <w:rPr>
          <w:sz w:val="22"/>
          <w:szCs w:val="30"/>
          <w:shd w:val="clear" w:color="auto" w:fill="FFFFFF"/>
        </w:rPr>
        <w:br/>
        <w:t xml:space="preserve">Based on this data we are deriving following </w:t>
      </w:r>
      <w:r w:rsidRPr="0061069D">
        <w:rPr>
          <w:sz w:val="22"/>
          <w:szCs w:val="30"/>
          <w:shd w:val="clear" w:color="auto" w:fill="FFFFFF"/>
        </w:rPr>
        <w:t>using Pandas library in python</w:t>
      </w:r>
    </w:p>
    <w:p w:rsidR="00A512F7" w:rsidRDefault="0061069D" w:rsidP="00BF275D">
      <w:pPr>
        <w:pStyle w:val="ListParagraph"/>
        <w:numPr>
          <w:ilvl w:val="0"/>
          <w:numId w:val="7"/>
        </w:numPr>
        <w:rPr>
          <w:sz w:val="22"/>
          <w:szCs w:val="30"/>
          <w:shd w:val="clear" w:color="auto" w:fill="FFFFFF"/>
        </w:rPr>
      </w:pPr>
      <w:r w:rsidRPr="0061069D">
        <w:rPr>
          <w:sz w:val="22"/>
          <w:szCs w:val="30"/>
          <w:shd w:val="clear" w:color="auto" w:fill="FFFFFF"/>
        </w:rPr>
        <w:t>Calculate the Number of Male and Female percentage on total number of records</w:t>
      </w:r>
    </w:p>
    <w:p w:rsidR="0061069D" w:rsidRDefault="0061069D" w:rsidP="00BF275D">
      <w:pPr>
        <w:pStyle w:val="ListParagraph"/>
        <w:numPr>
          <w:ilvl w:val="0"/>
          <w:numId w:val="7"/>
        </w:numPr>
        <w:rPr>
          <w:sz w:val="22"/>
          <w:szCs w:val="30"/>
          <w:shd w:val="clear" w:color="auto" w:fill="FFFFFF"/>
        </w:rPr>
      </w:pPr>
      <w:r>
        <w:rPr>
          <w:sz w:val="22"/>
          <w:szCs w:val="30"/>
          <w:shd w:val="clear" w:color="auto" w:fill="FFFFFF"/>
        </w:rPr>
        <w:t xml:space="preserve">Count the number of children </w:t>
      </w:r>
      <w:r w:rsidR="004C7D07">
        <w:rPr>
          <w:sz w:val="22"/>
          <w:szCs w:val="30"/>
          <w:shd w:val="clear" w:color="auto" w:fill="FFFFFF"/>
        </w:rPr>
        <w:t>on total number of records</w:t>
      </w:r>
    </w:p>
    <w:p w:rsidR="0061069D" w:rsidRDefault="004C7D07" w:rsidP="00BF275D">
      <w:pPr>
        <w:pStyle w:val="ListParagraph"/>
        <w:numPr>
          <w:ilvl w:val="0"/>
          <w:numId w:val="7"/>
        </w:numPr>
        <w:rPr>
          <w:sz w:val="22"/>
          <w:szCs w:val="30"/>
          <w:shd w:val="clear" w:color="auto" w:fill="FFFFFF"/>
        </w:rPr>
      </w:pPr>
      <w:r>
        <w:rPr>
          <w:sz w:val="22"/>
          <w:szCs w:val="30"/>
          <w:shd w:val="clear" w:color="auto" w:fill="FFFFFF"/>
        </w:rPr>
        <w:t>Calculate the number of smoker and non-smoker percentage on total number of records</w:t>
      </w:r>
    </w:p>
    <w:p w:rsidR="004C7D07" w:rsidRDefault="004C7D07" w:rsidP="00BF275D">
      <w:pPr>
        <w:pStyle w:val="ListParagraph"/>
        <w:numPr>
          <w:ilvl w:val="0"/>
          <w:numId w:val="7"/>
        </w:numPr>
        <w:rPr>
          <w:sz w:val="22"/>
          <w:szCs w:val="30"/>
          <w:shd w:val="clear" w:color="auto" w:fill="FFFFFF"/>
        </w:rPr>
      </w:pPr>
      <w:r>
        <w:rPr>
          <w:sz w:val="22"/>
          <w:szCs w:val="30"/>
          <w:shd w:val="clear" w:color="auto" w:fill="FFFFFF"/>
        </w:rPr>
        <w:t>BMI values calculated on dataset</w:t>
      </w:r>
    </w:p>
    <w:p w:rsidR="004C7D07" w:rsidRDefault="004C7D07" w:rsidP="00BF275D">
      <w:pPr>
        <w:pStyle w:val="ListParagraph"/>
        <w:numPr>
          <w:ilvl w:val="0"/>
          <w:numId w:val="7"/>
        </w:numPr>
        <w:rPr>
          <w:sz w:val="22"/>
          <w:szCs w:val="30"/>
          <w:shd w:val="clear" w:color="auto" w:fill="FFFFFF"/>
        </w:rPr>
      </w:pPr>
      <w:r>
        <w:rPr>
          <w:sz w:val="22"/>
          <w:szCs w:val="30"/>
          <w:shd w:val="clear" w:color="auto" w:fill="FFFFFF"/>
        </w:rPr>
        <w:t>Age groups are counted on dataset</w:t>
      </w:r>
    </w:p>
    <w:p w:rsidR="004C7D07" w:rsidRDefault="004C7D07" w:rsidP="00BF275D">
      <w:pPr>
        <w:pStyle w:val="ListParagraph"/>
        <w:numPr>
          <w:ilvl w:val="0"/>
          <w:numId w:val="7"/>
        </w:numPr>
        <w:rPr>
          <w:sz w:val="22"/>
          <w:szCs w:val="30"/>
          <w:shd w:val="clear" w:color="auto" w:fill="FFFFFF"/>
        </w:rPr>
      </w:pPr>
      <w:r>
        <w:rPr>
          <w:sz w:val="22"/>
          <w:szCs w:val="30"/>
          <w:shd w:val="clear" w:color="auto" w:fill="FFFFFF"/>
        </w:rPr>
        <w:t>Calculate the percentage based on the region values available in dataset</w:t>
      </w:r>
    </w:p>
    <w:p w:rsidR="004C7D07" w:rsidRPr="004C7D07" w:rsidRDefault="004C7D07" w:rsidP="004C7D07">
      <w:pPr>
        <w:pStyle w:val="ListParagraph"/>
        <w:numPr>
          <w:ilvl w:val="0"/>
          <w:numId w:val="7"/>
        </w:numPr>
        <w:rPr>
          <w:sz w:val="22"/>
          <w:szCs w:val="30"/>
          <w:shd w:val="clear" w:color="auto" w:fill="FFFFFF"/>
        </w:rPr>
      </w:pPr>
      <w:r>
        <w:rPr>
          <w:sz w:val="22"/>
          <w:szCs w:val="30"/>
          <w:shd w:val="clear" w:color="auto" w:fill="FFFFFF"/>
        </w:rPr>
        <w:t xml:space="preserve">Calculate </w:t>
      </w:r>
      <w:r w:rsidRPr="004C7D07">
        <w:rPr>
          <w:sz w:val="22"/>
          <w:szCs w:val="30"/>
          <w:shd w:val="clear" w:color="auto" w:fill="FFFFFF"/>
        </w:rPr>
        <w:t>Average Charges based on Region, Sex and Smoker</w:t>
      </w:r>
    </w:p>
    <w:p w:rsidR="004C7D07" w:rsidRPr="0061069D" w:rsidRDefault="004C7D07" w:rsidP="004C7D07">
      <w:pPr>
        <w:pStyle w:val="ListParagraph"/>
        <w:rPr>
          <w:sz w:val="22"/>
          <w:szCs w:val="30"/>
          <w:shd w:val="clear" w:color="auto" w:fill="FFFFFF"/>
        </w:rPr>
      </w:pPr>
    </w:p>
    <w:p w:rsidR="00A512F7" w:rsidRDefault="009E18D4" w:rsidP="00BF275D">
      <w:pPr>
        <w:rPr>
          <w:sz w:val="22"/>
          <w:szCs w:val="30"/>
          <w:shd w:val="clear" w:color="auto" w:fill="FFFFFF"/>
        </w:rPr>
      </w:pPr>
      <w:r>
        <w:rPr>
          <w:sz w:val="22"/>
          <w:szCs w:val="30"/>
          <w:shd w:val="clear" w:color="auto" w:fill="FFFFFF"/>
        </w:rPr>
        <w:t xml:space="preserve">Below are the plots derived using the python library </w:t>
      </w:r>
      <w:proofErr w:type="spellStart"/>
      <w:r>
        <w:rPr>
          <w:sz w:val="22"/>
          <w:szCs w:val="30"/>
          <w:shd w:val="clear" w:color="auto" w:fill="FFFFFF"/>
        </w:rPr>
        <w:t>matplotlib</w:t>
      </w:r>
      <w:bookmarkStart w:id="0" w:name="_GoBack"/>
      <w:bookmarkEnd w:id="0"/>
      <w:proofErr w:type="spellEnd"/>
    </w:p>
    <w:p w:rsidR="00A512F7" w:rsidRDefault="00A512F7" w:rsidP="00BF275D">
      <w:pPr>
        <w:rPr>
          <w:sz w:val="22"/>
          <w:szCs w:val="30"/>
          <w:shd w:val="clear" w:color="auto" w:fill="FFFFFF"/>
        </w:rPr>
      </w:pPr>
    </w:p>
    <w:p w:rsidR="00A512F7" w:rsidRDefault="00A512F7" w:rsidP="00BF275D">
      <w:pPr>
        <w:rPr>
          <w:sz w:val="22"/>
          <w:szCs w:val="30"/>
          <w:shd w:val="clear" w:color="auto" w:fill="FFFFFF"/>
        </w:rPr>
      </w:pPr>
    </w:p>
    <w:p w:rsidR="00A512F7" w:rsidRDefault="00A512F7" w:rsidP="00BF275D">
      <w:pPr>
        <w:rPr>
          <w:sz w:val="22"/>
          <w:szCs w:val="30"/>
          <w:shd w:val="clear" w:color="auto" w:fill="FFFFFF"/>
        </w:rPr>
      </w:pPr>
    </w:p>
    <w:p w:rsidR="00A512F7" w:rsidRDefault="00A512F7" w:rsidP="00BF275D">
      <w:pPr>
        <w:rPr>
          <w:sz w:val="22"/>
          <w:szCs w:val="30"/>
          <w:shd w:val="clear" w:color="auto" w:fill="FFFFFF"/>
        </w:rPr>
      </w:pPr>
    </w:p>
    <w:p w:rsidR="00A512F7" w:rsidRPr="00973BA0" w:rsidRDefault="00A512F7" w:rsidP="00BF275D">
      <w:pPr>
        <w:rPr>
          <w:sz w:val="22"/>
          <w:szCs w:val="30"/>
          <w:shd w:val="clear" w:color="auto" w:fill="FFFFFF"/>
        </w:rPr>
      </w:pPr>
    </w:p>
    <w:p w:rsidR="00316349" w:rsidRPr="00973BA0" w:rsidRDefault="00316349" w:rsidP="00316349">
      <w:pPr>
        <w:pStyle w:val="ListParagraph"/>
        <w:numPr>
          <w:ilvl w:val="0"/>
          <w:numId w:val="6"/>
        </w:numPr>
        <w:rPr>
          <w:sz w:val="22"/>
          <w:szCs w:val="30"/>
          <w:shd w:val="clear" w:color="auto" w:fill="FFFFFF"/>
        </w:rPr>
      </w:pPr>
      <w:r w:rsidRPr="00973BA0">
        <w:rPr>
          <w:b/>
          <w:sz w:val="32"/>
          <w:szCs w:val="30"/>
          <w:shd w:val="clear" w:color="auto" w:fill="FFFFFF"/>
        </w:rPr>
        <w:t>Percentage of Male and Female</w:t>
      </w:r>
      <w:r w:rsidRPr="00973BA0">
        <w:rPr>
          <w:sz w:val="22"/>
          <w:szCs w:val="30"/>
          <w:shd w:val="clear" w:color="auto" w:fill="FFFFFF"/>
        </w:rPr>
        <w:t>:</w:t>
      </w:r>
    </w:p>
    <w:p w:rsidR="00316349" w:rsidRPr="00973BA0" w:rsidRDefault="00316349" w:rsidP="00316349">
      <w:pPr>
        <w:pStyle w:val="ListParagraph"/>
        <w:rPr>
          <w:sz w:val="22"/>
          <w:szCs w:val="30"/>
          <w:shd w:val="clear" w:color="auto" w:fill="FFFFFF"/>
        </w:rPr>
      </w:pPr>
      <w:r w:rsidRPr="00973BA0">
        <w:rPr>
          <w:noProof/>
          <w:sz w:val="12"/>
        </w:rPr>
        <w:drawing>
          <wp:inline distT="0" distB="0" distL="0" distR="0" wp14:anchorId="3F5BE5D5" wp14:editId="438CE715">
            <wp:extent cx="41910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9" w:rsidRPr="00973BA0" w:rsidRDefault="00316349" w:rsidP="00316349">
      <w:pPr>
        <w:pStyle w:val="ListParagraph"/>
        <w:numPr>
          <w:ilvl w:val="0"/>
          <w:numId w:val="6"/>
        </w:numPr>
        <w:rPr>
          <w:b/>
          <w:sz w:val="32"/>
          <w:szCs w:val="30"/>
          <w:shd w:val="clear" w:color="auto" w:fill="FFFFFF"/>
        </w:rPr>
      </w:pPr>
      <w:r w:rsidRPr="00973BA0">
        <w:rPr>
          <w:b/>
          <w:sz w:val="32"/>
          <w:szCs w:val="30"/>
          <w:shd w:val="clear" w:color="auto" w:fill="FFFFFF"/>
        </w:rPr>
        <w:t>Number of Children</w:t>
      </w:r>
    </w:p>
    <w:p w:rsidR="00013DD7" w:rsidRDefault="00013DD7" w:rsidP="00013DD7">
      <w:pPr>
        <w:pStyle w:val="ListParagraph"/>
        <w:rPr>
          <w:sz w:val="22"/>
          <w:szCs w:val="30"/>
          <w:shd w:val="clear" w:color="auto" w:fill="FFFFFF"/>
        </w:rPr>
      </w:pPr>
      <w:r w:rsidRPr="00973BA0">
        <w:rPr>
          <w:noProof/>
          <w:sz w:val="12"/>
        </w:rPr>
        <w:drawing>
          <wp:inline distT="0" distB="0" distL="0" distR="0" wp14:anchorId="5AC0B537" wp14:editId="28A13A42">
            <wp:extent cx="573405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A0" w:rsidRDefault="00973BA0" w:rsidP="00013DD7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013DD7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013DD7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013DD7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013DD7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013DD7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013DD7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013DD7">
      <w:pPr>
        <w:pStyle w:val="ListParagraph"/>
        <w:rPr>
          <w:sz w:val="22"/>
          <w:szCs w:val="30"/>
          <w:shd w:val="clear" w:color="auto" w:fill="FFFFFF"/>
        </w:rPr>
      </w:pPr>
    </w:p>
    <w:p w:rsidR="00973BA0" w:rsidRPr="00973BA0" w:rsidRDefault="00973BA0" w:rsidP="00013DD7">
      <w:pPr>
        <w:pStyle w:val="ListParagraph"/>
        <w:rPr>
          <w:sz w:val="22"/>
          <w:szCs w:val="30"/>
          <w:shd w:val="clear" w:color="auto" w:fill="FFFFFF"/>
        </w:rPr>
      </w:pPr>
    </w:p>
    <w:p w:rsidR="00316349" w:rsidRPr="00973BA0" w:rsidRDefault="00316349" w:rsidP="00316349">
      <w:pPr>
        <w:pStyle w:val="ListParagraph"/>
        <w:numPr>
          <w:ilvl w:val="0"/>
          <w:numId w:val="6"/>
        </w:numPr>
        <w:rPr>
          <w:b/>
          <w:sz w:val="32"/>
          <w:szCs w:val="30"/>
          <w:shd w:val="clear" w:color="auto" w:fill="FFFFFF"/>
        </w:rPr>
      </w:pPr>
      <w:r w:rsidRPr="00973BA0">
        <w:rPr>
          <w:b/>
          <w:sz w:val="32"/>
          <w:szCs w:val="30"/>
          <w:shd w:val="clear" w:color="auto" w:fill="FFFFFF"/>
        </w:rPr>
        <w:t>Percentage of Smoker and Non-smoker</w:t>
      </w:r>
    </w:p>
    <w:p w:rsidR="00A635AD" w:rsidRPr="00973BA0" w:rsidRDefault="00013DD7" w:rsidP="00A635AD">
      <w:pPr>
        <w:pStyle w:val="ListParagraph"/>
        <w:rPr>
          <w:sz w:val="22"/>
          <w:szCs w:val="30"/>
          <w:shd w:val="clear" w:color="auto" w:fill="FFFFFF"/>
        </w:rPr>
      </w:pPr>
      <w:r w:rsidRPr="00973BA0">
        <w:rPr>
          <w:noProof/>
          <w:sz w:val="12"/>
        </w:rPr>
        <w:drawing>
          <wp:inline distT="0" distB="0" distL="0" distR="0" wp14:anchorId="5C0C1B35" wp14:editId="62613A31">
            <wp:extent cx="50673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9" w:rsidRPr="00973BA0" w:rsidRDefault="00316349" w:rsidP="00316349">
      <w:pPr>
        <w:pStyle w:val="ListParagraph"/>
        <w:numPr>
          <w:ilvl w:val="0"/>
          <w:numId w:val="6"/>
        </w:numPr>
        <w:rPr>
          <w:b/>
          <w:sz w:val="32"/>
          <w:szCs w:val="30"/>
          <w:shd w:val="clear" w:color="auto" w:fill="FFFFFF"/>
        </w:rPr>
      </w:pPr>
      <w:r w:rsidRPr="00973BA0">
        <w:rPr>
          <w:b/>
          <w:sz w:val="32"/>
          <w:szCs w:val="30"/>
          <w:shd w:val="clear" w:color="auto" w:fill="FFFFFF"/>
        </w:rPr>
        <w:t>Histogram for BMI values</w:t>
      </w:r>
    </w:p>
    <w:p w:rsidR="00937ADE" w:rsidRDefault="00937ADE" w:rsidP="00937ADE">
      <w:pPr>
        <w:pStyle w:val="ListParagraph"/>
        <w:rPr>
          <w:sz w:val="22"/>
          <w:szCs w:val="30"/>
          <w:shd w:val="clear" w:color="auto" w:fill="FFFFFF"/>
        </w:rPr>
      </w:pPr>
      <w:r w:rsidRPr="00973BA0">
        <w:rPr>
          <w:noProof/>
          <w:sz w:val="12"/>
        </w:rPr>
        <w:drawing>
          <wp:inline distT="0" distB="0" distL="0" distR="0" wp14:anchorId="2C9F9544" wp14:editId="42D6CCFB">
            <wp:extent cx="60293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973BA0" w:rsidRPr="00973BA0" w:rsidRDefault="00973BA0" w:rsidP="00937ADE">
      <w:pPr>
        <w:pStyle w:val="ListParagraph"/>
        <w:rPr>
          <w:sz w:val="22"/>
          <w:szCs w:val="30"/>
          <w:shd w:val="clear" w:color="auto" w:fill="FFFFFF"/>
        </w:rPr>
      </w:pPr>
    </w:p>
    <w:p w:rsidR="00316349" w:rsidRPr="00973BA0" w:rsidRDefault="00316349" w:rsidP="00316349">
      <w:pPr>
        <w:pStyle w:val="ListParagraph"/>
        <w:numPr>
          <w:ilvl w:val="0"/>
          <w:numId w:val="6"/>
        </w:numPr>
        <w:rPr>
          <w:b/>
          <w:sz w:val="32"/>
          <w:szCs w:val="30"/>
          <w:shd w:val="clear" w:color="auto" w:fill="FFFFFF"/>
        </w:rPr>
      </w:pPr>
      <w:r w:rsidRPr="00973BA0">
        <w:rPr>
          <w:b/>
          <w:sz w:val="32"/>
          <w:szCs w:val="30"/>
          <w:shd w:val="clear" w:color="auto" w:fill="FFFFFF"/>
        </w:rPr>
        <w:t>Customer Age chart</w:t>
      </w:r>
    </w:p>
    <w:p w:rsidR="00937ADE" w:rsidRPr="00973BA0" w:rsidRDefault="00937ADE" w:rsidP="00937ADE">
      <w:pPr>
        <w:pStyle w:val="ListParagraph"/>
        <w:rPr>
          <w:sz w:val="22"/>
          <w:szCs w:val="30"/>
          <w:shd w:val="clear" w:color="auto" w:fill="FFFFFF"/>
        </w:rPr>
      </w:pPr>
      <w:r w:rsidRPr="00973BA0">
        <w:rPr>
          <w:noProof/>
          <w:sz w:val="12"/>
        </w:rPr>
        <w:drawing>
          <wp:inline distT="0" distB="0" distL="0" distR="0" wp14:anchorId="46AA4E1C" wp14:editId="680609C4">
            <wp:extent cx="6645910" cy="3929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9" w:rsidRPr="00973BA0" w:rsidRDefault="00316349" w:rsidP="00316349">
      <w:pPr>
        <w:pStyle w:val="ListParagraph"/>
        <w:numPr>
          <w:ilvl w:val="0"/>
          <w:numId w:val="6"/>
        </w:numPr>
        <w:rPr>
          <w:b/>
          <w:sz w:val="32"/>
          <w:szCs w:val="30"/>
          <w:shd w:val="clear" w:color="auto" w:fill="FFFFFF"/>
        </w:rPr>
      </w:pPr>
      <w:r w:rsidRPr="00973BA0">
        <w:rPr>
          <w:b/>
          <w:sz w:val="32"/>
          <w:szCs w:val="30"/>
          <w:shd w:val="clear" w:color="auto" w:fill="FFFFFF"/>
        </w:rPr>
        <w:t>Percentage of each region</w:t>
      </w:r>
    </w:p>
    <w:p w:rsidR="00316349" w:rsidRDefault="00937ADE" w:rsidP="00316349">
      <w:pPr>
        <w:pStyle w:val="ListParagraph"/>
        <w:rPr>
          <w:sz w:val="22"/>
          <w:szCs w:val="30"/>
          <w:shd w:val="clear" w:color="auto" w:fill="FFFFFF"/>
        </w:rPr>
      </w:pPr>
      <w:r w:rsidRPr="00973BA0">
        <w:rPr>
          <w:noProof/>
          <w:sz w:val="12"/>
        </w:rPr>
        <w:drawing>
          <wp:inline distT="0" distB="0" distL="0" distR="0" wp14:anchorId="3CE70436" wp14:editId="65DC4D72">
            <wp:extent cx="59626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A0" w:rsidRDefault="00973BA0" w:rsidP="00316349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316349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316349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316349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316349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316349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316349">
      <w:pPr>
        <w:pStyle w:val="ListParagraph"/>
        <w:rPr>
          <w:sz w:val="22"/>
          <w:szCs w:val="30"/>
          <w:shd w:val="clear" w:color="auto" w:fill="FFFFFF"/>
        </w:rPr>
      </w:pPr>
    </w:p>
    <w:p w:rsidR="00973BA0" w:rsidRDefault="00973BA0" w:rsidP="00316349">
      <w:pPr>
        <w:pStyle w:val="ListParagraph"/>
        <w:rPr>
          <w:sz w:val="22"/>
          <w:szCs w:val="30"/>
          <w:shd w:val="clear" w:color="auto" w:fill="FFFFFF"/>
        </w:rPr>
      </w:pPr>
    </w:p>
    <w:p w:rsidR="00973BA0" w:rsidRPr="00973BA0" w:rsidRDefault="00973BA0" w:rsidP="00316349">
      <w:pPr>
        <w:pStyle w:val="ListParagraph"/>
        <w:rPr>
          <w:sz w:val="22"/>
          <w:szCs w:val="30"/>
          <w:shd w:val="clear" w:color="auto" w:fill="FFFFFF"/>
        </w:rPr>
      </w:pPr>
    </w:p>
    <w:p w:rsidR="00316349" w:rsidRPr="00973BA0" w:rsidRDefault="00316349" w:rsidP="00316349">
      <w:pPr>
        <w:pStyle w:val="ListParagraph"/>
        <w:numPr>
          <w:ilvl w:val="0"/>
          <w:numId w:val="6"/>
        </w:numPr>
        <w:rPr>
          <w:b/>
          <w:sz w:val="32"/>
          <w:szCs w:val="30"/>
          <w:shd w:val="clear" w:color="auto" w:fill="FFFFFF"/>
        </w:rPr>
      </w:pPr>
      <w:r w:rsidRPr="00973BA0">
        <w:rPr>
          <w:b/>
          <w:sz w:val="32"/>
          <w:szCs w:val="30"/>
          <w:shd w:val="clear" w:color="auto" w:fill="FFFFFF"/>
        </w:rPr>
        <w:t>Average Charges based on Region, Sex and Smoker</w:t>
      </w:r>
    </w:p>
    <w:p w:rsidR="00316349" w:rsidRPr="00973BA0" w:rsidRDefault="00316349" w:rsidP="00BF275D">
      <w:pPr>
        <w:rPr>
          <w:sz w:val="22"/>
          <w:szCs w:val="30"/>
          <w:shd w:val="clear" w:color="auto" w:fill="FFFFFF"/>
        </w:rPr>
      </w:pPr>
      <w:r w:rsidRPr="00973BA0">
        <w:rPr>
          <w:noProof/>
          <w:sz w:val="14"/>
        </w:rPr>
        <w:drawing>
          <wp:inline distT="0" distB="0" distL="0" distR="0" wp14:anchorId="395CF484" wp14:editId="29E73491">
            <wp:extent cx="6645910" cy="2677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9" w:rsidRPr="00973BA0" w:rsidRDefault="00316349" w:rsidP="00BF275D">
      <w:pPr>
        <w:rPr>
          <w:sz w:val="22"/>
          <w:szCs w:val="30"/>
          <w:shd w:val="clear" w:color="auto" w:fill="FFFFFF"/>
        </w:rPr>
      </w:pPr>
    </w:p>
    <w:p w:rsidR="00316349" w:rsidRPr="00973BA0" w:rsidRDefault="00316349" w:rsidP="00BF275D">
      <w:pPr>
        <w:rPr>
          <w:sz w:val="22"/>
          <w:szCs w:val="30"/>
          <w:shd w:val="clear" w:color="auto" w:fill="FFFFFF"/>
        </w:rPr>
      </w:pPr>
      <w:r w:rsidRPr="00973BA0">
        <w:rPr>
          <w:sz w:val="22"/>
          <w:szCs w:val="30"/>
          <w:shd w:val="clear" w:color="auto" w:fill="FFFFFF"/>
        </w:rPr>
        <w:t xml:space="preserve">References: </w:t>
      </w:r>
    </w:p>
    <w:p w:rsidR="00316349" w:rsidRPr="00973BA0" w:rsidRDefault="00316349" w:rsidP="00BF275D">
      <w:pPr>
        <w:rPr>
          <w:rStyle w:val="BookTitle"/>
          <w:bCs w:val="0"/>
          <w:color w:val="auto"/>
          <w:spacing w:val="0"/>
          <w:sz w:val="16"/>
        </w:rPr>
      </w:pPr>
      <w:r w:rsidRPr="00973BA0">
        <w:rPr>
          <w:rStyle w:val="BookTitle"/>
          <w:bCs w:val="0"/>
          <w:color w:val="auto"/>
          <w:spacing w:val="0"/>
          <w:sz w:val="16"/>
        </w:rPr>
        <w:t xml:space="preserve">Data set used: </w:t>
      </w:r>
      <w:hyperlink r:id="rId17" w:history="1">
        <w:r w:rsidRPr="00973BA0">
          <w:rPr>
            <w:rStyle w:val="Hyperlink"/>
            <w:sz w:val="16"/>
          </w:rPr>
          <w:t>https://www.kaggle.com/annetxu/health-insurance-cost-prediction/</w:t>
        </w:r>
      </w:hyperlink>
    </w:p>
    <w:p w:rsidR="00316349" w:rsidRPr="00973BA0" w:rsidRDefault="00316349" w:rsidP="00BF275D">
      <w:pPr>
        <w:rPr>
          <w:rStyle w:val="BookTitle"/>
          <w:bCs w:val="0"/>
          <w:color w:val="auto"/>
          <w:spacing w:val="0"/>
          <w:sz w:val="16"/>
        </w:rPr>
      </w:pPr>
    </w:p>
    <w:sectPr w:rsidR="00316349" w:rsidRPr="00973BA0" w:rsidSect="005830A1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6D3" w:rsidRDefault="000956D3" w:rsidP="005D3242">
      <w:pPr>
        <w:spacing w:after="0" w:line="240" w:lineRule="auto"/>
      </w:pPr>
      <w:r>
        <w:separator/>
      </w:r>
    </w:p>
  </w:endnote>
  <w:endnote w:type="continuationSeparator" w:id="0">
    <w:p w:rsidR="000956D3" w:rsidRDefault="000956D3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9E18D4">
          <w:rPr>
            <w:rStyle w:val="BookTitle"/>
            <w:noProof/>
          </w:rPr>
          <w:t>5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6D3" w:rsidRDefault="000956D3" w:rsidP="005D3242">
      <w:pPr>
        <w:spacing w:after="0" w:line="240" w:lineRule="auto"/>
      </w:pPr>
      <w:r>
        <w:separator/>
      </w:r>
    </w:p>
  </w:footnote>
  <w:footnote w:type="continuationSeparator" w:id="0">
    <w:p w:rsidR="000956D3" w:rsidRDefault="000956D3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4D1E42"/>
    <w:multiLevelType w:val="hybridMultilevel"/>
    <w:tmpl w:val="F6AA8D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E7EE2"/>
    <w:multiLevelType w:val="hybridMultilevel"/>
    <w:tmpl w:val="268E8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6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95"/>
    <w:rsid w:val="00013DD7"/>
    <w:rsid w:val="000275CD"/>
    <w:rsid w:val="00035118"/>
    <w:rsid w:val="000956D3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16349"/>
    <w:rsid w:val="00325EC0"/>
    <w:rsid w:val="003565D0"/>
    <w:rsid w:val="003E2791"/>
    <w:rsid w:val="003F6F7B"/>
    <w:rsid w:val="0042750C"/>
    <w:rsid w:val="00443258"/>
    <w:rsid w:val="00450693"/>
    <w:rsid w:val="004C7D07"/>
    <w:rsid w:val="004F49ED"/>
    <w:rsid w:val="005066A9"/>
    <w:rsid w:val="0053751D"/>
    <w:rsid w:val="005830A1"/>
    <w:rsid w:val="005B381B"/>
    <w:rsid w:val="005D3242"/>
    <w:rsid w:val="006041D3"/>
    <w:rsid w:val="0061069D"/>
    <w:rsid w:val="00621A71"/>
    <w:rsid w:val="006413F9"/>
    <w:rsid w:val="0066215A"/>
    <w:rsid w:val="006863C5"/>
    <w:rsid w:val="00690092"/>
    <w:rsid w:val="006A076D"/>
    <w:rsid w:val="006C7695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37ADE"/>
    <w:rsid w:val="00966B67"/>
    <w:rsid w:val="00973BA0"/>
    <w:rsid w:val="009A3CA4"/>
    <w:rsid w:val="009B0590"/>
    <w:rsid w:val="009E18D4"/>
    <w:rsid w:val="00A512F7"/>
    <w:rsid w:val="00A635AD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ABD32"/>
  <w15:chartTrackingRefBased/>
  <w15:docId w15:val="{CAB10D12-CA19-4C35-8BA3-20A7990C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316349"/>
    <w:rPr>
      <w:color w:val="6D6E7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kaggle.com/annetxu/health-insurance-cost-predic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DF115-C200-4686-8A12-CE94C363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Rachamala, Niranjan Reddy</dc:creator>
  <cp:keywords/>
  <dc:description/>
  <cp:lastModifiedBy>Rachamala, Niranjan Reddy</cp:lastModifiedBy>
  <cp:revision>13</cp:revision>
  <cp:lastPrinted>2014-07-03T17:47:00Z</cp:lastPrinted>
  <dcterms:created xsi:type="dcterms:W3CDTF">2018-12-06T06:42:00Z</dcterms:created>
  <dcterms:modified xsi:type="dcterms:W3CDTF">2018-12-06T07:11:00Z</dcterms:modified>
</cp:coreProperties>
</file>