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jc w:val="center"/>
      </w:pPr>
      <w:bookmarkStart w:id="1" w:name="_top"/>
      <w:bookmarkEnd w:id="1"/>
      <w:r>
        <w:rPr>
          <w:rFonts w:ascii="나눔스퀘어 네오 Heavy" w:eastAsia="나눔스퀘어 네오 Heavy"/>
          <w:sz w:val="40"/>
        </w:rPr>
        <w:t xml:space="preserve">   실증적SW개발프로젝트 주간보고 (05주차)</w:t>
      </w:r>
    </w:p>
    <w:p>
      <w:pPr>
        <w:pStyle w:val="0"/>
        <w:widowControl w:val="off"/>
        <w:jc w:val="center"/>
      </w:pPr>
      <w:r>
        <w:rPr>
          <w:rFonts w:ascii="나눔스퀘어 네오 Heavy" w:eastAsia="나눔스퀘어 네오 Heavy"/>
          <w:sz w:val="28"/>
        </w:rPr>
        <w:t>작성일: 2025/04/07   팀명:</w:t>
      </w:r>
      <w:r>
        <w:tab/>
        <w:rPr>
          <w:rFonts w:ascii="나눔스퀘어 네오 Heavy"/>
          <w:sz w:val="28"/>
        </w:rPr>
        <w:t>FCMates</w:t>
      </w:r>
    </w:p>
    <w:tbl>
      <w:tblPr>
        <w:tblOverlap w:val="never"/>
        <w:tblW w:w="10471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95"/>
        <w:gridCol w:w="1310"/>
        <w:gridCol w:w="7466"/>
      </w:tblGrid>
      <w:tr>
        <w:trPr>
          <w:trHeight w:val="349"/>
        </w:trPr>
        <w:tc>
          <w:tcPr>
            <w:tcW w:w="1695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rFonts w:ascii="나눔스퀘어 네오 Heavy" w:eastAsia="나눔스퀘어 네오 Heavy"/>
                <w:sz w:val="24"/>
              </w:rPr>
              <w:t xml:space="preserve">팀 활동 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rFonts w:eastAsia="나눔스퀘어 네오 Heavy"/>
                <w:sz w:val="24"/>
              </w:rPr>
              <w:t>보고</w:t>
            </w:r>
          </w:p>
        </w:tc>
        <w:tc>
          <w:tcPr>
            <w:tcW w:w="13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distribute"/>
            </w:pPr>
            <w:r>
              <w:rPr>
                <w:rFonts w:eastAsia="나눔스퀘어 네오 Bold"/>
                <w:spacing w:val="-19"/>
                <w:sz w:val="24"/>
              </w:rPr>
              <w:t>활동일시</w:t>
            </w:r>
          </w:p>
        </w:tc>
        <w:tc>
          <w:tcPr>
            <w:tcW w:w="74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rFonts w:ascii="나눔스퀘어 네오 Bold"/>
                <w:sz w:val="24"/>
              </w:rPr>
              <w:t>2025/04/03</w:t>
            </w:r>
          </w:p>
        </w:tc>
      </w:tr>
      <w:tr>
        <w:trPr>
          <w:trHeight w:val="346"/>
        </w:trPr>
        <w:tc>
          <w:tcPr>
            <w:tcW w:w="169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distribute"/>
            </w:pPr>
            <w:r>
              <w:rPr>
                <w:rFonts w:ascii="나눔스퀘어 네오 Bold" w:eastAsia="나눔스퀘어 네오 Bold"/>
                <w:spacing w:val="-19"/>
                <w:sz w:val="24"/>
              </w:rPr>
              <w:t>장    소</w:t>
            </w:r>
          </w:p>
        </w:tc>
        <w:tc>
          <w:tcPr>
            <w:tcW w:w="74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rFonts w:ascii="나눔스퀘어 네오 Bold" w:eastAsia="나눔스퀘어 네오 Bold"/>
                <w:sz w:val="24"/>
              </w:rPr>
              <w:t>s06-603강의실</w:t>
            </w:r>
          </w:p>
        </w:tc>
      </w:tr>
      <w:tr>
        <w:trPr>
          <w:trHeight w:val="346"/>
        </w:trPr>
        <w:tc>
          <w:tcPr>
            <w:tcW w:w="169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distribute"/>
            </w:pPr>
            <w:r>
              <w:rPr>
                <w:rFonts w:eastAsia="나눔스퀘어 네오 Bold"/>
                <w:spacing w:val="-19"/>
                <w:sz w:val="24"/>
              </w:rPr>
              <w:t>참석자</w:t>
            </w:r>
          </w:p>
        </w:tc>
        <w:tc>
          <w:tcPr>
            <w:tcW w:w="74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rFonts w:eastAsia="나눔스퀘어 네오 Bold"/>
                <w:sz w:val="24"/>
              </w:rPr>
              <w:t>전원</w:t>
            </w:r>
          </w:p>
        </w:tc>
      </w:tr>
      <w:tr>
        <w:trPr>
          <w:trHeight w:val="346"/>
        </w:trPr>
        <w:tc>
          <w:tcPr>
            <w:tcW w:w="169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distribute"/>
            </w:pPr>
            <w:r>
              <w:rPr>
                <w:rFonts w:eastAsia="나눔스퀘어 네오 Bold"/>
                <w:spacing w:val="-19"/>
                <w:sz w:val="24"/>
              </w:rPr>
              <w:t>특이사항</w:t>
            </w:r>
          </w:p>
        </w:tc>
        <w:tc>
          <w:tcPr>
            <w:tcW w:w="74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rFonts w:ascii="나눔스퀘어 네오 Bold" w:eastAsia="나눔스퀘어 네오 Bold"/>
                <w:sz w:val="24"/>
              </w:rPr>
              <w:t>Jetson보드 오류</w:t>
            </w:r>
          </w:p>
        </w:tc>
      </w:tr>
      <w:tr>
        <w:trPr>
          <w:trHeight w:val="6373"/>
        </w:trPr>
        <w:tc>
          <w:tcPr>
            <w:tcW w:w="16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rFonts w:ascii="나눔스퀘어 네오 Heavy" w:eastAsia="나눔스퀘어 네오 Heavy"/>
                <w:sz w:val="24"/>
              </w:rPr>
              <w:t xml:space="preserve">이번주 </w:t>
            </w:r>
          </w:p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rFonts w:eastAsia="나눔스퀘어 네오 Heavy"/>
                <w:sz w:val="24"/>
              </w:rPr>
              <w:t>진행사항</w:t>
            </w:r>
          </w:p>
        </w:tc>
        <w:tc>
          <w:tcPr>
            <w:tcW w:w="8776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</w:rPr>
              <w:t>1. 개발내용</w:t>
            </w: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 xml:space="preserve"> 1. 이번 주 진행 상황</w:t>
            </w: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b/>
                <w:i/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>데이터셋 정제 및 준비</w:t>
            </w: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b/>
                <w:i/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>1.  AI-Hub 데이터셋 수집 완료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>- 수도권 지역의 신호등 및 도로 표지판 인지 영상 데이터셋 확보</w:t>
            </w: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b/>
                <w:i/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>2. YOLOv8 형식으로 데이터 전처리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 xml:space="preserve">- 라벨 변환: 기존 JSON </w:t>
            </w:r>
            <w:r>
              <w:rPr>
                <w:rFonts w:ascii="나눔스퀘어 네오 Bold"/>
                <w:b/>
                <w:i/>
              </w:rPr>
              <w:t>→</w:t>
            </w:r>
            <w:r>
              <w:rPr>
                <w:rFonts w:ascii="나눔스퀘어 네오 Bold" w:eastAsia="나눔스퀘어 네오 Bold"/>
                <w:b/>
                <w:i/>
              </w:rPr>
              <w:t xml:space="preserve"> YOLOv8 형식(txt)으로 변환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>- 클래스별 정리 및 수량 확인</w:t>
            </w: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b/>
                <w:i/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>3. data.yaml 작성 완료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>- 학습용 경로, 클래스 정보 구성 완료</w:t>
            </w: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b/>
                <w:i/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>4.hyp.yaml 설정 계획 수립 중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>- 향후 학습 안정성과 정확도 향상을 위한 하이퍼파라미터 구성 중</w:t>
            </w: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b/>
                <w:i/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>실시간 추론 장비(카메라) 검토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>1. MIPI CSI-2 기반 고성능 카메라 사양 분석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>- 8MP / 30fps, 1080p / 60fps 지원 확인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>- RAW8 / RAW10 포맷 출력 가능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>- 175도 초광각 시야각, 2.8mm 고정 초점 렌즈 탑재</w:t>
            </w: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b/>
                <w:i/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>2. 실시간 객체 인식 적합성 분석 수행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>- MLP 모델을 활용해 수집한 이미지에 대해 인식 성능 실험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b/>
                <w:i/>
              </w:rPr>
              <w:t>- Jetson 과의 연계 가능성 및 시스템 적합성 평가</w:t>
            </w: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</w:rPr>
              <w:t>2. 팀원별 활동내용</w:t>
            </w:r>
          </w:p>
          <w:p>
            <w:pPr>
              <w:pStyle w:val="0"/>
              <w:widowControl w:val="off"/>
              <w:spacing w:after="0" w:line="240"/>
              <w:ind w:firstLine="240"/>
              <w:jc w:val="left"/>
            </w:pPr>
            <w:r>
              <w:rPr>
                <w:rFonts w:ascii="나눔스퀘어 네오 Bold" w:eastAsia="나눔스퀘어 네오 Bold"/>
              </w:rPr>
              <w:t>- 권순건(팀장, 임베디드담당)</w:t>
            </w:r>
          </w:p>
          <w:p>
            <w:pPr>
              <w:pStyle w:val="0"/>
              <w:widowControl w:val="off"/>
              <w:spacing w:after="0" w:line="240"/>
              <w:ind w:firstLine="240"/>
              <w:jc w:val="left"/>
            </w:pPr>
            <w:r>
              <w:rPr>
                <w:rFonts w:ascii="나눔스퀘어 네오 Bold"/>
              </w:rPr>
              <w:t>∙</w:t>
            </w:r>
            <w:r>
              <w:rPr>
                <w:rFonts w:ascii="나눔스퀘어 네오 Bold" w:eastAsia="나눔스퀘어 네오 Bold"/>
              </w:rPr>
              <w:t xml:space="preserve"> Jetson 보드 분석 및 오류 학습</w:t>
            </w:r>
          </w:p>
          <w:p>
            <w:pPr>
              <w:pStyle w:val="0"/>
              <w:widowControl w:val="off"/>
              <w:spacing w:after="0" w:line="240"/>
              <w:ind w:firstLine="240"/>
              <w:jc w:val="left"/>
            </w:pPr>
            <w:r>
              <w:rPr>
                <w:rFonts w:ascii="나눔스퀘어 네오 Bold" w:eastAsia="나눔스퀘어 네오 Bold"/>
              </w:rPr>
              <w:t>- 김세현(팀원, 영상처리담당)</w:t>
            </w:r>
          </w:p>
          <w:p>
            <w:pPr>
              <w:pStyle w:val="0"/>
              <w:widowControl w:val="off"/>
              <w:spacing w:after="0" w:line="240"/>
              <w:ind w:firstLine="240"/>
              <w:jc w:val="left"/>
            </w:pPr>
            <w:r>
              <w:rPr>
                <w:rFonts w:ascii="나눔스퀘어 네오 Bold"/>
              </w:rPr>
              <w:t>∙</w:t>
            </w:r>
            <w:r>
              <w:rPr>
                <w:rFonts w:ascii="나눔스퀘어 네오 Bold" w:eastAsia="나눔스퀘어 네오 Bold"/>
              </w:rPr>
              <w:t xml:space="preserve"> Jetson 카메라 세부 분석 및 데이터 적용 후 평가</w:t>
            </w:r>
          </w:p>
          <w:p>
            <w:pPr>
              <w:pStyle w:val="0"/>
              <w:widowControl w:val="off"/>
              <w:spacing w:after="0" w:line="240"/>
              <w:ind w:firstLine="240"/>
              <w:jc w:val="left"/>
            </w:pPr>
            <w:r>
              <w:rPr>
                <w:rFonts w:ascii="나눔스퀘어 네오 Bold" w:eastAsia="나눔스퀘어 네오 Bold"/>
              </w:rPr>
              <w:t>- 장우혁(팀원, 딥러닝담당)</w:t>
            </w:r>
          </w:p>
          <w:p>
            <w:pPr>
              <w:pStyle w:val="0"/>
              <w:widowControl w:val="off"/>
              <w:spacing w:after="0" w:line="240"/>
              <w:ind w:firstLine="240"/>
              <w:jc w:val="left"/>
            </w:pPr>
            <w:r>
              <w:rPr>
                <w:rFonts w:ascii="나눔스퀘어 네오 Bold"/>
              </w:rPr>
              <w:t>∙</w:t>
            </w:r>
            <w:r>
              <w:rPr>
                <w:rFonts w:ascii="나눔스퀘어 네오 Bold" w:eastAsia="나눔스퀘어 네오 Bold"/>
              </w:rPr>
              <w:t xml:space="preserve"> 데이터셋 수집 및 형식 변환</w:t>
            </w:r>
          </w:p>
          <w:p>
            <w:pPr>
              <w:pStyle w:val="0"/>
              <w:widowControl w:val="off"/>
              <w:spacing w:after="0" w:line="240"/>
              <w:ind w:firstLine="240"/>
              <w:jc w:val="left"/>
            </w:pPr>
            <w:r>
              <w:rPr>
                <w:rFonts w:ascii="나눔스퀘어 네오 Bold" w:eastAsia="나눔스퀘어 네오 Bold"/>
              </w:rPr>
              <w:t>- 하태겸(팀원, 딥러닝담당)</w:t>
            </w:r>
          </w:p>
          <w:p>
            <w:pPr>
              <w:pStyle w:val="0"/>
              <w:widowControl w:val="off"/>
              <w:spacing w:after="0" w:line="240"/>
              <w:ind w:firstLine="240"/>
              <w:jc w:val="left"/>
            </w:pPr>
            <w:r>
              <w:rPr>
                <w:rFonts w:ascii="나눔스퀘어 네오 Bold"/>
              </w:rPr>
              <w:t>∙</w:t>
            </w:r>
            <w:r>
              <w:rPr>
                <w:rFonts w:ascii="나눔스퀘어 네오 Bold" w:eastAsia="나눔스퀘어 네오 Bold"/>
              </w:rPr>
              <w:t xml:space="preserve"> 모델 테스트케이스 생성 및 테스트</w:t>
            </w:r>
          </w:p>
          <w:p>
            <w:pPr>
              <w:pStyle w:val="0"/>
              <w:widowControl w:val="off"/>
              <w:spacing w:after="0" w:line="240"/>
              <w:ind w:firstLine="240"/>
              <w:jc w:val="left"/>
            </w:pPr>
            <w:r>
              <w:rPr>
                <w:rFonts w:ascii="나눔스퀘어 네오 Bold" w:eastAsia="나눔스퀘어 네오 Bold"/>
              </w:rPr>
              <w:t xml:space="preserve">- 이재욱(팀원, 딥러닝담당) </w:t>
            </w:r>
          </w:p>
          <w:p>
            <w:pPr>
              <w:pStyle w:val="0"/>
              <w:widowControl w:val="off"/>
              <w:spacing w:after="0" w:line="240"/>
              <w:ind w:firstLine="240"/>
              <w:jc w:val="left"/>
            </w:pPr>
            <w:r>
              <w:rPr>
                <w:rFonts w:ascii="나눔스퀘어 네오 Bold"/>
              </w:rPr>
              <w:t>∙</w:t>
            </w:r>
            <w:r>
              <w:rPr>
                <w:rFonts w:ascii="나눔스퀘어 네오 Bold" w:eastAsia="나눔스퀘어 네오 Bold"/>
              </w:rPr>
              <w:t xml:space="preserve"> 모델 세부 정보 파악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i/>
                <w:color w:val="a6a6a6"/>
              </w:rPr>
              <w:t>(개별 활동들을 요약하세요.)</w:t>
            </w:r>
          </w:p>
        </w:tc>
      </w:tr>
      <w:tr>
        <w:trPr>
          <w:trHeight w:val="2684"/>
        </w:trPr>
        <w:tc>
          <w:tcPr>
            <w:tcW w:w="16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rFonts w:ascii="나눔스퀘어 네오 Heavy" w:eastAsia="나눔스퀘어 네오 Heavy"/>
                <w:sz w:val="24"/>
              </w:rPr>
              <w:t>개발계획 대비 진행현황</w:t>
            </w:r>
          </w:p>
        </w:tc>
        <w:tc>
          <w:tcPr>
            <w:tcW w:w="8776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/>
              </w:rPr>
              <w:t>…</w:t>
            </w:r>
            <w:r>
              <w:rPr>
                <w:rFonts w:ascii="나눔스퀘어 네오 Bold"/>
              </w:rPr>
              <w:t>.</w:t>
            </w:r>
          </w:p>
          <w:tbl>
            <w:tblPr>
              <w:tblOverlap w:val="never"/>
              <w:tblW w:w="8560" w:type="dxa"/>
              <w:tblBorders>
                <w:top w:val="single" w:color="0a0000" w:sz="3"/>
                <w:left w:val="single" w:color="0a0000" w:sz="3"/>
                <w:bottom w:val="single" w:color="0a0000" w:sz="3"/>
                <w:right w:val="single" w:color="0a0000" w:sz="3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2140"/>
              <w:gridCol w:w="2140"/>
              <w:gridCol w:w="2140"/>
              <w:gridCol w:w="2140"/>
            </w:tblGrid>
            <w:tr>
              <w:trPr>
                <w:trHeight w:val="56"/>
              </w:trPr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center"/>
                  </w:pPr>
                  <w:r>
                    <w:rPr>
                      <w:rFonts w:eastAsia="나눔스퀘어 네오 Bold"/>
                    </w:rPr>
                    <w:t>항목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center"/>
                  </w:pPr>
                  <w:r>
                    <w:rPr>
                      <w:rFonts w:eastAsia="나눔스퀘어 네오 Bold"/>
                    </w:rPr>
                    <w:t>계획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center"/>
                  </w:pPr>
                  <w:r>
                    <w:rPr>
                      <w:rFonts w:eastAsia="나눔스퀘어 네오 Bold"/>
                    </w:rPr>
                    <w:t>진행상황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center"/>
                  </w:pPr>
                  <w:r>
                    <w:rPr>
                      <w:rFonts w:eastAsia="나눔스퀘어 네오 Bold"/>
                    </w:rPr>
                    <w:t>비고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데이터셋 수집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수도권 기반 AI-Hub 데이터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eastAsia="나눔스퀘어 네오 Bold"/>
                    </w:rPr>
                    <w:t>완료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/>
                    </w:rPr>
                    <w:t>-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데이터셋 전처리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YOLOv8 형식 변환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eastAsia="나눔스퀘어 네오 Bold"/>
                    </w:rPr>
                    <w:t>완료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클래스 구성 확인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학습 준비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data.yaml 구성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eastAsia="나눔스퀘어 네오 Bold"/>
                    </w:rPr>
                    <w:t>완료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/>
                    </w:rPr>
                    <w:t>-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하이퍼파라미터 튜닝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hyp.yamml 구성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eastAsia="나눔스퀘어 네오 Bold"/>
                    </w:rPr>
                    <w:t>진행중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실험 예정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임베디드용 카메라 검토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고성능 MIPI 카메라 조사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eastAsia="나눔스퀘어 네오 Bold"/>
                    </w:rPr>
                    <w:t>완료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Jetson 연계성 분석 완료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이미지 인식 테스트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MLP 모델로 실험 분석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eastAsia="나눔스퀘어 네오 Bold"/>
                    </w:rPr>
                    <w:t>완료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Jestson 연동 전 실험</w:t>
                  </w:r>
                </w:p>
              </w:tc>
            </w:tr>
          </w:tbl>
          <w:p>
            <w:pPr>
              <w:pStyle w:val="0"/>
              <w:widowControl w:val="off"/>
              <w:spacing w:after="0" w:line="240"/>
              <w:jc w:val="left"/>
            </w:pP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</w:rPr>
              <w:t>-&gt; 전반적으로 계획 대비 일정에 맞게 진행 중이며, 다음 단계인 모델 학습 및 Jetson 적용 준비로 넘어가는 중입니다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i/>
                <w:color w:val="a6a6a6"/>
              </w:rPr>
              <w:t>(개발계획을 1~2주 단위로 분할하고, 개발 아이템별로 세분한 후 초과달성, 달성, 지연을 표현하세요. 테이블, PPT 도표, 엑셀 등 사용하는 툴은 자유롭게 선택하세요.)</w:t>
            </w: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i/>
                <w:color w:val="000000"/>
              </w:rPr>
            </w:pPr>
          </w:p>
        </w:tc>
      </w:tr>
      <w:tr>
        <w:trPr>
          <w:trHeight w:val="3846"/>
        </w:trPr>
        <w:tc>
          <w:tcPr>
            <w:tcW w:w="16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rFonts w:ascii="나눔스퀘어 네오 Heavy" w:eastAsia="나눔스퀘어 네오 Heavy"/>
                <w:sz w:val="24"/>
              </w:rPr>
              <w:t xml:space="preserve">다음주 </w:t>
            </w:r>
          </w:p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rFonts w:eastAsia="나눔스퀘어 네오 Heavy"/>
                <w:sz w:val="24"/>
              </w:rPr>
              <w:t>계획</w:t>
            </w:r>
          </w:p>
        </w:tc>
        <w:tc>
          <w:tcPr>
            <w:tcW w:w="8776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/>
              </w:rPr>
              <w:t>…</w:t>
            </w: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</w:rPr>
              <w:t>1. YOLOv8 모델 학습 시작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</w:rPr>
              <w:t>- hyp.yaml 기반으로 실험적 학습 실행</w:t>
            </w: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</w:rPr>
              <w:t>2. Validation 및 성능 평가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</w:rPr>
              <w:t>- 정확도, 정밀도, 재현율 분석</w:t>
            </w: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</w:rPr>
              <w:t>3. 모델 경량화 및 TensorRT 변환 테스트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</w:rPr>
              <w:t>- Jeson 에서 실시간 적용을 위한 TensorRT 변환</w:t>
            </w: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</w:rPr>
              <w:t>4. Jetson 환경 세팅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</w:rPr>
              <w:t>- 모델 테스트를 위한 라이브러리 설치 및 카메라 연동 테스트</w:t>
            </w: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</w:rPr>
              <w:t>5. OpenCV or GStreamer 기반 실시간 연상 처리 준비</w:t>
            </w:r>
          </w:p>
        </w:tc>
      </w:tr>
      <w:tr>
        <w:trPr>
          <w:trHeight w:val="3846"/>
        </w:trPr>
        <w:tc>
          <w:tcPr>
            <w:tcW w:w="16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rFonts w:ascii="나눔스퀘어 네오 Heavy" w:eastAsia="나눔스퀘어 네오 Heavy"/>
                <w:sz w:val="24"/>
              </w:rPr>
              <w:t>주요 결과물</w:t>
            </w:r>
          </w:p>
        </w:tc>
        <w:tc>
          <w:tcPr>
            <w:tcW w:w="8776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/>
              </w:rPr>
              <w:t>…</w:t>
            </w:r>
            <w:r>
              <w:rPr>
                <w:rFonts w:ascii="나눔스퀘어 네오 Bold"/>
              </w:rPr>
              <w:t>.</w:t>
            </w:r>
          </w:p>
          <w:tbl>
            <w:tblPr>
              <w:tblOverlap w:val="never"/>
              <w:tblW w:w="8560" w:type="dxa"/>
              <w:tblBorders>
                <w:top w:val="single" w:color="0a0000" w:sz="3"/>
                <w:left w:val="single" w:color="0a0000" w:sz="3"/>
                <w:bottom w:val="single" w:color="0a0000" w:sz="3"/>
                <w:right w:val="single" w:color="0a0000" w:sz="3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4280"/>
              <w:gridCol w:w="4280"/>
            </w:tblGrid>
            <w:tr>
              <w:trPr>
                <w:trHeight w:val="56"/>
              </w:trPr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center"/>
                  </w:pPr>
                  <w:r>
                    <w:rPr>
                      <w:rFonts w:eastAsia="나눔스퀘어 네오 Bold"/>
                    </w:rPr>
                    <w:t>항목</w:t>
                  </w:r>
                </w:p>
              </w:tc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center"/>
                  </w:pPr>
                  <w:r>
                    <w:rPr>
                      <w:rFonts w:eastAsia="나눔스퀘어 네오 Bold"/>
                    </w:rPr>
                    <w:t>설명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YOLOv8 형식 데이터 셋</w:t>
                  </w:r>
                </w:p>
              </w:tc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class, bbox 좌표 변환 완료된 txt 파일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/>
                    </w:rPr>
                    <w:t>data.yaml</w:t>
                  </w:r>
                </w:p>
              </w:tc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모델 학습용 메타 설정 파일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카메라 분석 보고서</w:t>
                  </w:r>
                </w:p>
              </w:tc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해상도, FPS, 렌즈 사양, Jetson 연계 가능성 분석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MLP 실험 보고서</w:t>
                  </w:r>
                </w:p>
              </w:tc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이미지 인식 성능 확인 및 Jetson 적용 가능성 평가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hyp.yaml(작성중)</w:t>
                  </w:r>
                </w:p>
              </w:tc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>
                      <w:rFonts w:ascii="나눔스퀘어 네오 Bold" w:eastAsia="나눔스퀘어 네오 Bold"/>
                    </w:rPr>
                    <w:t>YOLO 학습을 위한 하이퍼파라미터 설정 계획</w:t>
                  </w:r>
                </w:p>
              </w:tc>
            </w:tr>
          </w:tbl>
          <w:p>
            <w:pPr>
              <w:pStyle w:val="0"/>
              <w:widowControl w:val="off"/>
              <w:spacing w:after="0" w:line="240"/>
              <w:jc w:val="left"/>
            </w:pP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i/>
                <w:color w:val="a6a6a6"/>
              </w:rPr>
            </w:pP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i/>
                <w:color w:val="a6a6a6"/>
              </w:rPr>
            </w:pPr>
          </w:p>
        </w:tc>
      </w:tr>
    </w:tbl>
    <w:p>
      <w:pPr>
        <w:pStyle w:val="0"/>
        <w:widowControl w:val="off"/>
        <w:jc w:val="left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Borders w:display="allPages" w:offsetFrom="page">
        <w:top w:val="single" w:color="0a0000" w:sz="3" w:space="24"/>
        <w:left w:val="single" w:color="0a0000" w:sz="3" w:space="24"/>
        <w:bottom w:val="single" w:color="0a0000" w:sz="3" w:space="24"/>
        <w:right w:val="single" w:color="0a0000" w:sz="3" w:space="24"/>
      </w:pgBorders>
      <w:pgSz w:w="11906" w:h="16838"/>
      <w:pgMar w:top="720" w:right="720" w:bottom="720" w:left="72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9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List Paragraph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No Lis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4">
    <w:name w:val="바탕글1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kern w:val="1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영진 박</dc:creator>
  <cp:lastModifiedBy>rndl2</cp:lastModifiedBy>
  <dcterms:created xsi:type="dcterms:W3CDTF">2023-09-24T12:49:00.000</dcterms:created>
  <dcterms:modified xsi:type="dcterms:W3CDTF">2025-04-07T11:08:13.058</dcterms:modified>
</cp:coreProperties>
</file>