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6CF" w:rsidRDefault="00814D9D" w:rsidP="005C269B">
      <w:pPr>
        <w:pStyle w:val="Title"/>
        <w:jc w:val="center"/>
      </w:pPr>
      <w:r>
        <w:t>Use Case Diagram</w:t>
      </w:r>
    </w:p>
    <w:p w:rsidR="00814D9D" w:rsidRDefault="00814D9D" w:rsidP="00814D9D">
      <w:r w:rsidRPr="005C269B">
        <w:rPr>
          <w:b/>
          <w:u w:val="single"/>
        </w:rPr>
        <w:t>Narrative</w:t>
      </w:r>
      <w:r>
        <w:t>: We have separated the use cases onto three separate pages by their level of imp</w:t>
      </w:r>
      <w:r w:rsidR="00E45A70">
        <w:t>ortance. These are the High Importance</w:t>
      </w:r>
      <w:r>
        <w:t xml:space="preserve"> </w:t>
      </w:r>
      <w:r w:rsidR="00E45A70">
        <w:t>U</w:t>
      </w:r>
      <w:r>
        <w:t xml:space="preserve">se </w:t>
      </w:r>
      <w:r w:rsidR="00E45A70">
        <w:t>C</w:t>
      </w:r>
      <w:r>
        <w:t xml:space="preserve">ases.  NOTE: certain actors may be used twice and the use cases are all connected. </w:t>
      </w:r>
    </w:p>
    <w:p w:rsidR="00814D9D" w:rsidRDefault="006A733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60960</wp:posOffset>
                </wp:positionV>
                <wp:extent cx="6686550" cy="6696075"/>
                <wp:effectExtent l="0" t="0" r="19050" b="28575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0" cy="66960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E06985"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26" type="#_x0000_t109" style="position:absolute;margin-left:-29.25pt;margin-top:4.8pt;width:526.5pt;height:527.2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" fillcolor="white [3201]" strokecolor="#70ad47 [3209]" strokeweight="1pt"/>
            </w:pict>
          </mc:Fallback>
        </mc:AlternateContent>
      </w:r>
    </w:p>
    <w:p w:rsidR="00814D9D" w:rsidRDefault="00814D9D">
      <w:r>
        <w:object w:dxaOrig="13065" w:dyaOrig="111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6.25pt;height:474.75pt" o:ole="">
            <v:imagedata r:id="rId6" o:title=""/>
          </v:shape>
          <o:OLEObject Type="Embed" ProgID="Visio.Drawing.15" ShapeID="_x0000_i1025" DrawAspect="Content" ObjectID="_1555158454" r:id="rId7"/>
        </w:object>
      </w:r>
    </w:p>
    <w:p w:rsidR="00814D9D" w:rsidRDefault="00814D9D"/>
    <w:p w:rsidR="00814D9D" w:rsidRDefault="00814D9D"/>
    <w:p w:rsidR="00814D9D" w:rsidRDefault="00E45A70" w:rsidP="00814D9D">
      <w:pPr>
        <w:jc w:val="center"/>
      </w:pPr>
      <w:r>
        <w:lastRenderedPageBreak/>
        <w:t>Medium Importance</w:t>
      </w:r>
      <w:r w:rsidR="00814D9D">
        <w:t xml:space="preserve"> Use Cases</w:t>
      </w:r>
    </w:p>
    <w:p w:rsidR="006A7334" w:rsidRDefault="006A7334" w:rsidP="006A7334"/>
    <w:p w:rsidR="00814D9D" w:rsidRDefault="006A7334" w:rsidP="00814D9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123825</wp:posOffset>
                </wp:positionV>
                <wp:extent cx="7134225" cy="7058025"/>
                <wp:effectExtent l="0" t="0" r="28575" b="28575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4225" cy="70580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E4F3C" id="Flowchart: Process 2" o:spid="_x0000_s1026" type="#_x0000_t109" style="position:absolute;margin-left:-33pt;margin-top:9.75pt;width:561.75pt;height:555.7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" fillcolor="white [3201]" strokecolor="#70ad47 [3209]" strokeweight="1pt"/>
            </w:pict>
          </mc:Fallback>
        </mc:AlternateContent>
      </w:r>
    </w:p>
    <w:p w:rsidR="00814D9D" w:rsidRDefault="00814D9D"/>
    <w:p w:rsidR="00814D9D" w:rsidRDefault="00E45A70">
      <w:r>
        <w:object w:dxaOrig="14700" w:dyaOrig="10861">
          <v:shape id="_x0000_i1026" type="#_x0000_t75" style="width:515.25pt;height:497.25pt" o:ole="">
            <v:imagedata r:id="rId8" o:title=""/>
          </v:shape>
          <o:OLEObject Type="Embed" ProgID="Visio.Drawing.15" ShapeID="_x0000_i1026" DrawAspect="Content" ObjectID="_1555158455" r:id="rId9"/>
        </w:object>
      </w:r>
    </w:p>
    <w:p w:rsidR="008373BA" w:rsidRDefault="008373BA"/>
    <w:p w:rsidR="00E45A70" w:rsidRDefault="00E45A70"/>
    <w:p w:rsidR="00E45A70" w:rsidRDefault="00E45A70" w:rsidP="00E45A70">
      <w:pPr>
        <w:jc w:val="center"/>
      </w:pPr>
      <w:r>
        <w:lastRenderedPageBreak/>
        <w:t>Low Importance Use Cases</w:t>
      </w:r>
    </w:p>
    <w:p w:rsidR="008373BA" w:rsidRDefault="006A733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209550</wp:posOffset>
                </wp:positionV>
                <wp:extent cx="7219950" cy="7724775"/>
                <wp:effectExtent l="0" t="0" r="19050" b="28575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9950" cy="7724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FC60FF" id="Flowchart: Process 3" o:spid="_x0000_s1026" type="#_x0000_t109" style="position:absolute;margin-left:-49.5pt;margin-top:16.5pt;width:568.5pt;height:608.2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" fillcolor="white [3201]" strokecolor="#70ad47 [3209]" strokeweight="1pt"/>
            </w:pict>
          </mc:Fallback>
        </mc:AlternateContent>
      </w:r>
    </w:p>
    <w:p w:rsidR="00814D9D" w:rsidRDefault="00814D9D"/>
    <w:p w:rsidR="00814D9D" w:rsidRDefault="006A7334">
      <w:r>
        <w:object w:dxaOrig="15300" w:dyaOrig="11326">
          <v:shape id="_x0000_i1027" type="#_x0000_t75" style="width:501.75pt;height:546.75pt" o:ole="">
            <v:imagedata r:id="rId10" o:title=""/>
          </v:shape>
          <o:OLEObject Type="Embed" ProgID="Visio.Drawing.15" ShapeID="_x0000_i1027" DrawAspect="Content" ObjectID="_1555158456" r:id="rId11"/>
        </w:object>
      </w:r>
      <w:bookmarkStart w:id="0" w:name="_GoBack"/>
      <w:bookmarkEnd w:id="0"/>
    </w:p>
    <w:p w:rsidR="00814D9D" w:rsidRDefault="00814D9D"/>
    <w:sectPr w:rsidR="00814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4BE5" w:rsidRDefault="004B4BE5" w:rsidP="00814D9D">
      <w:pPr>
        <w:spacing w:after="0" w:line="240" w:lineRule="auto"/>
      </w:pPr>
      <w:r>
        <w:separator/>
      </w:r>
    </w:p>
  </w:endnote>
  <w:endnote w:type="continuationSeparator" w:id="0">
    <w:p w:rsidR="004B4BE5" w:rsidRDefault="004B4BE5" w:rsidP="00814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4BE5" w:rsidRDefault="004B4BE5" w:rsidP="00814D9D">
      <w:pPr>
        <w:spacing w:after="0" w:line="240" w:lineRule="auto"/>
      </w:pPr>
      <w:r>
        <w:separator/>
      </w:r>
    </w:p>
  </w:footnote>
  <w:footnote w:type="continuationSeparator" w:id="0">
    <w:p w:rsidR="004B4BE5" w:rsidRDefault="004B4BE5" w:rsidP="00814D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D9D"/>
    <w:rsid w:val="00420175"/>
    <w:rsid w:val="004B4BE5"/>
    <w:rsid w:val="005C269B"/>
    <w:rsid w:val="006A7334"/>
    <w:rsid w:val="006B36CF"/>
    <w:rsid w:val="00814D9D"/>
    <w:rsid w:val="008373BA"/>
    <w:rsid w:val="00AB100F"/>
    <w:rsid w:val="00E45A70"/>
    <w:rsid w:val="00E50F4C"/>
    <w:rsid w:val="00F3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DB2C24-EB2A-45CD-864A-59ACA7E3C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D9D"/>
  </w:style>
  <w:style w:type="paragraph" w:styleId="Footer">
    <w:name w:val="footer"/>
    <w:basedOn w:val="Normal"/>
    <w:link w:val="FooterChar"/>
    <w:uiPriority w:val="99"/>
    <w:unhideWhenUsed/>
    <w:rsid w:val="00814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D9D"/>
  </w:style>
  <w:style w:type="paragraph" w:styleId="Title">
    <w:name w:val="Title"/>
    <w:basedOn w:val="Normal"/>
    <w:next w:val="Normal"/>
    <w:link w:val="TitleChar"/>
    <w:uiPriority w:val="10"/>
    <w:qFormat/>
    <w:rsid w:val="005C26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69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3.vsdx"/><Relationship Id="rId5" Type="http://schemas.openxmlformats.org/officeDocument/2006/relationships/endnotes" Target="endnotes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Duffy,Cameron M</dc:creator>
  <cp:keywords/>
  <dc:description/>
  <cp:lastModifiedBy>Duffy,Cameron M</cp:lastModifiedBy>
  <cp:revision>5</cp:revision>
  <dcterms:created xsi:type="dcterms:W3CDTF">2017-04-30T23:17:00Z</dcterms:created>
  <dcterms:modified xsi:type="dcterms:W3CDTF">2017-05-01T19:41:00Z</dcterms:modified>
</cp:coreProperties>
</file>