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408C4" w14:textId="3EFDF182" w:rsidR="00D422F7" w:rsidRPr="00D422F7" w:rsidRDefault="00E44A8D" w:rsidP="00D422F7">
      <w:pPr>
        <w:sectPr w:rsidR="00D422F7" w:rsidRPr="00D422F7" w:rsidSect="005A1B32">
          <w:headerReference w:type="default" r:id="rId10"/>
          <w:type w:val="continuous"/>
          <w:pgSz w:w="11906" w:h="16838"/>
          <w:pgMar w:top="680" w:right="680" w:bottom="680" w:left="680" w:header="170" w:footer="170" w:gutter="0"/>
          <w:cols w:space="708"/>
          <w:docGrid w:linePitch="360"/>
        </w:sectPr>
      </w:pPr>
      <w:r w:rsidRPr="00922C52">
        <w:rPr>
          <w:noProof/>
          <w:sz w:val="32"/>
          <w:szCs w:val="32"/>
        </w:rPr>
        <mc:AlternateContent>
          <mc:Choice Requires="wps">
            <w:drawing>
              <wp:anchor distT="0" distB="0" distL="114300" distR="114300" simplePos="0" relativeHeight="251658247" behindDoc="0" locked="0" layoutInCell="1" allowOverlap="1" wp14:anchorId="2B671BC2" wp14:editId="10A04FA9">
                <wp:simplePos x="0" y="0"/>
                <wp:positionH relativeFrom="margin">
                  <wp:align>left</wp:align>
                </wp:positionH>
                <wp:positionV relativeFrom="page">
                  <wp:posOffset>720297</wp:posOffset>
                </wp:positionV>
                <wp:extent cx="6771005" cy="2264410"/>
                <wp:effectExtent l="0" t="0" r="10795" b="21590"/>
                <wp:wrapSquare wrapText="bothSides"/>
                <wp:docPr id="1610279254" name="Text Box 1"/>
                <wp:cNvGraphicFramePr/>
                <a:graphic xmlns:a="http://schemas.openxmlformats.org/drawingml/2006/main">
                  <a:graphicData uri="http://schemas.microsoft.com/office/word/2010/wordprocessingShape">
                    <wps:wsp>
                      <wps:cNvSpPr txBox="1"/>
                      <wps:spPr>
                        <a:xfrm>
                          <a:off x="0" y="0"/>
                          <a:ext cx="6771005" cy="2264410"/>
                        </a:xfrm>
                        <a:prstGeom prst="rect">
                          <a:avLst/>
                        </a:prstGeom>
                        <a:noFill/>
                        <a:ln w="6350">
                          <a:solidFill>
                            <a:prstClr val="black"/>
                          </a:solidFill>
                        </a:ln>
                      </wps:spPr>
                      <wps:txbx>
                        <w:txbxContent>
                          <w:p w14:paraId="30DC8480" w14:textId="13161578" w:rsidR="005A3FD8" w:rsidRDefault="00FF5CCB" w:rsidP="005A3FD8">
                            <w:pPr>
                              <w:spacing w:after="0"/>
                              <w:rPr>
                                <w:sz w:val="20"/>
                                <w:szCs w:val="20"/>
                                <w:lang w:val="en-AU"/>
                              </w:rPr>
                            </w:pPr>
                            <w:r>
                              <w:rPr>
                                <w:sz w:val="20"/>
                                <w:szCs w:val="20"/>
                              </w:rPr>
                              <w:t xml:space="preserve">The Fifa World Cup is an international football tournament that started in 1930. From </w:t>
                            </w:r>
                            <w:r w:rsidR="00CC1391">
                              <w:rPr>
                                <w:sz w:val="20"/>
                                <w:szCs w:val="20"/>
                              </w:rPr>
                              <w:t>relatively small</w:t>
                            </w:r>
                            <w:r>
                              <w:rPr>
                                <w:sz w:val="20"/>
                                <w:szCs w:val="20"/>
                              </w:rPr>
                              <w:t xml:space="preserve"> beginning</w:t>
                            </w:r>
                            <w:r w:rsidR="003B440E">
                              <w:rPr>
                                <w:sz w:val="20"/>
                                <w:szCs w:val="20"/>
                              </w:rPr>
                              <w:t>s</w:t>
                            </w:r>
                            <w:r>
                              <w:rPr>
                                <w:sz w:val="20"/>
                                <w:szCs w:val="20"/>
                              </w:rPr>
                              <w:t>, it has grown to</w:t>
                            </w:r>
                            <w:r w:rsidR="003B440E">
                              <w:rPr>
                                <w:sz w:val="20"/>
                                <w:szCs w:val="20"/>
                              </w:rPr>
                              <w:t xml:space="preserve"> </w:t>
                            </w:r>
                            <w:r w:rsidR="00997261">
                              <w:rPr>
                                <w:sz w:val="20"/>
                                <w:szCs w:val="20"/>
                              </w:rPr>
                              <w:t xml:space="preserve">be </w:t>
                            </w:r>
                            <w:r w:rsidR="009B14BB">
                              <w:rPr>
                                <w:sz w:val="20"/>
                                <w:szCs w:val="20"/>
                              </w:rPr>
                              <w:t>a multi-</w:t>
                            </w:r>
                            <w:proofErr w:type="gramStart"/>
                            <w:r w:rsidR="003D132C">
                              <w:rPr>
                                <w:sz w:val="20"/>
                                <w:szCs w:val="20"/>
                              </w:rPr>
                              <w:t>b</w:t>
                            </w:r>
                            <w:r w:rsidR="009B14BB">
                              <w:rPr>
                                <w:sz w:val="20"/>
                                <w:szCs w:val="20"/>
                              </w:rPr>
                              <w:t>illion dollar</w:t>
                            </w:r>
                            <w:proofErr w:type="gramEnd"/>
                            <w:r w:rsidR="009B14BB">
                              <w:rPr>
                                <w:sz w:val="20"/>
                                <w:szCs w:val="20"/>
                              </w:rPr>
                              <w:t xml:space="preserve"> industry</w:t>
                            </w:r>
                            <w:r w:rsidR="00F74B66">
                              <w:rPr>
                                <w:sz w:val="20"/>
                                <w:szCs w:val="20"/>
                              </w:rPr>
                              <w:t>. The</w:t>
                            </w:r>
                            <w:r w:rsidR="009B14BB">
                              <w:rPr>
                                <w:sz w:val="20"/>
                                <w:szCs w:val="20"/>
                              </w:rPr>
                              <w:t xml:space="preserve"> </w:t>
                            </w:r>
                            <w:r w:rsidR="00F74B66">
                              <w:rPr>
                                <w:sz w:val="20"/>
                                <w:szCs w:val="20"/>
                              </w:rPr>
                              <w:t>Fifa clearing house</w:t>
                            </w:r>
                            <w:r w:rsidR="00F74B66">
                              <w:rPr>
                                <w:sz w:val="20"/>
                                <w:szCs w:val="20"/>
                              </w:rPr>
                              <w:t xml:space="preserve"> manag</w:t>
                            </w:r>
                            <w:r w:rsidR="003D132C">
                              <w:rPr>
                                <w:sz w:val="20"/>
                                <w:szCs w:val="20"/>
                              </w:rPr>
                              <w:t>ing</w:t>
                            </w:r>
                            <w:r w:rsidR="00F74B66">
                              <w:rPr>
                                <w:sz w:val="20"/>
                                <w:szCs w:val="20"/>
                              </w:rPr>
                              <w:t xml:space="preserve"> international player transfers saw nearly U</w:t>
                            </w:r>
                            <w:r w:rsidR="009B14BB">
                              <w:rPr>
                                <w:sz w:val="20"/>
                                <w:szCs w:val="20"/>
                              </w:rPr>
                              <w:t xml:space="preserve">SD$1 billion </w:t>
                            </w:r>
                            <w:r w:rsidR="00F74B66">
                              <w:rPr>
                                <w:sz w:val="20"/>
                                <w:szCs w:val="20"/>
                              </w:rPr>
                              <w:t xml:space="preserve">since late 2022 </w:t>
                            </w:r>
                            <w:r w:rsidR="00396434" w:rsidRPr="00396434">
                              <w:rPr>
                                <w:sz w:val="20"/>
                                <w:szCs w:val="20"/>
                                <w:lang w:val="en-AU"/>
                              </w:rPr>
                              <w:t>(</w:t>
                            </w:r>
                            <w:r w:rsidR="00997261">
                              <w:rPr>
                                <w:sz w:val="20"/>
                                <w:szCs w:val="20"/>
                                <w:lang w:val="en-AU"/>
                              </w:rPr>
                              <w:t>FIFA</w:t>
                            </w:r>
                            <w:r w:rsidR="00396434" w:rsidRPr="00396434">
                              <w:rPr>
                                <w:sz w:val="20"/>
                                <w:szCs w:val="20"/>
                                <w:lang w:val="en-AU"/>
                              </w:rPr>
                              <w:t>, 2026</w:t>
                            </w:r>
                            <w:r w:rsidR="00997261">
                              <w:rPr>
                                <w:sz w:val="20"/>
                                <w:szCs w:val="20"/>
                                <w:lang w:val="en-AU"/>
                              </w:rPr>
                              <w:t>a</w:t>
                            </w:r>
                            <w:r w:rsidR="00396434" w:rsidRPr="00396434">
                              <w:rPr>
                                <w:sz w:val="20"/>
                                <w:szCs w:val="20"/>
                                <w:lang w:val="en-AU"/>
                              </w:rPr>
                              <w:t>)</w:t>
                            </w:r>
                            <w:r w:rsidR="00396434">
                              <w:rPr>
                                <w:sz w:val="20"/>
                                <w:szCs w:val="20"/>
                                <w:lang w:val="en-AU"/>
                              </w:rPr>
                              <w:t xml:space="preserve">. </w:t>
                            </w:r>
                            <w:r w:rsidR="005A3FD8">
                              <w:rPr>
                                <w:sz w:val="20"/>
                                <w:szCs w:val="20"/>
                                <w:lang w:val="en-AU"/>
                              </w:rPr>
                              <w:t>From</w:t>
                            </w:r>
                            <w:r w:rsidR="003D132C">
                              <w:rPr>
                                <w:sz w:val="20"/>
                                <w:szCs w:val="20"/>
                                <w:lang w:val="en-AU"/>
                              </w:rPr>
                              <w:t xml:space="preserve"> </w:t>
                            </w:r>
                            <w:r w:rsidR="00396434">
                              <w:rPr>
                                <w:sz w:val="20"/>
                                <w:szCs w:val="20"/>
                                <w:lang w:val="en-AU"/>
                              </w:rPr>
                              <w:t xml:space="preserve">6.9 million fans at live matches </w:t>
                            </w:r>
                            <w:r w:rsidR="005A3FD8">
                              <w:rPr>
                                <w:sz w:val="20"/>
                                <w:szCs w:val="20"/>
                                <w:lang w:val="en-AU"/>
                              </w:rPr>
                              <w:t xml:space="preserve">to </w:t>
                            </w:r>
                            <w:r w:rsidR="00396434">
                              <w:rPr>
                                <w:sz w:val="20"/>
                                <w:szCs w:val="20"/>
                                <w:lang w:val="en-AU"/>
                              </w:rPr>
                              <w:t xml:space="preserve">29 billion video views on official social </w:t>
                            </w:r>
                            <w:r w:rsidR="005A3FD8">
                              <w:rPr>
                                <w:sz w:val="20"/>
                                <w:szCs w:val="20"/>
                                <w:lang w:val="en-AU"/>
                              </w:rPr>
                              <w:t>media</w:t>
                            </w:r>
                            <w:r w:rsidR="00997261">
                              <w:rPr>
                                <w:sz w:val="20"/>
                                <w:szCs w:val="20"/>
                                <w:lang w:val="en-AU"/>
                              </w:rPr>
                              <w:t xml:space="preserve"> </w:t>
                            </w:r>
                            <w:r w:rsidR="00396434" w:rsidRPr="00396434">
                              <w:rPr>
                                <w:sz w:val="20"/>
                                <w:szCs w:val="20"/>
                                <w:lang w:val="en-AU"/>
                              </w:rPr>
                              <w:t>(FIFA, 2026</w:t>
                            </w:r>
                            <w:r w:rsidR="00997261">
                              <w:rPr>
                                <w:sz w:val="20"/>
                                <w:szCs w:val="20"/>
                                <w:lang w:val="en-AU"/>
                              </w:rPr>
                              <w:t>b</w:t>
                            </w:r>
                            <w:r w:rsidR="00396434" w:rsidRPr="00396434">
                              <w:rPr>
                                <w:sz w:val="20"/>
                                <w:szCs w:val="20"/>
                                <w:lang w:val="en-AU"/>
                              </w:rPr>
                              <w:t>)</w:t>
                            </w:r>
                            <w:r w:rsidR="005A3FD8">
                              <w:rPr>
                                <w:sz w:val="20"/>
                                <w:szCs w:val="20"/>
                                <w:lang w:val="en-AU"/>
                              </w:rPr>
                              <w:t>,</w:t>
                            </w:r>
                            <w:r w:rsidR="002D3B36">
                              <w:rPr>
                                <w:sz w:val="20"/>
                                <w:szCs w:val="20"/>
                                <w:lang w:val="en-AU"/>
                              </w:rPr>
                              <w:t xml:space="preserve"> </w:t>
                            </w:r>
                            <w:r w:rsidR="005A3FD8">
                              <w:rPr>
                                <w:sz w:val="20"/>
                                <w:szCs w:val="20"/>
                                <w:lang w:val="en-AU"/>
                              </w:rPr>
                              <w:t>r</w:t>
                            </w:r>
                            <w:r w:rsidR="002D3B36">
                              <w:rPr>
                                <w:sz w:val="20"/>
                                <w:szCs w:val="20"/>
                                <w:lang w:val="en-AU"/>
                              </w:rPr>
                              <w:t xml:space="preserve">evenue from Fifa World Cup 2026 events including ticketing, marketing, broadcasting and </w:t>
                            </w:r>
                            <w:r w:rsidR="006F43A3">
                              <w:rPr>
                                <w:sz w:val="20"/>
                                <w:szCs w:val="20"/>
                                <w:lang w:val="en-AU"/>
                              </w:rPr>
                              <w:t>sponsorship</w:t>
                            </w:r>
                            <w:r w:rsidR="002D3B36">
                              <w:rPr>
                                <w:sz w:val="20"/>
                                <w:szCs w:val="20"/>
                                <w:lang w:val="en-AU"/>
                              </w:rPr>
                              <w:t xml:space="preserve"> rights </w:t>
                            </w:r>
                            <w:r w:rsidR="006F43A3">
                              <w:rPr>
                                <w:sz w:val="20"/>
                                <w:szCs w:val="20"/>
                                <w:lang w:val="en-AU"/>
                              </w:rPr>
                              <w:t>exceeded</w:t>
                            </w:r>
                            <w:r w:rsidR="002D3B36">
                              <w:rPr>
                                <w:sz w:val="20"/>
                                <w:szCs w:val="20"/>
                                <w:lang w:val="en-AU"/>
                              </w:rPr>
                              <w:t xml:space="preserve"> USD$9</w:t>
                            </w:r>
                            <w:r w:rsidR="006F43A3">
                              <w:rPr>
                                <w:sz w:val="20"/>
                                <w:szCs w:val="20"/>
                                <w:lang w:val="en-AU"/>
                              </w:rPr>
                              <w:t xml:space="preserve"> </w:t>
                            </w:r>
                            <w:r w:rsidR="002D3B36">
                              <w:rPr>
                                <w:sz w:val="20"/>
                                <w:szCs w:val="20"/>
                                <w:lang w:val="en-AU"/>
                              </w:rPr>
                              <w:t>billion</w:t>
                            </w:r>
                            <w:r w:rsidR="006F43A3">
                              <w:rPr>
                                <w:sz w:val="20"/>
                                <w:szCs w:val="20"/>
                                <w:lang w:val="en-AU"/>
                              </w:rPr>
                              <w:t xml:space="preserve"> </w:t>
                            </w:r>
                            <w:r w:rsidR="006F43A3" w:rsidRPr="006F43A3">
                              <w:rPr>
                                <w:sz w:val="20"/>
                                <w:szCs w:val="20"/>
                                <w:lang w:val="en-AU"/>
                              </w:rPr>
                              <w:t>(The Data Expert, 2026)</w:t>
                            </w:r>
                            <w:r w:rsidR="006F43A3">
                              <w:rPr>
                                <w:sz w:val="20"/>
                                <w:szCs w:val="20"/>
                                <w:lang w:val="en-AU"/>
                              </w:rPr>
                              <w:t>.</w:t>
                            </w:r>
                            <w:r w:rsidR="003D132C">
                              <w:rPr>
                                <w:sz w:val="20"/>
                                <w:szCs w:val="20"/>
                                <w:lang w:val="en-AU"/>
                              </w:rPr>
                              <w:t xml:space="preserve"> These are </w:t>
                            </w:r>
                            <w:r w:rsidR="005A3FD8">
                              <w:rPr>
                                <w:sz w:val="20"/>
                                <w:szCs w:val="20"/>
                                <w:lang w:val="en-AU"/>
                              </w:rPr>
                              <w:t xml:space="preserve">just the Fifa numbers but </w:t>
                            </w:r>
                            <w:r w:rsidR="00997261">
                              <w:rPr>
                                <w:sz w:val="20"/>
                                <w:szCs w:val="20"/>
                                <w:lang w:val="en-AU"/>
                              </w:rPr>
                              <w:t>it’s</w:t>
                            </w:r>
                            <w:r w:rsidR="005A3FD8">
                              <w:rPr>
                                <w:sz w:val="20"/>
                                <w:szCs w:val="20"/>
                                <w:lang w:val="en-AU"/>
                              </w:rPr>
                              <w:t xml:space="preserve"> the gambling industry</w:t>
                            </w:r>
                            <w:r w:rsidR="003D132C">
                              <w:rPr>
                                <w:sz w:val="20"/>
                                <w:szCs w:val="20"/>
                                <w:lang w:val="en-AU"/>
                              </w:rPr>
                              <w:t xml:space="preserve"> where the big numbers lie. Gaming Compliance International reports USD$593 billion dollars as a conservative estimate of the wagering value of th</w:t>
                            </w:r>
                            <w:r w:rsidR="00922C52">
                              <w:rPr>
                                <w:sz w:val="20"/>
                                <w:szCs w:val="20"/>
                                <w:lang w:val="en-AU"/>
                              </w:rPr>
                              <w:t>e 2026</w:t>
                            </w:r>
                            <w:r w:rsidR="003D132C">
                              <w:rPr>
                                <w:sz w:val="20"/>
                                <w:szCs w:val="20"/>
                                <w:lang w:val="en-AU"/>
                              </w:rPr>
                              <w:t xml:space="preserve"> competition </w:t>
                            </w:r>
                            <w:r w:rsidR="005A3FD8" w:rsidRPr="005A3FD8">
                              <w:rPr>
                                <w:sz w:val="20"/>
                                <w:szCs w:val="20"/>
                                <w:lang w:val="en-AU"/>
                              </w:rPr>
                              <w:t>(Sobrado, 2026)</w:t>
                            </w:r>
                            <w:r w:rsidR="005A3FD8">
                              <w:rPr>
                                <w:sz w:val="20"/>
                                <w:szCs w:val="20"/>
                                <w:lang w:val="en-AU"/>
                              </w:rPr>
                              <w:t xml:space="preserve">. </w:t>
                            </w:r>
                            <w:r w:rsidR="00CC1391">
                              <w:rPr>
                                <w:sz w:val="20"/>
                                <w:szCs w:val="20"/>
                                <w:lang w:val="en-AU"/>
                              </w:rPr>
                              <w:t xml:space="preserve">Statisticians record and analyse </w:t>
                            </w:r>
                            <w:r w:rsidR="00CC1391">
                              <w:rPr>
                                <w:sz w:val="20"/>
                                <w:szCs w:val="20"/>
                                <w:lang w:val="en-AU"/>
                              </w:rPr>
                              <w:t>every conceivable</w:t>
                            </w:r>
                            <w:r w:rsidR="00CC1391">
                              <w:rPr>
                                <w:sz w:val="20"/>
                                <w:szCs w:val="20"/>
                                <w:lang w:val="en-AU"/>
                              </w:rPr>
                              <w:t xml:space="preserve"> statistic about each player, club and match. Predictive modelling is used to forecast</w:t>
                            </w:r>
                            <w:r w:rsidR="0016213F">
                              <w:rPr>
                                <w:sz w:val="20"/>
                                <w:szCs w:val="20"/>
                                <w:lang w:val="en-AU"/>
                              </w:rPr>
                              <w:t xml:space="preserve"> outcomes and set odds</w:t>
                            </w:r>
                            <w:r w:rsidR="00CC1391">
                              <w:rPr>
                                <w:sz w:val="20"/>
                                <w:szCs w:val="20"/>
                                <w:lang w:val="en-AU"/>
                              </w:rPr>
                              <w:t xml:space="preserve"> for competitive gambling</w:t>
                            </w:r>
                            <w:r w:rsidR="0016213F">
                              <w:rPr>
                                <w:sz w:val="20"/>
                                <w:szCs w:val="20"/>
                                <w:lang w:val="en-AU"/>
                              </w:rPr>
                              <w:t xml:space="preserve"> </w:t>
                            </w:r>
                            <w:r w:rsidR="00CC1391">
                              <w:rPr>
                                <w:sz w:val="20"/>
                                <w:szCs w:val="20"/>
                                <w:lang w:val="en-AU"/>
                              </w:rPr>
                              <w:t>on the competition results.</w:t>
                            </w:r>
                          </w:p>
                          <w:p w14:paraId="517FB5E8" w14:textId="1A8EFF66" w:rsidR="00E44A8D" w:rsidRPr="00247FBD" w:rsidRDefault="0016213F" w:rsidP="0016213F">
                            <w:pPr>
                              <w:spacing w:after="0"/>
                              <w:rPr>
                                <w:color w:val="D86DCB" w:themeColor="accent5" w:themeTint="99"/>
                              </w:rPr>
                            </w:pPr>
                            <w:r>
                              <w:rPr>
                                <w:sz w:val="20"/>
                                <w:szCs w:val="20"/>
                                <w:lang w:val="en-AU"/>
                              </w:rPr>
                              <w:t>This project attempts to predict goal difference in all 104 matches. It uses a multiple linear regression model with 8 explanatory variables. The variable</w:t>
                            </w:r>
                            <w:r w:rsidR="00997261">
                              <w:rPr>
                                <w:sz w:val="20"/>
                                <w:szCs w:val="20"/>
                                <w:lang w:val="en-AU"/>
                              </w:rPr>
                              <w:t>s</w:t>
                            </w:r>
                            <w:r>
                              <w:rPr>
                                <w:sz w:val="20"/>
                                <w:szCs w:val="20"/>
                                <w:lang w:val="en-AU"/>
                              </w:rPr>
                              <w:t xml:space="preserve"> chosen are</w:t>
                            </w:r>
                            <w:r w:rsidR="00922C52">
                              <w:rPr>
                                <w:sz w:val="20"/>
                                <w:szCs w:val="20"/>
                                <w:lang w:val="en-AU"/>
                              </w:rPr>
                              <w:t xml:space="preserve"> based on</w:t>
                            </w:r>
                            <w:r w:rsidR="00922C52">
                              <w:rPr>
                                <w:sz w:val="20"/>
                                <w:szCs w:val="20"/>
                                <w:lang w:val="en-AU"/>
                              </w:rPr>
                              <w:t xml:space="preserve"> pre</w:t>
                            </w:r>
                            <w:r w:rsidR="00922C52">
                              <w:rPr>
                                <w:sz w:val="20"/>
                                <w:szCs w:val="20"/>
                                <w:lang w:val="en-AU"/>
                              </w:rPr>
                              <w:t>-</w:t>
                            </w:r>
                            <w:r w:rsidR="00922C52">
                              <w:rPr>
                                <w:sz w:val="20"/>
                                <w:szCs w:val="20"/>
                                <w:lang w:val="en-AU"/>
                              </w:rPr>
                              <w:t>match data</w:t>
                            </w:r>
                            <w:r w:rsidR="00922C52">
                              <w:rPr>
                                <w:sz w:val="20"/>
                                <w:szCs w:val="20"/>
                                <w:lang w:val="en-AU"/>
                              </w:rPr>
                              <w:t xml:space="preserve"> and based on</w:t>
                            </w:r>
                            <w:r w:rsidR="00997261">
                              <w:rPr>
                                <w:sz w:val="20"/>
                                <w:szCs w:val="20"/>
                                <w:lang w:val="en-AU"/>
                              </w:rPr>
                              <w:t xml:space="preserve"> coach salaries, official Fifa ranking</w:t>
                            </w:r>
                            <w:r w:rsidR="00922C52">
                              <w:rPr>
                                <w:sz w:val="20"/>
                                <w:szCs w:val="20"/>
                                <w:lang w:val="en-AU"/>
                              </w:rPr>
                              <w:t xml:space="preserve">, </w:t>
                            </w:r>
                            <w:r w:rsidR="00997261">
                              <w:rPr>
                                <w:sz w:val="20"/>
                                <w:szCs w:val="20"/>
                                <w:lang w:val="en-AU"/>
                              </w:rPr>
                              <w:t xml:space="preserve">round number, </w:t>
                            </w:r>
                            <w:r w:rsidR="00922C52">
                              <w:rPr>
                                <w:sz w:val="20"/>
                                <w:szCs w:val="20"/>
                                <w:lang w:val="en-AU"/>
                              </w:rPr>
                              <w:t xml:space="preserve">statistical experience and age of each </w:t>
                            </w:r>
                            <w:r w:rsidR="00922C52">
                              <w:rPr>
                                <w:sz w:val="20"/>
                                <w:szCs w:val="20"/>
                                <w:lang w:val="en-AU"/>
                              </w:rPr>
                              <w:t>26 player</w:t>
                            </w:r>
                            <w:r w:rsidR="00922C52">
                              <w:rPr>
                                <w:sz w:val="20"/>
                                <w:szCs w:val="20"/>
                                <w:lang w:val="en-AU"/>
                              </w:rPr>
                              <w:t>,</w:t>
                            </w:r>
                            <w:r w:rsidR="00997261">
                              <w:rPr>
                                <w:sz w:val="20"/>
                                <w:szCs w:val="20"/>
                                <w:lang w:val="en-AU"/>
                              </w:rPr>
                              <w:t xml:space="preserve"> and </w:t>
                            </w:r>
                            <w:r w:rsidR="00922C52">
                              <w:rPr>
                                <w:sz w:val="20"/>
                                <w:szCs w:val="20"/>
                                <w:lang w:val="en-AU"/>
                              </w:rPr>
                              <w:t>speculated</w:t>
                            </w:r>
                            <w:r w:rsidR="00997261">
                              <w:rPr>
                                <w:sz w:val="20"/>
                                <w:szCs w:val="20"/>
                                <w:lang w:val="en-AU"/>
                              </w:rPr>
                              <w:t xml:space="preserve"> expected goals</w:t>
                            </w:r>
                            <w:r w:rsidR="00922C52">
                              <w:rPr>
                                <w:sz w:val="20"/>
                                <w:szCs w:val="20"/>
                                <w:lang w:val="en-AU"/>
                              </w:rPr>
                              <w:t xml:space="preserve"> per match</w:t>
                            </w:r>
                            <w:r w:rsidR="00997261">
                              <w:rPr>
                                <w:sz w:val="20"/>
                                <w:szCs w:val="20"/>
                                <w:lang w:val="en-AU"/>
                              </w:rPr>
                              <w:t>.</w:t>
                            </w:r>
                            <w:r w:rsidR="00922C52">
                              <w:rPr>
                                <w:sz w:val="20"/>
                                <w:szCs w:val="20"/>
                                <w:lang w:val="en-A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671BC2" id="_x0000_t202" coordsize="21600,21600" o:spt="202" path="m,l,21600r21600,l21600,xe">
                <v:stroke joinstyle="miter"/>
                <v:path gradientshapeok="t" o:connecttype="rect"/>
              </v:shapetype>
              <v:shape id="Text Box 1" o:spid="_x0000_s1026" type="#_x0000_t202" style="position:absolute;margin-left:0;margin-top:56.7pt;width:533.15pt;height:178.3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" filled="f" strokeweight=".5pt">
                <v:textbox>
                  <w:txbxContent>
                    <w:p w14:paraId="30DC8480" w14:textId="13161578" w:rsidR="005A3FD8" w:rsidRDefault="00FF5CCB" w:rsidP="005A3FD8">
                      <w:pPr>
                        <w:spacing w:after="0"/>
                        <w:rPr>
                          <w:sz w:val="20"/>
                          <w:szCs w:val="20"/>
                          <w:lang w:val="en-AU"/>
                        </w:rPr>
                      </w:pPr>
                      <w:r>
                        <w:rPr>
                          <w:sz w:val="20"/>
                          <w:szCs w:val="20"/>
                        </w:rPr>
                        <w:t xml:space="preserve">The Fifa World Cup is an international football tournament that started in 1930. From </w:t>
                      </w:r>
                      <w:r w:rsidR="00CC1391">
                        <w:rPr>
                          <w:sz w:val="20"/>
                          <w:szCs w:val="20"/>
                        </w:rPr>
                        <w:t>relatively small</w:t>
                      </w:r>
                      <w:r>
                        <w:rPr>
                          <w:sz w:val="20"/>
                          <w:szCs w:val="20"/>
                        </w:rPr>
                        <w:t xml:space="preserve"> beginning</w:t>
                      </w:r>
                      <w:r w:rsidR="003B440E">
                        <w:rPr>
                          <w:sz w:val="20"/>
                          <w:szCs w:val="20"/>
                        </w:rPr>
                        <w:t>s</w:t>
                      </w:r>
                      <w:r>
                        <w:rPr>
                          <w:sz w:val="20"/>
                          <w:szCs w:val="20"/>
                        </w:rPr>
                        <w:t>, it has grown to</w:t>
                      </w:r>
                      <w:r w:rsidR="003B440E">
                        <w:rPr>
                          <w:sz w:val="20"/>
                          <w:szCs w:val="20"/>
                        </w:rPr>
                        <w:t xml:space="preserve"> </w:t>
                      </w:r>
                      <w:r w:rsidR="00997261">
                        <w:rPr>
                          <w:sz w:val="20"/>
                          <w:szCs w:val="20"/>
                        </w:rPr>
                        <w:t xml:space="preserve">be </w:t>
                      </w:r>
                      <w:r w:rsidR="009B14BB">
                        <w:rPr>
                          <w:sz w:val="20"/>
                          <w:szCs w:val="20"/>
                        </w:rPr>
                        <w:t>a multi-</w:t>
                      </w:r>
                      <w:proofErr w:type="gramStart"/>
                      <w:r w:rsidR="003D132C">
                        <w:rPr>
                          <w:sz w:val="20"/>
                          <w:szCs w:val="20"/>
                        </w:rPr>
                        <w:t>b</w:t>
                      </w:r>
                      <w:r w:rsidR="009B14BB">
                        <w:rPr>
                          <w:sz w:val="20"/>
                          <w:szCs w:val="20"/>
                        </w:rPr>
                        <w:t>illion dollar</w:t>
                      </w:r>
                      <w:proofErr w:type="gramEnd"/>
                      <w:r w:rsidR="009B14BB">
                        <w:rPr>
                          <w:sz w:val="20"/>
                          <w:szCs w:val="20"/>
                        </w:rPr>
                        <w:t xml:space="preserve"> industry</w:t>
                      </w:r>
                      <w:r w:rsidR="00F74B66">
                        <w:rPr>
                          <w:sz w:val="20"/>
                          <w:szCs w:val="20"/>
                        </w:rPr>
                        <w:t>. The</w:t>
                      </w:r>
                      <w:r w:rsidR="009B14BB">
                        <w:rPr>
                          <w:sz w:val="20"/>
                          <w:szCs w:val="20"/>
                        </w:rPr>
                        <w:t xml:space="preserve"> </w:t>
                      </w:r>
                      <w:r w:rsidR="00F74B66">
                        <w:rPr>
                          <w:sz w:val="20"/>
                          <w:szCs w:val="20"/>
                        </w:rPr>
                        <w:t>Fifa clearing house</w:t>
                      </w:r>
                      <w:r w:rsidR="00F74B66">
                        <w:rPr>
                          <w:sz w:val="20"/>
                          <w:szCs w:val="20"/>
                        </w:rPr>
                        <w:t xml:space="preserve"> manag</w:t>
                      </w:r>
                      <w:r w:rsidR="003D132C">
                        <w:rPr>
                          <w:sz w:val="20"/>
                          <w:szCs w:val="20"/>
                        </w:rPr>
                        <w:t>ing</w:t>
                      </w:r>
                      <w:r w:rsidR="00F74B66">
                        <w:rPr>
                          <w:sz w:val="20"/>
                          <w:szCs w:val="20"/>
                        </w:rPr>
                        <w:t xml:space="preserve"> international player transfers saw nearly U</w:t>
                      </w:r>
                      <w:r w:rsidR="009B14BB">
                        <w:rPr>
                          <w:sz w:val="20"/>
                          <w:szCs w:val="20"/>
                        </w:rPr>
                        <w:t xml:space="preserve">SD$1 billion </w:t>
                      </w:r>
                      <w:r w:rsidR="00F74B66">
                        <w:rPr>
                          <w:sz w:val="20"/>
                          <w:szCs w:val="20"/>
                        </w:rPr>
                        <w:t xml:space="preserve">since late 2022 </w:t>
                      </w:r>
                      <w:r w:rsidR="00396434" w:rsidRPr="00396434">
                        <w:rPr>
                          <w:sz w:val="20"/>
                          <w:szCs w:val="20"/>
                          <w:lang w:val="en-AU"/>
                        </w:rPr>
                        <w:t>(</w:t>
                      </w:r>
                      <w:r w:rsidR="00997261">
                        <w:rPr>
                          <w:sz w:val="20"/>
                          <w:szCs w:val="20"/>
                          <w:lang w:val="en-AU"/>
                        </w:rPr>
                        <w:t>FIFA</w:t>
                      </w:r>
                      <w:r w:rsidR="00396434" w:rsidRPr="00396434">
                        <w:rPr>
                          <w:sz w:val="20"/>
                          <w:szCs w:val="20"/>
                          <w:lang w:val="en-AU"/>
                        </w:rPr>
                        <w:t>, 2026</w:t>
                      </w:r>
                      <w:r w:rsidR="00997261">
                        <w:rPr>
                          <w:sz w:val="20"/>
                          <w:szCs w:val="20"/>
                          <w:lang w:val="en-AU"/>
                        </w:rPr>
                        <w:t>a</w:t>
                      </w:r>
                      <w:r w:rsidR="00396434" w:rsidRPr="00396434">
                        <w:rPr>
                          <w:sz w:val="20"/>
                          <w:szCs w:val="20"/>
                          <w:lang w:val="en-AU"/>
                        </w:rPr>
                        <w:t>)</w:t>
                      </w:r>
                      <w:r w:rsidR="00396434">
                        <w:rPr>
                          <w:sz w:val="20"/>
                          <w:szCs w:val="20"/>
                          <w:lang w:val="en-AU"/>
                        </w:rPr>
                        <w:t xml:space="preserve">. </w:t>
                      </w:r>
                      <w:r w:rsidR="005A3FD8">
                        <w:rPr>
                          <w:sz w:val="20"/>
                          <w:szCs w:val="20"/>
                          <w:lang w:val="en-AU"/>
                        </w:rPr>
                        <w:t>From</w:t>
                      </w:r>
                      <w:r w:rsidR="003D132C">
                        <w:rPr>
                          <w:sz w:val="20"/>
                          <w:szCs w:val="20"/>
                          <w:lang w:val="en-AU"/>
                        </w:rPr>
                        <w:t xml:space="preserve"> </w:t>
                      </w:r>
                      <w:r w:rsidR="00396434">
                        <w:rPr>
                          <w:sz w:val="20"/>
                          <w:szCs w:val="20"/>
                          <w:lang w:val="en-AU"/>
                        </w:rPr>
                        <w:t xml:space="preserve">6.9 million fans at live matches </w:t>
                      </w:r>
                      <w:r w:rsidR="005A3FD8">
                        <w:rPr>
                          <w:sz w:val="20"/>
                          <w:szCs w:val="20"/>
                          <w:lang w:val="en-AU"/>
                        </w:rPr>
                        <w:t xml:space="preserve">to </w:t>
                      </w:r>
                      <w:r w:rsidR="00396434">
                        <w:rPr>
                          <w:sz w:val="20"/>
                          <w:szCs w:val="20"/>
                          <w:lang w:val="en-AU"/>
                        </w:rPr>
                        <w:t xml:space="preserve">29 billion video views on official social </w:t>
                      </w:r>
                      <w:r w:rsidR="005A3FD8">
                        <w:rPr>
                          <w:sz w:val="20"/>
                          <w:szCs w:val="20"/>
                          <w:lang w:val="en-AU"/>
                        </w:rPr>
                        <w:t>media</w:t>
                      </w:r>
                      <w:r w:rsidR="00997261">
                        <w:rPr>
                          <w:sz w:val="20"/>
                          <w:szCs w:val="20"/>
                          <w:lang w:val="en-AU"/>
                        </w:rPr>
                        <w:t xml:space="preserve"> </w:t>
                      </w:r>
                      <w:r w:rsidR="00396434" w:rsidRPr="00396434">
                        <w:rPr>
                          <w:sz w:val="20"/>
                          <w:szCs w:val="20"/>
                          <w:lang w:val="en-AU"/>
                        </w:rPr>
                        <w:t>(FIFA, 2026</w:t>
                      </w:r>
                      <w:r w:rsidR="00997261">
                        <w:rPr>
                          <w:sz w:val="20"/>
                          <w:szCs w:val="20"/>
                          <w:lang w:val="en-AU"/>
                        </w:rPr>
                        <w:t>b</w:t>
                      </w:r>
                      <w:r w:rsidR="00396434" w:rsidRPr="00396434">
                        <w:rPr>
                          <w:sz w:val="20"/>
                          <w:szCs w:val="20"/>
                          <w:lang w:val="en-AU"/>
                        </w:rPr>
                        <w:t>)</w:t>
                      </w:r>
                      <w:r w:rsidR="005A3FD8">
                        <w:rPr>
                          <w:sz w:val="20"/>
                          <w:szCs w:val="20"/>
                          <w:lang w:val="en-AU"/>
                        </w:rPr>
                        <w:t>,</w:t>
                      </w:r>
                      <w:r w:rsidR="002D3B36">
                        <w:rPr>
                          <w:sz w:val="20"/>
                          <w:szCs w:val="20"/>
                          <w:lang w:val="en-AU"/>
                        </w:rPr>
                        <w:t xml:space="preserve"> </w:t>
                      </w:r>
                      <w:r w:rsidR="005A3FD8">
                        <w:rPr>
                          <w:sz w:val="20"/>
                          <w:szCs w:val="20"/>
                          <w:lang w:val="en-AU"/>
                        </w:rPr>
                        <w:t>r</w:t>
                      </w:r>
                      <w:r w:rsidR="002D3B36">
                        <w:rPr>
                          <w:sz w:val="20"/>
                          <w:szCs w:val="20"/>
                          <w:lang w:val="en-AU"/>
                        </w:rPr>
                        <w:t xml:space="preserve">evenue from Fifa World Cup 2026 events including ticketing, marketing, broadcasting and </w:t>
                      </w:r>
                      <w:r w:rsidR="006F43A3">
                        <w:rPr>
                          <w:sz w:val="20"/>
                          <w:szCs w:val="20"/>
                          <w:lang w:val="en-AU"/>
                        </w:rPr>
                        <w:t>sponsorship</w:t>
                      </w:r>
                      <w:r w:rsidR="002D3B36">
                        <w:rPr>
                          <w:sz w:val="20"/>
                          <w:szCs w:val="20"/>
                          <w:lang w:val="en-AU"/>
                        </w:rPr>
                        <w:t xml:space="preserve"> rights </w:t>
                      </w:r>
                      <w:r w:rsidR="006F43A3">
                        <w:rPr>
                          <w:sz w:val="20"/>
                          <w:szCs w:val="20"/>
                          <w:lang w:val="en-AU"/>
                        </w:rPr>
                        <w:t>exceeded</w:t>
                      </w:r>
                      <w:r w:rsidR="002D3B36">
                        <w:rPr>
                          <w:sz w:val="20"/>
                          <w:szCs w:val="20"/>
                          <w:lang w:val="en-AU"/>
                        </w:rPr>
                        <w:t xml:space="preserve"> USD$9</w:t>
                      </w:r>
                      <w:r w:rsidR="006F43A3">
                        <w:rPr>
                          <w:sz w:val="20"/>
                          <w:szCs w:val="20"/>
                          <w:lang w:val="en-AU"/>
                        </w:rPr>
                        <w:t xml:space="preserve"> </w:t>
                      </w:r>
                      <w:r w:rsidR="002D3B36">
                        <w:rPr>
                          <w:sz w:val="20"/>
                          <w:szCs w:val="20"/>
                          <w:lang w:val="en-AU"/>
                        </w:rPr>
                        <w:t>billion</w:t>
                      </w:r>
                      <w:r w:rsidR="006F43A3">
                        <w:rPr>
                          <w:sz w:val="20"/>
                          <w:szCs w:val="20"/>
                          <w:lang w:val="en-AU"/>
                        </w:rPr>
                        <w:t xml:space="preserve"> </w:t>
                      </w:r>
                      <w:r w:rsidR="006F43A3" w:rsidRPr="006F43A3">
                        <w:rPr>
                          <w:sz w:val="20"/>
                          <w:szCs w:val="20"/>
                          <w:lang w:val="en-AU"/>
                        </w:rPr>
                        <w:t>(The Data Expert, 2026)</w:t>
                      </w:r>
                      <w:r w:rsidR="006F43A3">
                        <w:rPr>
                          <w:sz w:val="20"/>
                          <w:szCs w:val="20"/>
                          <w:lang w:val="en-AU"/>
                        </w:rPr>
                        <w:t>.</w:t>
                      </w:r>
                      <w:r w:rsidR="003D132C">
                        <w:rPr>
                          <w:sz w:val="20"/>
                          <w:szCs w:val="20"/>
                          <w:lang w:val="en-AU"/>
                        </w:rPr>
                        <w:t xml:space="preserve"> These are </w:t>
                      </w:r>
                      <w:r w:rsidR="005A3FD8">
                        <w:rPr>
                          <w:sz w:val="20"/>
                          <w:szCs w:val="20"/>
                          <w:lang w:val="en-AU"/>
                        </w:rPr>
                        <w:t xml:space="preserve">just the Fifa numbers but </w:t>
                      </w:r>
                      <w:r w:rsidR="00997261">
                        <w:rPr>
                          <w:sz w:val="20"/>
                          <w:szCs w:val="20"/>
                          <w:lang w:val="en-AU"/>
                        </w:rPr>
                        <w:t>it’s</w:t>
                      </w:r>
                      <w:r w:rsidR="005A3FD8">
                        <w:rPr>
                          <w:sz w:val="20"/>
                          <w:szCs w:val="20"/>
                          <w:lang w:val="en-AU"/>
                        </w:rPr>
                        <w:t xml:space="preserve"> the gambling industry</w:t>
                      </w:r>
                      <w:r w:rsidR="003D132C">
                        <w:rPr>
                          <w:sz w:val="20"/>
                          <w:szCs w:val="20"/>
                          <w:lang w:val="en-AU"/>
                        </w:rPr>
                        <w:t xml:space="preserve"> where the big numbers lie. Gaming Compliance International reports USD$593 billion dollars as a conservative estimate of the wagering value of th</w:t>
                      </w:r>
                      <w:r w:rsidR="00922C52">
                        <w:rPr>
                          <w:sz w:val="20"/>
                          <w:szCs w:val="20"/>
                          <w:lang w:val="en-AU"/>
                        </w:rPr>
                        <w:t>e 2026</w:t>
                      </w:r>
                      <w:r w:rsidR="003D132C">
                        <w:rPr>
                          <w:sz w:val="20"/>
                          <w:szCs w:val="20"/>
                          <w:lang w:val="en-AU"/>
                        </w:rPr>
                        <w:t xml:space="preserve"> competition </w:t>
                      </w:r>
                      <w:r w:rsidR="005A3FD8" w:rsidRPr="005A3FD8">
                        <w:rPr>
                          <w:sz w:val="20"/>
                          <w:szCs w:val="20"/>
                          <w:lang w:val="en-AU"/>
                        </w:rPr>
                        <w:t>(Sobrado, 2026)</w:t>
                      </w:r>
                      <w:r w:rsidR="005A3FD8">
                        <w:rPr>
                          <w:sz w:val="20"/>
                          <w:szCs w:val="20"/>
                          <w:lang w:val="en-AU"/>
                        </w:rPr>
                        <w:t xml:space="preserve">. </w:t>
                      </w:r>
                      <w:r w:rsidR="00CC1391">
                        <w:rPr>
                          <w:sz w:val="20"/>
                          <w:szCs w:val="20"/>
                          <w:lang w:val="en-AU"/>
                        </w:rPr>
                        <w:t xml:space="preserve">Statisticians record and analyse </w:t>
                      </w:r>
                      <w:r w:rsidR="00CC1391">
                        <w:rPr>
                          <w:sz w:val="20"/>
                          <w:szCs w:val="20"/>
                          <w:lang w:val="en-AU"/>
                        </w:rPr>
                        <w:t>every conceivable</w:t>
                      </w:r>
                      <w:r w:rsidR="00CC1391">
                        <w:rPr>
                          <w:sz w:val="20"/>
                          <w:szCs w:val="20"/>
                          <w:lang w:val="en-AU"/>
                        </w:rPr>
                        <w:t xml:space="preserve"> statistic about each player, club and match. Predictive modelling is used to forecast</w:t>
                      </w:r>
                      <w:r w:rsidR="0016213F">
                        <w:rPr>
                          <w:sz w:val="20"/>
                          <w:szCs w:val="20"/>
                          <w:lang w:val="en-AU"/>
                        </w:rPr>
                        <w:t xml:space="preserve"> outcomes and set odds</w:t>
                      </w:r>
                      <w:r w:rsidR="00CC1391">
                        <w:rPr>
                          <w:sz w:val="20"/>
                          <w:szCs w:val="20"/>
                          <w:lang w:val="en-AU"/>
                        </w:rPr>
                        <w:t xml:space="preserve"> for competitive gambling</w:t>
                      </w:r>
                      <w:r w:rsidR="0016213F">
                        <w:rPr>
                          <w:sz w:val="20"/>
                          <w:szCs w:val="20"/>
                          <w:lang w:val="en-AU"/>
                        </w:rPr>
                        <w:t xml:space="preserve"> </w:t>
                      </w:r>
                      <w:r w:rsidR="00CC1391">
                        <w:rPr>
                          <w:sz w:val="20"/>
                          <w:szCs w:val="20"/>
                          <w:lang w:val="en-AU"/>
                        </w:rPr>
                        <w:t>on the competition results.</w:t>
                      </w:r>
                    </w:p>
                    <w:p w14:paraId="517FB5E8" w14:textId="1A8EFF66" w:rsidR="00E44A8D" w:rsidRPr="00247FBD" w:rsidRDefault="0016213F" w:rsidP="0016213F">
                      <w:pPr>
                        <w:spacing w:after="0"/>
                        <w:rPr>
                          <w:color w:val="D86DCB" w:themeColor="accent5" w:themeTint="99"/>
                        </w:rPr>
                      </w:pPr>
                      <w:r>
                        <w:rPr>
                          <w:sz w:val="20"/>
                          <w:szCs w:val="20"/>
                          <w:lang w:val="en-AU"/>
                        </w:rPr>
                        <w:t>This project attempts to predict goal difference in all 104 matches. It uses a multiple linear regression model with 8 explanatory variables. The variable</w:t>
                      </w:r>
                      <w:r w:rsidR="00997261">
                        <w:rPr>
                          <w:sz w:val="20"/>
                          <w:szCs w:val="20"/>
                          <w:lang w:val="en-AU"/>
                        </w:rPr>
                        <w:t>s</w:t>
                      </w:r>
                      <w:r>
                        <w:rPr>
                          <w:sz w:val="20"/>
                          <w:szCs w:val="20"/>
                          <w:lang w:val="en-AU"/>
                        </w:rPr>
                        <w:t xml:space="preserve"> chosen are</w:t>
                      </w:r>
                      <w:r w:rsidR="00922C52">
                        <w:rPr>
                          <w:sz w:val="20"/>
                          <w:szCs w:val="20"/>
                          <w:lang w:val="en-AU"/>
                        </w:rPr>
                        <w:t xml:space="preserve"> based on</w:t>
                      </w:r>
                      <w:r w:rsidR="00922C52">
                        <w:rPr>
                          <w:sz w:val="20"/>
                          <w:szCs w:val="20"/>
                          <w:lang w:val="en-AU"/>
                        </w:rPr>
                        <w:t xml:space="preserve"> pre</w:t>
                      </w:r>
                      <w:r w:rsidR="00922C52">
                        <w:rPr>
                          <w:sz w:val="20"/>
                          <w:szCs w:val="20"/>
                          <w:lang w:val="en-AU"/>
                        </w:rPr>
                        <w:t>-</w:t>
                      </w:r>
                      <w:r w:rsidR="00922C52">
                        <w:rPr>
                          <w:sz w:val="20"/>
                          <w:szCs w:val="20"/>
                          <w:lang w:val="en-AU"/>
                        </w:rPr>
                        <w:t>match data</w:t>
                      </w:r>
                      <w:r w:rsidR="00922C52">
                        <w:rPr>
                          <w:sz w:val="20"/>
                          <w:szCs w:val="20"/>
                          <w:lang w:val="en-AU"/>
                        </w:rPr>
                        <w:t xml:space="preserve"> and based on</w:t>
                      </w:r>
                      <w:r w:rsidR="00997261">
                        <w:rPr>
                          <w:sz w:val="20"/>
                          <w:szCs w:val="20"/>
                          <w:lang w:val="en-AU"/>
                        </w:rPr>
                        <w:t xml:space="preserve"> coach salaries, official Fifa ranking</w:t>
                      </w:r>
                      <w:r w:rsidR="00922C52">
                        <w:rPr>
                          <w:sz w:val="20"/>
                          <w:szCs w:val="20"/>
                          <w:lang w:val="en-AU"/>
                        </w:rPr>
                        <w:t xml:space="preserve">, </w:t>
                      </w:r>
                      <w:r w:rsidR="00997261">
                        <w:rPr>
                          <w:sz w:val="20"/>
                          <w:szCs w:val="20"/>
                          <w:lang w:val="en-AU"/>
                        </w:rPr>
                        <w:t xml:space="preserve">round number, </w:t>
                      </w:r>
                      <w:r w:rsidR="00922C52">
                        <w:rPr>
                          <w:sz w:val="20"/>
                          <w:szCs w:val="20"/>
                          <w:lang w:val="en-AU"/>
                        </w:rPr>
                        <w:t xml:space="preserve">statistical experience and age of each </w:t>
                      </w:r>
                      <w:r w:rsidR="00922C52">
                        <w:rPr>
                          <w:sz w:val="20"/>
                          <w:szCs w:val="20"/>
                          <w:lang w:val="en-AU"/>
                        </w:rPr>
                        <w:t>26 player</w:t>
                      </w:r>
                      <w:r w:rsidR="00922C52">
                        <w:rPr>
                          <w:sz w:val="20"/>
                          <w:szCs w:val="20"/>
                          <w:lang w:val="en-AU"/>
                        </w:rPr>
                        <w:t>,</w:t>
                      </w:r>
                      <w:r w:rsidR="00997261">
                        <w:rPr>
                          <w:sz w:val="20"/>
                          <w:szCs w:val="20"/>
                          <w:lang w:val="en-AU"/>
                        </w:rPr>
                        <w:t xml:space="preserve"> and </w:t>
                      </w:r>
                      <w:r w:rsidR="00922C52">
                        <w:rPr>
                          <w:sz w:val="20"/>
                          <w:szCs w:val="20"/>
                          <w:lang w:val="en-AU"/>
                        </w:rPr>
                        <w:t>speculated</w:t>
                      </w:r>
                      <w:r w:rsidR="00997261">
                        <w:rPr>
                          <w:sz w:val="20"/>
                          <w:szCs w:val="20"/>
                          <w:lang w:val="en-AU"/>
                        </w:rPr>
                        <w:t xml:space="preserve"> expected goals</w:t>
                      </w:r>
                      <w:r w:rsidR="00922C52">
                        <w:rPr>
                          <w:sz w:val="20"/>
                          <w:szCs w:val="20"/>
                          <w:lang w:val="en-AU"/>
                        </w:rPr>
                        <w:t xml:space="preserve"> per match</w:t>
                      </w:r>
                      <w:r w:rsidR="00997261">
                        <w:rPr>
                          <w:sz w:val="20"/>
                          <w:szCs w:val="20"/>
                          <w:lang w:val="en-AU"/>
                        </w:rPr>
                        <w:t>.</w:t>
                      </w:r>
                      <w:r w:rsidR="00922C52">
                        <w:rPr>
                          <w:sz w:val="20"/>
                          <w:szCs w:val="20"/>
                          <w:lang w:val="en-AU"/>
                        </w:rPr>
                        <w:t xml:space="preserve"> </w:t>
                      </w:r>
                    </w:p>
                  </w:txbxContent>
                </v:textbox>
                <w10:wrap type="square" anchorx="margin" anchory="page"/>
              </v:shape>
            </w:pict>
          </mc:Fallback>
        </mc:AlternateContent>
      </w:r>
      <w:r w:rsidR="00383124" w:rsidRPr="00922C52">
        <w:rPr>
          <w:sz w:val="32"/>
          <w:szCs w:val="32"/>
        </w:rPr>
        <w:t>Fifa</w:t>
      </w:r>
      <w:r w:rsidR="00FF5CCB" w:rsidRPr="00922C52">
        <w:rPr>
          <w:sz w:val="32"/>
          <w:szCs w:val="32"/>
        </w:rPr>
        <w:t xml:space="preserve"> World Cup</w:t>
      </w:r>
      <w:r w:rsidR="00383124" w:rsidRPr="00922C52">
        <w:rPr>
          <w:sz w:val="32"/>
          <w:szCs w:val="32"/>
        </w:rPr>
        <w:t xml:space="preserve"> 2026</w:t>
      </w:r>
    </w:p>
    <w:p w14:paraId="63E53E97" w14:textId="7B32E75B" w:rsidR="00567329" w:rsidRPr="000248DE" w:rsidRDefault="005671A0" w:rsidP="000248DE">
      <w:pPr>
        <w:rPr>
          <w:sz w:val="32"/>
          <w:szCs w:val="32"/>
        </w:rPr>
        <w:sectPr w:rsidR="00567329" w:rsidRPr="000248DE" w:rsidSect="005A1B32">
          <w:type w:val="continuous"/>
          <w:pgSz w:w="11906" w:h="16838"/>
          <w:pgMar w:top="680" w:right="680" w:bottom="680" w:left="680" w:header="170" w:footer="170" w:gutter="0"/>
          <w:cols w:space="708"/>
          <w:docGrid w:linePitch="360"/>
        </w:sectPr>
      </w:pPr>
      <w:r w:rsidRPr="000248DE">
        <w:rPr>
          <w:sz w:val="32"/>
          <w:szCs w:val="32"/>
        </w:rPr>
        <w:t xml:space="preserve">Model </w:t>
      </w:r>
      <w:r w:rsidR="000248DE">
        <w:rPr>
          <w:sz w:val="32"/>
          <w:szCs w:val="32"/>
        </w:rPr>
        <w:t>2.</w:t>
      </w:r>
      <w:r w:rsidR="001B1769" w:rsidRPr="000248DE">
        <w:rPr>
          <w:sz w:val="32"/>
          <w:szCs w:val="32"/>
        </w:rPr>
        <w:t xml:space="preserve">1 </w:t>
      </w:r>
      <w:r w:rsidR="00C82FDF">
        <w:rPr>
          <w:sz w:val="32"/>
          <w:szCs w:val="32"/>
        </w:rPr>
        <w:t>M</w:t>
      </w:r>
      <w:r w:rsidR="001D5820" w:rsidRPr="000248DE">
        <w:rPr>
          <w:sz w:val="32"/>
          <w:szCs w:val="32"/>
        </w:rPr>
        <w:t>ultiple</w:t>
      </w:r>
      <w:r w:rsidR="00C51D27" w:rsidRPr="000248DE">
        <w:rPr>
          <w:sz w:val="32"/>
          <w:szCs w:val="32"/>
        </w:rPr>
        <w:t xml:space="preserve"> linear regression model</w:t>
      </w:r>
      <w:r w:rsidR="00C82FDF">
        <w:rPr>
          <w:sz w:val="32"/>
          <w:szCs w:val="32"/>
        </w:rPr>
        <w:t xml:space="preserve"> to predict </w:t>
      </w:r>
      <w:r w:rsidR="00C82FDF" w:rsidRPr="000248DE">
        <w:rPr>
          <w:sz w:val="32"/>
          <w:szCs w:val="32"/>
        </w:rPr>
        <w:t>Goal difference</w:t>
      </w:r>
    </w:p>
    <w:p w14:paraId="7A4BFD7F" w14:textId="77777777" w:rsidR="00C56DA1" w:rsidRPr="00174EBA" w:rsidRDefault="00C56DA1" w:rsidP="000248DE">
      <w:pPr>
        <w:rPr>
          <w:sz w:val="28"/>
          <w:szCs w:val="28"/>
          <w:u w:val="single"/>
        </w:rPr>
      </w:pPr>
      <w:r w:rsidRPr="00174EBA">
        <w:rPr>
          <w:sz w:val="28"/>
          <w:szCs w:val="28"/>
          <w:u w:val="single"/>
        </w:rPr>
        <w:t>Variables</w:t>
      </w:r>
    </w:p>
    <w:p w14:paraId="5048E0B4" w14:textId="1BD11A06" w:rsidR="00C56DA1" w:rsidRPr="007A75E2" w:rsidRDefault="00C56DA1" w:rsidP="00DA3EB7">
      <w:pPr>
        <w:spacing w:after="0"/>
        <w:rPr>
          <w:sz w:val="20"/>
          <w:szCs w:val="20"/>
        </w:rPr>
      </w:pPr>
      <w:r w:rsidRPr="007A75E2">
        <w:rPr>
          <w:sz w:val="20"/>
          <w:szCs w:val="20"/>
        </w:rPr>
        <w:t>11</w:t>
      </w:r>
      <w:r w:rsidR="0016213F">
        <w:rPr>
          <w:sz w:val="20"/>
          <w:szCs w:val="20"/>
        </w:rPr>
        <w:t xml:space="preserve"> initial</w:t>
      </w:r>
      <w:r w:rsidRPr="007A75E2">
        <w:rPr>
          <w:sz w:val="20"/>
          <w:szCs w:val="20"/>
        </w:rPr>
        <w:t xml:space="preserve"> variables chosen </w:t>
      </w:r>
      <w:r w:rsidR="000248DE">
        <w:rPr>
          <w:sz w:val="20"/>
          <w:szCs w:val="20"/>
        </w:rPr>
        <w:t>to be reduced to 8 most effective</w:t>
      </w:r>
      <w:r w:rsidRPr="007A75E2">
        <w:rPr>
          <w:sz w:val="20"/>
          <w:szCs w:val="20"/>
        </w:rPr>
        <w:t>.</w:t>
      </w:r>
      <w:r w:rsidR="000248DE">
        <w:rPr>
          <w:sz w:val="20"/>
          <w:szCs w:val="20"/>
        </w:rPr>
        <w:t xml:space="preserve"> </w:t>
      </w:r>
      <w:r w:rsidRPr="007A75E2">
        <w:rPr>
          <w:sz w:val="20"/>
          <w:szCs w:val="20"/>
        </w:rPr>
        <w:t xml:space="preserve">Each </w:t>
      </w:r>
      <w:r w:rsidR="0016213F">
        <w:rPr>
          <w:sz w:val="20"/>
          <w:szCs w:val="20"/>
        </w:rPr>
        <w:t>variable is the</w:t>
      </w:r>
      <w:r w:rsidRPr="007A75E2">
        <w:rPr>
          <w:sz w:val="20"/>
          <w:szCs w:val="20"/>
        </w:rPr>
        <w:t xml:space="preserve"> difference between teams except for round number.</w:t>
      </w:r>
    </w:p>
    <w:p w14:paraId="16E14511"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Coach salary (this as indicative of an investment or a ‘drive’ within the team)</w:t>
      </w:r>
    </w:p>
    <w:p w14:paraId="5B235153" w14:textId="02835236"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Ranking (as </w:t>
      </w:r>
      <w:r w:rsidR="00922C52">
        <w:rPr>
          <w:sz w:val="20"/>
          <w:szCs w:val="20"/>
        </w:rPr>
        <w:t xml:space="preserve">official </w:t>
      </w:r>
      <w:r w:rsidRPr="007A75E2">
        <w:rPr>
          <w:sz w:val="20"/>
          <w:szCs w:val="20"/>
        </w:rPr>
        <w:t>recognised</w:t>
      </w:r>
      <w:r w:rsidR="00922C52">
        <w:rPr>
          <w:sz w:val="20"/>
          <w:szCs w:val="20"/>
        </w:rPr>
        <w:t xml:space="preserve"> team</w:t>
      </w:r>
      <w:r w:rsidRPr="007A75E2">
        <w:rPr>
          <w:sz w:val="20"/>
          <w:szCs w:val="20"/>
        </w:rPr>
        <w:t xml:space="preserve"> skill level)</w:t>
      </w:r>
    </w:p>
    <w:p w14:paraId="74F3C72C" w14:textId="542AC9D6" w:rsidR="00C56DA1" w:rsidRPr="007A75E2" w:rsidRDefault="00C56DA1" w:rsidP="00DA3EB7">
      <w:pPr>
        <w:pStyle w:val="ListParagraph"/>
        <w:numPr>
          <w:ilvl w:val="0"/>
          <w:numId w:val="6"/>
        </w:numPr>
        <w:spacing w:after="0"/>
        <w:ind w:left="170"/>
        <w:rPr>
          <w:sz w:val="20"/>
          <w:szCs w:val="20"/>
        </w:rPr>
      </w:pPr>
      <w:r w:rsidRPr="007A75E2">
        <w:rPr>
          <w:sz w:val="20"/>
          <w:szCs w:val="20"/>
        </w:rPr>
        <w:t>XG (</w:t>
      </w:r>
      <w:r w:rsidR="00430C0D">
        <w:rPr>
          <w:sz w:val="20"/>
          <w:szCs w:val="20"/>
        </w:rPr>
        <w:t>expected goals</w:t>
      </w:r>
      <w:r w:rsidR="0016213F">
        <w:rPr>
          <w:sz w:val="20"/>
          <w:szCs w:val="20"/>
        </w:rPr>
        <w:t xml:space="preserve"> </w:t>
      </w:r>
      <w:r w:rsidR="00430C0D">
        <w:rPr>
          <w:sz w:val="20"/>
          <w:szCs w:val="20"/>
        </w:rPr>
        <w:t xml:space="preserve">by </w:t>
      </w:r>
      <w:r w:rsidR="00997261">
        <w:rPr>
          <w:sz w:val="20"/>
          <w:szCs w:val="20"/>
        </w:rPr>
        <w:t>‘</w:t>
      </w:r>
      <w:proofErr w:type="spellStart"/>
      <w:r w:rsidRPr="007A75E2">
        <w:rPr>
          <w:sz w:val="20"/>
          <w:szCs w:val="20"/>
        </w:rPr>
        <w:t>stat</w:t>
      </w:r>
      <w:r w:rsidR="0016213F">
        <w:rPr>
          <w:sz w:val="20"/>
          <w:szCs w:val="20"/>
        </w:rPr>
        <w:t>sdontlie</w:t>
      </w:r>
      <w:proofErr w:type="spellEnd"/>
      <w:r w:rsidR="00997261">
        <w:rPr>
          <w:sz w:val="20"/>
          <w:szCs w:val="20"/>
        </w:rPr>
        <w:t>’ statisticians</w:t>
      </w:r>
      <w:r w:rsidRPr="007A75E2">
        <w:rPr>
          <w:sz w:val="20"/>
          <w:szCs w:val="20"/>
        </w:rPr>
        <w:t>)</w:t>
      </w:r>
    </w:p>
    <w:p w14:paraId="472CE403" w14:textId="3311D827" w:rsidR="00C56DA1" w:rsidRPr="007A75E2" w:rsidRDefault="00C56DA1" w:rsidP="00DA3EB7">
      <w:pPr>
        <w:pStyle w:val="ListParagraph"/>
        <w:numPr>
          <w:ilvl w:val="0"/>
          <w:numId w:val="6"/>
        </w:numPr>
        <w:spacing w:after="0"/>
        <w:ind w:left="170"/>
        <w:rPr>
          <w:sz w:val="20"/>
          <w:szCs w:val="20"/>
        </w:rPr>
      </w:pPr>
      <w:r w:rsidRPr="007A75E2">
        <w:rPr>
          <w:sz w:val="20"/>
          <w:szCs w:val="20"/>
        </w:rPr>
        <w:t>Median age (may indicate experience</w:t>
      </w:r>
      <w:r w:rsidR="00922C52">
        <w:rPr>
          <w:sz w:val="20"/>
          <w:szCs w:val="20"/>
        </w:rPr>
        <w:t xml:space="preserve"> level</w:t>
      </w:r>
      <w:r w:rsidRPr="007A75E2">
        <w:rPr>
          <w:sz w:val="20"/>
          <w:szCs w:val="20"/>
        </w:rPr>
        <w:t>)</w:t>
      </w:r>
    </w:p>
    <w:p w14:paraId="203418D7" w14:textId="7041D492" w:rsidR="00C56DA1" w:rsidRPr="007A75E2" w:rsidRDefault="00C56DA1" w:rsidP="00DA3EB7">
      <w:pPr>
        <w:spacing w:after="0"/>
        <w:ind w:left="-190"/>
        <w:rPr>
          <w:sz w:val="20"/>
          <w:szCs w:val="20"/>
        </w:rPr>
      </w:pPr>
      <w:r w:rsidRPr="007A75E2">
        <w:rPr>
          <w:sz w:val="20"/>
          <w:szCs w:val="20"/>
        </w:rPr>
        <w:t>Caps – experience at international level. Grouped</w:t>
      </w:r>
      <w:r w:rsidR="00922C52">
        <w:rPr>
          <w:sz w:val="20"/>
          <w:szCs w:val="20"/>
        </w:rPr>
        <w:t xml:space="preserve"> </w:t>
      </w:r>
      <w:r w:rsidR="00922C52" w:rsidRPr="007A75E2">
        <w:rPr>
          <w:sz w:val="20"/>
          <w:szCs w:val="20"/>
        </w:rPr>
        <w:t>and averaged</w:t>
      </w:r>
      <w:r w:rsidRPr="007A75E2">
        <w:rPr>
          <w:sz w:val="20"/>
          <w:szCs w:val="20"/>
        </w:rPr>
        <w:t xml:space="preserve"> by </w:t>
      </w:r>
      <w:r w:rsidR="00922C52">
        <w:rPr>
          <w:sz w:val="20"/>
          <w:szCs w:val="20"/>
        </w:rPr>
        <w:t xml:space="preserve">playing </w:t>
      </w:r>
      <w:r w:rsidRPr="007A75E2">
        <w:rPr>
          <w:sz w:val="20"/>
          <w:szCs w:val="20"/>
        </w:rPr>
        <w:t xml:space="preserve">position because teams differ in their </w:t>
      </w:r>
      <w:r w:rsidRPr="007A75E2">
        <w:rPr>
          <w:sz w:val="20"/>
          <w:szCs w:val="20"/>
        </w:rPr>
        <w:t xml:space="preserve">makeup but </w:t>
      </w:r>
      <w:r w:rsidR="000248DE">
        <w:rPr>
          <w:sz w:val="20"/>
          <w:szCs w:val="20"/>
        </w:rPr>
        <w:t xml:space="preserve">there are </w:t>
      </w:r>
      <w:r w:rsidRPr="007A75E2">
        <w:rPr>
          <w:sz w:val="20"/>
          <w:szCs w:val="20"/>
        </w:rPr>
        <w:t>only so many positions on the pitch at the same time</w:t>
      </w:r>
    </w:p>
    <w:p w14:paraId="09A9AA1B" w14:textId="588F2C26"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Goalkeeper </w:t>
      </w:r>
      <w:r w:rsidR="000248DE">
        <w:rPr>
          <w:sz w:val="20"/>
          <w:szCs w:val="20"/>
        </w:rPr>
        <w:t>c</w:t>
      </w:r>
      <w:r w:rsidRPr="007A75E2">
        <w:rPr>
          <w:sz w:val="20"/>
          <w:szCs w:val="20"/>
        </w:rPr>
        <w:t>ap (level of experience at professional level. Not averaged because all teams have 3)</w:t>
      </w:r>
    </w:p>
    <w:p w14:paraId="4CEF718D" w14:textId="7597D73E"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Forward players mean </w:t>
      </w:r>
      <w:r w:rsidR="000248DE">
        <w:rPr>
          <w:sz w:val="20"/>
          <w:szCs w:val="20"/>
        </w:rPr>
        <w:t>c</w:t>
      </w:r>
      <w:r w:rsidRPr="007A75E2">
        <w:rPr>
          <w:sz w:val="20"/>
          <w:szCs w:val="20"/>
        </w:rPr>
        <w:t xml:space="preserve">ap </w:t>
      </w:r>
    </w:p>
    <w:p w14:paraId="18E3FA5A" w14:textId="1FAFAB21"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Defence </w:t>
      </w:r>
      <w:r w:rsidR="000248DE" w:rsidRPr="007A75E2">
        <w:rPr>
          <w:sz w:val="20"/>
          <w:szCs w:val="20"/>
        </w:rPr>
        <w:t>players</w:t>
      </w:r>
      <w:r w:rsidRPr="007A75E2">
        <w:rPr>
          <w:sz w:val="20"/>
          <w:szCs w:val="20"/>
        </w:rPr>
        <w:t xml:space="preserve"> mean </w:t>
      </w:r>
      <w:r w:rsidR="000248DE">
        <w:rPr>
          <w:sz w:val="20"/>
          <w:szCs w:val="20"/>
        </w:rPr>
        <w:t>c</w:t>
      </w:r>
      <w:r w:rsidRPr="007A75E2">
        <w:rPr>
          <w:sz w:val="20"/>
          <w:szCs w:val="20"/>
        </w:rPr>
        <w:t>ap</w:t>
      </w:r>
    </w:p>
    <w:p w14:paraId="7D081726" w14:textId="2F2533B6"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Midfield </w:t>
      </w:r>
      <w:r w:rsidR="000248DE" w:rsidRPr="007A75E2">
        <w:rPr>
          <w:sz w:val="20"/>
          <w:szCs w:val="20"/>
        </w:rPr>
        <w:t>players</w:t>
      </w:r>
      <w:r w:rsidRPr="007A75E2">
        <w:rPr>
          <w:sz w:val="20"/>
          <w:szCs w:val="20"/>
        </w:rPr>
        <w:t xml:space="preserve"> mean </w:t>
      </w:r>
      <w:r w:rsidR="000248DE">
        <w:rPr>
          <w:sz w:val="20"/>
          <w:szCs w:val="20"/>
        </w:rPr>
        <w:t>c</w:t>
      </w:r>
      <w:r w:rsidRPr="007A75E2">
        <w:rPr>
          <w:sz w:val="20"/>
          <w:szCs w:val="20"/>
        </w:rPr>
        <w:t>ap</w:t>
      </w:r>
    </w:p>
    <w:p w14:paraId="3A6CFF72" w14:textId="77777777" w:rsidR="00C56DA1" w:rsidRPr="007A75E2" w:rsidRDefault="00C56DA1" w:rsidP="00DA3EB7">
      <w:pPr>
        <w:spacing w:after="0"/>
        <w:ind w:left="-190"/>
        <w:rPr>
          <w:sz w:val="20"/>
          <w:szCs w:val="20"/>
        </w:rPr>
      </w:pPr>
      <w:r w:rsidRPr="007A75E2">
        <w:rPr>
          <w:sz w:val="20"/>
          <w:szCs w:val="20"/>
        </w:rPr>
        <w:t>Goals – by players at international level</w:t>
      </w:r>
    </w:p>
    <w:p w14:paraId="02908EF6" w14:textId="0B9521B5"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Forward </w:t>
      </w:r>
      <w:r w:rsidR="000248DE" w:rsidRPr="007A75E2">
        <w:rPr>
          <w:sz w:val="20"/>
          <w:szCs w:val="20"/>
        </w:rPr>
        <w:t>players</w:t>
      </w:r>
      <w:r w:rsidRPr="007A75E2">
        <w:rPr>
          <w:sz w:val="20"/>
          <w:szCs w:val="20"/>
        </w:rPr>
        <w:t xml:space="preserve"> mean </w:t>
      </w:r>
      <w:r w:rsidR="000248DE">
        <w:rPr>
          <w:sz w:val="20"/>
          <w:szCs w:val="20"/>
        </w:rPr>
        <w:t>g</w:t>
      </w:r>
      <w:r w:rsidRPr="007A75E2">
        <w:rPr>
          <w:sz w:val="20"/>
          <w:szCs w:val="20"/>
        </w:rPr>
        <w:t xml:space="preserve">oals </w:t>
      </w:r>
    </w:p>
    <w:p w14:paraId="7EC91EF9" w14:textId="169EC485" w:rsidR="00C56DA1" w:rsidRPr="007A75E2" w:rsidRDefault="00C56DA1" w:rsidP="00DA3EB7">
      <w:pPr>
        <w:pStyle w:val="ListParagraph"/>
        <w:numPr>
          <w:ilvl w:val="0"/>
          <w:numId w:val="6"/>
        </w:numPr>
        <w:spacing w:after="0"/>
        <w:ind w:left="170"/>
        <w:rPr>
          <w:sz w:val="20"/>
          <w:szCs w:val="20"/>
        </w:rPr>
      </w:pPr>
      <w:r w:rsidRPr="007A75E2">
        <w:rPr>
          <w:sz w:val="20"/>
          <w:szCs w:val="20"/>
        </w:rPr>
        <w:t>Squad goal rate (</w:t>
      </w:r>
      <w:r w:rsidR="000248DE">
        <w:rPr>
          <w:sz w:val="20"/>
          <w:szCs w:val="20"/>
        </w:rPr>
        <w:t xml:space="preserve">total </w:t>
      </w:r>
      <w:r w:rsidRPr="007A75E2">
        <w:rPr>
          <w:sz w:val="20"/>
          <w:szCs w:val="20"/>
        </w:rPr>
        <w:t>goals divided by caps)</w:t>
      </w:r>
    </w:p>
    <w:p w14:paraId="19E044F8" w14:textId="77777777" w:rsidR="003B4A7B" w:rsidRDefault="00C56DA1" w:rsidP="00C56DA1">
      <w:pPr>
        <w:pStyle w:val="ListParagraph"/>
        <w:numPr>
          <w:ilvl w:val="0"/>
          <w:numId w:val="6"/>
        </w:numPr>
        <w:spacing w:after="0"/>
        <w:ind w:left="170"/>
        <w:rPr>
          <w:sz w:val="20"/>
          <w:szCs w:val="20"/>
        </w:rPr>
      </w:pPr>
      <w:r w:rsidRPr="007A75E2">
        <w:rPr>
          <w:sz w:val="20"/>
          <w:szCs w:val="20"/>
        </w:rPr>
        <w:t>Round number</w:t>
      </w:r>
      <w:r w:rsidR="00430C0D">
        <w:rPr>
          <w:sz w:val="20"/>
          <w:szCs w:val="20"/>
        </w:rPr>
        <w:t xml:space="preserve"> </w:t>
      </w:r>
      <w:r w:rsidRPr="007A75E2">
        <w:rPr>
          <w:sz w:val="20"/>
          <w:szCs w:val="20"/>
        </w:rPr>
        <w:t>(categorised from 1-8</w:t>
      </w:r>
      <w:r w:rsidR="000248DE">
        <w:rPr>
          <w:sz w:val="20"/>
          <w:szCs w:val="20"/>
        </w:rPr>
        <w:t>)</w:t>
      </w:r>
    </w:p>
    <w:p w14:paraId="03CE14FC" w14:textId="77777777" w:rsidR="00174EBA" w:rsidRDefault="00174EBA" w:rsidP="00174EBA">
      <w:pPr>
        <w:spacing w:after="0"/>
        <w:rPr>
          <w:sz w:val="20"/>
          <w:szCs w:val="20"/>
        </w:rPr>
      </w:pPr>
    </w:p>
    <w:p w14:paraId="054BA1A0" w14:textId="77777777" w:rsidR="00174EBA" w:rsidRDefault="00174EBA" w:rsidP="00174EBA">
      <w:pPr>
        <w:spacing w:after="0"/>
        <w:rPr>
          <w:sz w:val="20"/>
          <w:szCs w:val="20"/>
        </w:rPr>
      </w:pPr>
    </w:p>
    <w:p w14:paraId="1008B739" w14:textId="33250FAA" w:rsidR="00174EBA" w:rsidRPr="00174EBA" w:rsidRDefault="00174EBA" w:rsidP="00174EBA">
      <w:pPr>
        <w:spacing w:after="0"/>
        <w:rPr>
          <w:sz w:val="20"/>
          <w:szCs w:val="20"/>
        </w:rPr>
        <w:sectPr w:rsidR="00174EBA" w:rsidRPr="00174EBA" w:rsidSect="00D65756">
          <w:type w:val="continuous"/>
          <w:pgSz w:w="11906" w:h="16838"/>
          <w:pgMar w:top="680" w:right="680" w:bottom="680" w:left="680" w:header="708" w:footer="708" w:gutter="0"/>
          <w:cols w:num="2" w:space="708"/>
          <w:docGrid w:linePitch="360"/>
        </w:sectPr>
      </w:pPr>
    </w:p>
    <w:p w14:paraId="0D713B57" w14:textId="77777777" w:rsidR="00C56DA1" w:rsidRPr="00174EBA" w:rsidRDefault="00C56DA1" w:rsidP="000248DE">
      <w:pPr>
        <w:rPr>
          <w:sz w:val="28"/>
          <w:szCs w:val="28"/>
          <w:u w:val="single"/>
        </w:rPr>
      </w:pPr>
      <w:r w:rsidRPr="00174EBA">
        <w:rPr>
          <w:sz w:val="28"/>
          <w:szCs w:val="28"/>
          <w:u w:val="single"/>
        </w:rPr>
        <w:t>Data sources</w:t>
      </w:r>
    </w:p>
    <w:p w14:paraId="711ED119" w14:textId="0493344F" w:rsidR="00C56DA1" w:rsidRPr="00366700" w:rsidRDefault="00C56DA1" w:rsidP="00C56DA1">
      <w:pPr>
        <w:spacing w:after="0"/>
        <w:rPr>
          <w:sz w:val="16"/>
          <w:szCs w:val="16"/>
        </w:rPr>
      </w:pPr>
      <w:hyperlink r:id="rId11" w:anchor="sort=delta_points%2Cdesc" w:history="1">
        <w:r w:rsidRPr="005A191C">
          <w:rPr>
            <w:rStyle w:val="Hyperlink"/>
            <w:sz w:val="16"/>
            <w:szCs w:val="16"/>
          </w:rPr>
          <w:t>https://worldcupstats.football/teams/#sort=delta_points%2Cdesc</w:t>
        </w:r>
      </w:hyperlink>
      <w:r w:rsidR="00E419DB">
        <w:rPr>
          <w:sz w:val="16"/>
          <w:szCs w:val="16"/>
        </w:rPr>
        <w:t xml:space="preserve"> </w:t>
      </w:r>
      <w:r w:rsidRPr="00366700">
        <w:rPr>
          <w:sz w:val="16"/>
          <w:szCs w:val="16"/>
        </w:rPr>
        <w:t>Team ranking at 1/04/2026</w:t>
      </w:r>
    </w:p>
    <w:p w14:paraId="4648B281" w14:textId="1E4A5BAC" w:rsidR="00C56DA1" w:rsidRPr="00366700" w:rsidRDefault="00C56DA1" w:rsidP="00C56DA1">
      <w:pPr>
        <w:spacing w:after="0"/>
        <w:rPr>
          <w:sz w:val="16"/>
          <w:szCs w:val="16"/>
        </w:rPr>
      </w:pPr>
      <w:hyperlink r:id="rId12" w:history="1">
        <w:r w:rsidRPr="00366700">
          <w:rPr>
            <w:rStyle w:val="Hyperlink"/>
            <w:sz w:val="16"/>
            <w:szCs w:val="16"/>
          </w:rPr>
          <w:t>https://www.salaryleaks.com/blogs/world-cup-2026-coach-salary-rankings</w:t>
        </w:r>
      </w:hyperlink>
      <w:r w:rsidR="00E419DB">
        <w:t xml:space="preserve"> </w:t>
      </w:r>
      <w:r w:rsidRPr="00366700">
        <w:rPr>
          <w:sz w:val="16"/>
          <w:szCs w:val="16"/>
        </w:rPr>
        <w:t>Coach estimated annual salary at 12/06/2026</w:t>
      </w:r>
    </w:p>
    <w:p w14:paraId="5E9165D0" w14:textId="47BA4728" w:rsidR="009010E8" w:rsidRDefault="00C56DA1" w:rsidP="00C56DA1">
      <w:pPr>
        <w:spacing w:after="0"/>
        <w:rPr>
          <w:sz w:val="16"/>
          <w:szCs w:val="16"/>
        </w:rPr>
      </w:pPr>
      <w:hyperlink r:id="rId13" w:history="1">
        <w:r w:rsidRPr="00366700">
          <w:rPr>
            <w:rStyle w:val="Hyperlink"/>
            <w:sz w:val="16"/>
            <w:szCs w:val="16"/>
          </w:rPr>
          <w:t>https://fdp.fifa.org/assetspublic/ce281/pdf/SquadLists-English.pdf</w:t>
        </w:r>
      </w:hyperlink>
    </w:p>
    <w:p w14:paraId="56A775C9" w14:textId="52E40298" w:rsidR="00C56DA1" w:rsidRPr="00366700" w:rsidRDefault="009010E8" w:rsidP="00C56DA1">
      <w:pPr>
        <w:spacing w:after="0"/>
        <w:rPr>
          <w:sz w:val="16"/>
          <w:szCs w:val="16"/>
        </w:rPr>
      </w:pPr>
      <w:hyperlink r:id="rId14" w:history="1">
        <w:r w:rsidRPr="005A191C">
          <w:rPr>
            <w:rStyle w:val="Hyperlink"/>
            <w:sz w:val="16"/>
            <w:szCs w:val="16"/>
          </w:rPr>
          <w:t>https://en.wikipedia.org/wiki/2026_FIFA_World_Cup_squads#</w:t>
        </w:r>
      </w:hyperlink>
      <w:r>
        <w:rPr>
          <w:sz w:val="16"/>
          <w:szCs w:val="16"/>
        </w:rPr>
        <w:tab/>
      </w:r>
      <w:r w:rsidR="00C56DA1" w:rsidRPr="00366700">
        <w:rPr>
          <w:sz w:val="16"/>
          <w:szCs w:val="16"/>
        </w:rPr>
        <w:t>Final squad stats 2/06/2026 caps, goals, players, DOB</w:t>
      </w:r>
      <w:r w:rsidR="00C56DA1">
        <w:rPr>
          <w:sz w:val="16"/>
          <w:szCs w:val="16"/>
        </w:rPr>
        <w:t>. PDF imported and cleaned in excel</w:t>
      </w:r>
    </w:p>
    <w:p w14:paraId="52BD4457" w14:textId="25AB85F7" w:rsidR="00C56DA1" w:rsidRPr="00366700" w:rsidRDefault="00C56DA1" w:rsidP="00C56DA1">
      <w:pPr>
        <w:spacing w:after="0"/>
        <w:rPr>
          <w:sz w:val="16"/>
          <w:szCs w:val="16"/>
        </w:rPr>
      </w:pPr>
      <w:hyperlink r:id="rId15" w:history="1">
        <w:r w:rsidRPr="00366700">
          <w:rPr>
            <w:rStyle w:val="Hyperlink"/>
            <w:sz w:val="16"/>
            <w:szCs w:val="16"/>
          </w:rPr>
          <w:t>https://www.thestatsdontlie.com/football/world-cup-2026/</w:t>
        </w:r>
      </w:hyperlink>
      <w:r w:rsidR="00E419DB">
        <w:t xml:space="preserve"> </w:t>
      </w:r>
      <w:r w:rsidRPr="00366700">
        <w:rPr>
          <w:sz w:val="16"/>
          <w:szCs w:val="16"/>
        </w:rPr>
        <w:t>Expected goals per match</w:t>
      </w:r>
      <w:r>
        <w:rPr>
          <w:sz w:val="16"/>
          <w:szCs w:val="16"/>
        </w:rPr>
        <w:t xml:space="preserve"> extracted</w:t>
      </w:r>
      <w:r w:rsidRPr="00366700">
        <w:rPr>
          <w:sz w:val="16"/>
          <w:szCs w:val="16"/>
        </w:rPr>
        <w:t xml:space="preserve"> from frame info</w:t>
      </w:r>
      <w:r>
        <w:rPr>
          <w:sz w:val="16"/>
          <w:szCs w:val="16"/>
        </w:rPr>
        <w:t xml:space="preserve"> embedded google sheet </w:t>
      </w:r>
    </w:p>
    <w:p w14:paraId="07ADB8C0" w14:textId="77777777" w:rsidR="001259E5" w:rsidRDefault="00C56DA1" w:rsidP="001259E5">
      <w:pPr>
        <w:spacing w:after="0"/>
        <w:rPr>
          <w:sz w:val="16"/>
          <w:szCs w:val="16"/>
        </w:rPr>
      </w:pPr>
      <w:hyperlink r:id="rId16" w:history="1">
        <w:r w:rsidRPr="00366700">
          <w:rPr>
            <w:rStyle w:val="Hyperlink"/>
            <w:sz w:val="16"/>
            <w:szCs w:val="16"/>
          </w:rPr>
          <w:t>https://theanalyst.com/articles/france-vs-england-stats-world-cup-2026-bronze-</w:t>
        </w:r>
      </w:hyperlink>
      <w:r w:rsidR="00E419DB">
        <w:t xml:space="preserve"> </w:t>
      </w:r>
      <w:r w:rsidRPr="00366700">
        <w:rPr>
          <w:sz w:val="16"/>
          <w:szCs w:val="16"/>
        </w:rPr>
        <w:t>Expected goal for the third place final (not listed</w:t>
      </w:r>
      <w:r w:rsidR="001259E5">
        <w:rPr>
          <w:sz w:val="16"/>
          <w:szCs w:val="16"/>
        </w:rPr>
        <w:t xml:space="preserve"> </w:t>
      </w:r>
      <w:r w:rsidR="001259E5" w:rsidRPr="00366700">
        <w:rPr>
          <w:sz w:val="16"/>
          <w:szCs w:val="16"/>
        </w:rPr>
        <w:t>on</w:t>
      </w:r>
      <w:r w:rsidR="001259E5">
        <w:rPr>
          <w:sz w:val="16"/>
          <w:szCs w:val="16"/>
        </w:rPr>
        <w:t xml:space="preserve"> </w:t>
      </w:r>
      <w:proofErr w:type="spellStart"/>
      <w:r w:rsidR="001259E5">
        <w:rPr>
          <w:sz w:val="16"/>
          <w:szCs w:val="16"/>
        </w:rPr>
        <w:t>statsdontlie</w:t>
      </w:r>
      <w:proofErr w:type="spellEnd"/>
      <w:r w:rsidR="00E419DB">
        <w:rPr>
          <w:sz w:val="16"/>
          <w:szCs w:val="16"/>
        </w:rPr>
        <w:t>)</w:t>
      </w:r>
    </w:p>
    <w:p w14:paraId="7DF3EC76" w14:textId="502A2865" w:rsidR="00174EBA" w:rsidRPr="003B2164" w:rsidRDefault="00174EBA" w:rsidP="001259E5">
      <w:pPr>
        <w:spacing w:after="0"/>
        <w:rPr>
          <w:sz w:val="16"/>
          <w:szCs w:val="16"/>
        </w:rPr>
        <w:sectPr w:rsidR="00174EBA" w:rsidRPr="003B2164" w:rsidSect="00D65756">
          <w:type w:val="continuous"/>
          <w:pgSz w:w="11906" w:h="16838"/>
          <w:pgMar w:top="680" w:right="680" w:bottom="680" w:left="680" w:header="708" w:footer="708" w:gutter="0"/>
          <w:cols w:num="2" w:space="708"/>
          <w:docGrid w:linePitch="360"/>
        </w:sectPr>
      </w:pPr>
    </w:p>
    <w:p w14:paraId="10445A03" w14:textId="620633B9" w:rsidR="009010E8" w:rsidRPr="00174EBA" w:rsidRDefault="00F63833" w:rsidP="009010E8">
      <w:pPr>
        <w:rPr>
          <w:sz w:val="28"/>
          <w:szCs w:val="28"/>
          <w:u w:val="single"/>
        </w:rPr>
        <w:sectPr w:rsidR="009010E8" w:rsidRPr="00174EBA" w:rsidSect="00D65756">
          <w:type w:val="continuous"/>
          <w:pgSz w:w="11906" w:h="16838"/>
          <w:pgMar w:top="680" w:right="680" w:bottom="680" w:left="680" w:header="708" w:footer="708" w:gutter="0"/>
          <w:cols w:num="2" w:space="708"/>
          <w:docGrid w:linePitch="360"/>
        </w:sectPr>
      </w:pPr>
      <w:r w:rsidRPr="00174EBA">
        <w:rPr>
          <w:sz w:val="28"/>
          <w:szCs w:val="28"/>
          <w:u w:val="single"/>
        </w:rPr>
        <w:t>Methods</w:t>
      </w:r>
    </w:p>
    <w:p w14:paraId="3A824F81" w14:textId="0E137FCD" w:rsidR="00174EBA" w:rsidRDefault="00174EBA" w:rsidP="001259E5">
      <w:pPr>
        <w:rPr>
          <w:sz w:val="20"/>
          <w:szCs w:val="20"/>
        </w:rPr>
        <w:sectPr w:rsidR="00174EBA" w:rsidSect="00D65756">
          <w:type w:val="continuous"/>
          <w:pgSz w:w="11906" w:h="16838" w:code="9"/>
          <w:pgMar w:top="680" w:right="680" w:bottom="680" w:left="680" w:header="709" w:footer="709" w:gutter="0"/>
          <w:cols w:space="708"/>
          <w:docGrid w:linePitch="360"/>
        </w:sectPr>
      </w:pPr>
      <w:r w:rsidRPr="00DA1842">
        <w:rPr>
          <w:noProof/>
        </w:rPr>
        <w:drawing>
          <wp:anchor distT="0" distB="0" distL="114300" distR="114300" simplePos="0" relativeHeight="251658240" behindDoc="1" locked="0" layoutInCell="1" allowOverlap="1" wp14:anchorId="0322A914" wp14:editId="4BE8F9ED">
            <wp:simplePos x="0" y="0"/>
            <wp:positionH relativeFrom="margin">
              <wp:posOffset>3772860</wp:posOffset>
            </wp:positionH>
            <wp:positionV relativeFrom="page">
              <wp:posOffset>7768634</wp:posOffset>
            </wp:positionV>
            <wp:extent cx="2872105" cy="2125345"/>
            <wp:effectExtent l="0" t="0" r="4445" b="8255"/>
            <wp:wrapSquare wrapText="bothSides"/>
            <wp:docPr id="2069373966" name="Picture 1" descr="The image displays a pandas DataFrame with statistics on a football squad, including caps, goals, and median ages, categorized by player po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3966" name="Picture 1" descr="The image displays a pandas DataFrame with statistics on a football squad, including caps, goals, and median ages, categorized by player position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72105" cy="2125345"/>
                    </a:xfrm>
                    <a:prstGeom prst="rect">
                      <a:avLst/>
                    </a:prstGeom>
                  </pic:spPr>
                </pic:pic>
              </a:graphicData>
            </a:graphic>
            <wp14:sizeRelH relativeFrom="margin">
              <wp14:pctWidth>0</wp14:pctWidth>
            </wp14:sizeRelH>
            <wp14:sizeRelV relativeFrom="margin">
              <wp14:pctHeight>0</wp14:pctHeight>
            </wp14:sizeRelV>
          </wp:anchor>
        </w:drawing>
      </w:r>
      <w:r w:rsidRPr="00AB2786">
        <w:rPr>
          <w:noProof/>
        </w:rPr>
        <w:drawing>
          <wp:anchor distT="0" distB="0" distL="114300" distR="114300" simplePos="0" relativeHeight="251658241" behindDoc="0" locked="0" layoutInCell="1" allowOverlap="1" wp14:anchorId="0FDEC91B" wp14:editId="4A96AAA0">
            <wp:simplePos x="0" y="0"/>
            <wp:positionH relativeFrom="margin">
              <wp:align>left</wp:align>
            </wp:positionH>
            <wp:positionV relativeFrom="page">
              <wp:posOffset>7789885</wp:posOffset>
            </wp:positionV>
            <wp:extent cx="2105025" cy="2002155"/>
            <wp:effectExtent l="0" t="0" r="9525" b="0"/>
            <wp:wrapSquare wrapText="bothSides"/>
            <wp:docPr id="861382571" name="Picture 1" descr="The image is a table displaying a pandas DataFrame with information on 1248 players, including their country, position, and various player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2571" name="Picture 1" descr="The image is a table displaying a pandas DataFrame with information on 1248 players, including their country, position, and various player statistic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105467" cy="2002402"/>
                    </a:xfrm>
                    <a:prstGeom prst="rect">
                      <a:avLst/>
                    </a:prstGeom>
                  </pic:spPr>
                </pic:pic>
              </a:graphicData>
            </a:graphic>
            <wp14:sizeRelH relativeFrom="margin">
              <wp14:pctWidth>0</wp14:pctWidth>
            </wp14:sizeRelH>
            <wp14:sizeRelV relativeFrom="margin">
              <wp14:pctHeight>0</wp14:pctHeight>
            </wp14:sizeRelV>
          </wp:anchor>
        </w:drawing>
      </w:r>
      <w:r w:rsidR="009010E8" w:rsidRPr="00D64A36">
        <w:rPr>
          <w:sz w:val="20"/>
          <w:szCs w:val="20"/>
        </w:rPr>
        <w:t>Once the variables were decided on and the data located</w:t>
      </w:r>
      <w:r w:rsidR="009010E8">
        <w:rPr>
          <w:sz w:val="20"/>
          <w:szCs w:val="20"/>
        </w:rPr>
        <w:t>, the data was loaded into excel for cleaning and collating. Raw player data was grouped and categorised in python(figures1,2) before exporting back to excel to finalise the linear regression datasheet (figure 3). Initial testing used 11 variables. After evaluating model power and</w:t>
      </w:r>
      <w:r w:rsidR="001259E5">
        <w:rPr>
          <w:sz w:val="20"/>
          <w:szCs w:val="20"/>
        </w:rPr>
        <w:t xml:space="preserve"> correlation (figure 4), this number was reduced to 8</w:t>
      </w:r>
      <w:r w:rsidR="00443250">
        <w:rPr>
          <w:sz w:val="20"/>
          <w:szCs w:val="20"/>
        </w:rPr>
        <w:t xml:space="preserve"> by removing</w:t>
      </w:r>
      <w:r w:rsidR="000B3CCB">
        <w:rPr>
          <w:sz w:val="20"/>
          <w:szCs w:val="20"/>
        </w:rPr>
        <w:t xml:space="preserve"> </w:t>
      </w:r>
      <w:r w:rsidR="00DA4889">
        <w:rPr>
          <w:sz w:val="20"/>
          <w:szCs w:val="20"/>
        </w:rPr>
        <w:t xml:space="preserve">the </w:t>
      </w:r>
      <w:r w:rsidR="000B3CCB">
        <w:rPr>
          <w:sz w:val="20"/>
          <w:szCs w:val="20"/>
        </w:rPr>
        <w:t>variables with least relationship to</w:t>
      </w:r>
      <w:r w:rsidR="00DA4889">
        <w:rPr>
          <w:sz w:val="20"/>
          <w:szCs w:val="20"/>
        </w:rPr>
        <w:t xml:space="preserve"> actual</w:t>
      </w:r>
      <w:r w:rsidR="000B3CCB">
        <w:rPr>
          <w:sz w:val="20"/>
          <w:szCs w:val="20"/>
        </w:rPr>
        <w:t xml:space="preserve"> goal difference</w:t>
      </w:r>
      <w:r w:rsidR="001259E5">
        <w:rPr>
          <w:sz w:val="20"/>
          <w:szCs w:val="20"/>
        </w:rPr>
        <w:t>.</w:t>
      </w:r>
      <w:r w:rsidR="00837D25">
        <w:rPr>
          <w:sz w:val="20"/>
          <w:szCs w:val="20"/>
        </w:rPr>
        <w:t xml:space="preserve"> Surprisingly squad goal rate,</w:t>
      </w:r>
      <w:r w:rsidR="002528C6">
        <w:rPr>
          <w:sz w:val="20"/>
          <w:szCs w:val="20"/>
        </w:rPr>
        <w:t xml:space="preserve"> </w:t>
      </w:r>
      <w:r w:rsidR="00DA4889">
        <w:rPr>
          <w:sz w:val="20"/>
          <w:szCs w:val="20"/>
        </w:rPr>
        <w:t>midfield</w:t>
      </w:r>
      <w:r w:rsidR="002528C6">
        <w:rPr>
          <w:sz w:val="20"/>
          <w:szCs w:val="20"/>
        </w:rPr>
        <w:t xml:space="preserve"> and defence </w:t>
      </w:r>
      <w:r>
        <w:rPr>
          <w:sz w:val="20"/>
          <w:szCs w:val="20"/>
        </w:rPr>
        <w:t xml:space="preserve">player </w:t>
      </w:r>
      <w:r w:rsidR="00937648">
        <w:rPr>
          <w:sz w:val="20"/>
          <w:szCs w:val="20"/>
        </w:rPr>
        <w:t>caps had</w:t>
      </w:r>
      <w:r>
        <w:rPr>
          <w:sz w:val="20"/>
          <w:szCs w:val="20"/>
        </w:rPr>
        <w:t xml:space="preserve"> less impact on goal difference than coach </w:t>
      </w:r>
      <w:proofErr w:type="gramStart"/>
      <w:r>
        <w:rPr>
          <w:sz w:val="20"/>
          <w:szCs w:val="20"/>
        </w:rPr>
        <w:t>salary</w:t>
      </w:r>
      <w:proofErr w:type="gramEnd"/>
      <w:r>
        <w:rPr>
          <w:sz w:val="20"/>
          <w:szCs w:val="20"/>
        </w:rPr>
        <w:t xml:space="preserve"> so these were eliminated in the final dataset.</w:t>
      </w:r>
    </w:p>
    <w:p w14:paraId="39DEAA7F" w14:textId="71EF7EBA" w:rsidR="009010E8" w:rsidRDefault="009010E8" w:rsidP="009010E8">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Raw player dataset</w:t>
      </w:r>
    </w:p>
    <w:p w14:paraId="2E3FA434" w14:textId="42577786" w:rsidR="009010E8" w:rsidRDefault="008F4B18" w:rsidP="008F4B18">
      <w:pPr>
        <w:pStyle w:val="Caption"/>
        <w:ind w:left="720"/>
        <w:sectPr w:rsidR="009010E8" w:rsidSect="00D65756">
          <w:type w:val="continuous"/>
          <w:pgSz w:w="11906" w:h="16838"/>
          <w:pgMar w:top="680" w:right="680" w:bottom="680" w:left="680" w:header="708" w:footer="708" w:gutter="0"/>
          <w:cols w:num="2" w:space="720"/>
          <w:docGrid w:linePitch="360"/>
        </w:sectPr>
      </w:pPr>
      <w:r>
        <w:t xml:space="preserve">         </w:t>
      </w:r>
      <w:r w:rsidR="009010E8">
        <w:t xml:space="preserve">Figure </w:t>
      </w:r>
      <w:r w:rsidR="009010E8">
        <w:fldChar w:fldCharType="begin"/>
      </w:r>
      <w:r w:rsidR="009010E8">
        <w:instrText xml:space="preserve"> SEQ Figure \* ARABIC </w:instrText>
      </w:r>
      <w:r w:rsidR="009010E8">
        <w:fldChar w:fldCharType="separate"/>
      </w:r>
      <w:r w:rsidR="009010E8">
        <w:rPr>
          <w:noProof/>
        </w:rPr>
        <w:t>2</w:t>
      </w:r>
      <w:r w:rsidR="009010E8">
        <w:rPr>
          <w:noProof/>
        </w:rPr>
        <w:fldChar w:fldCharType="end"/>
      </w:r>
      <w:r w:rsidR="009010E8">
        <w:t xml:space="preserve"> Squad dataset from player data</w:t>
      </w:r>
    </w:p>
    <w:p w14:paraId="42885806" w14:textId="2685FF8E" w:rsidR="00B1470E" w:rsidRPr="00937648" w:rsidRDefault="00937648" w:rsidP="00937648">
      <w:pPr>
        <w:rPr>
          <w:i/>
          <w:iCs/>
          <w:sz w:val="18"/>
          <w:szCs w:val="18"/>
        </w:rPr>
      </w:pPr>
      <w:r w:rsidRPr="00174EBA">
        <w:rPr>
          <w:i/>
          <w:iCs/>
          <w:noProof/>
          <w:sz w:val="28"/>
          <w:szCs w:val="28"/>
          <w:u w:val="single"/>
        </w:rPr>
        <w:lastRenderedPageBreak/>
        <w:drawing>
          <wp:anchor distT="0" distB="0" distL="114300" distR="114300" simplePos="0" relativeHeight="251658244" behindDoc="1" locked="0" layoutInCell="1" allowOverlap="1" wp14:anchorId="75AF93C2" wp14:editId="0E0DD150">
            <wp:simplePos x="0" y="0"/>
            <wp:positionH relativeFrom="margin">
              <wp:align>left</wp:align>
            </wp:positionH>
            <wp:positionV relativeFrom="page">
              <wp:posOffset>1792989</wp:posOffset>
            </wp:positionV>
            <wp:extent cx="3924935" cy="3467735"/>
            <wp:effectExtent l="0" t="0" r="0" b="0"/>
            <wp:wrapTight wrapText="bothSides">
              <wp:wrapPolygon edited="0">
                <wp:start x="0" y="0"/>
                <wp:lineTo x="0" y="21477"/>
                <wp:lineTo x="21492" y="21477"/>
                <wp:lineTo x="21492" y="0"/>
                <wp:lineTo x="0" y="0"/>
              </wp:wrapPolygon>
            </wp:wrapTight>
            <wp:docPr id="5010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43432" cy="3484329"/>
                    </a:xfrm>
                    <a:prstGeom prst="rect">
                      <a:avLst/>
                    </a:prstGeom>
                    <a:noFill/>
                  </pic:spPr>
                </pic:pic>
              </a:graphicData>
            </a:graphic>
            <wp14:sizeRelH relativeFrom="margin">
              <wp14:pctWidth>0</wp14:pctWidth>
            </wp14:sizeRelH>
            <wp14:sizeRelV relativeFrom="margin">
              <wp14:pctHeight>0</wp14:pctHeight>
            </wp14:sizeRelV>
          </wp:anchor>
        </w:drawing>
      </w:r>
      <w:r w:rsidR="00713705" w:rsidRPr="00937648">
        <w:rPr>
          <w:i/>
          <w:iCs/>
          <w:noProof/>
          <w:sz w:val="18"/>
          <w:szCs w:val="18"/>
        </w:rPr>
        <w:drawing>
          <wp:anchor distT="0" distB="0" distL="114300" distR="114300" simplePos="0" relativeHeight="251658246" behindDoc="1" locked="0" layoutInCell="1" allowOverlap="1" wp14:anchorId="0A0FBD77" wp14:editId="24D4791E">
            <wp:simplePos x="0" y="0"/>
            <wp:positionH relativeFrom="margin">
              <wp:align>right</wp:align>
            </wp:positionH>
            <wp:positionV relativeFrom="page">
              <wp:posOffset>446405</wp:posOffset>
            </wp:positionV>
            <wp:extent cx="6692900" cy="1315720"/>
            <wp:effectExtent l="0" t="0" r="0" b="0"/>
            <wp:wrapThrough wrapText="bothSides">
              <wp:wrapPolygon edited="0">
                <wp:start x="0" y="0"/>
                <wp:lineTo x="0" y="21266"/>
                <wp:lineTo x="21518" y="21266"/>
                <wp:lineTo x="21518" y="0"/>
                <wp:lineTo x="0" y="0"/>
              </wp:wrapPolygon>
            </wp:wrapThrough>
            <wp:docPr id="129422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2900" cy="1315720"/>
                    </a:xfrm>
                    <a:prstGeom prst="rect">
                      <a:avLst/>
                    </a:prstGeom>
                    <a:noFill/>
                  </pic:spPr>
                </pic:pic>
              </a:graphicData>
            </a:graphic>
            <wp14:sizeRelH relativeFrom="margin">
              <wp14:pctWidth>0</wp14:pctWidth>
            </wp14:sizeRelH>
            <wp14:sizeRelV relativeFrom="margin">
              <wp14:pctHeight>0</wp14:pctHeight>
            </wp14:sizeRelV>
          </wp:anchor>
        </w:drawing>
      </w:r>
      <w:r w:rsidRPr="00937648">
        <w:rPr>
          <w:i/>
          <w:iCs/>
          <w:sz w:val="18"/>
          <w:szCs w:val="18"/>
        </w:rPr>
        <w:t xml:space="preserve">^ </w:t>
      </w:r>
      <w:r w:rsidR="009010E8" w:rsidRPr="00937648">
        <w:rPr>
          <w:i/>
          <w:iCs/>
          <w:sz w:val="18"/>
          <w:szCs w:val="18"/>
        </w:rPr>
        <w:t xml:space="preserve">Figure </w:t>
      </w:r>
      <w:r w:rsidR="009010E8" w:rsidRPr="00937648">
        <w:rPr>
          <w:i/>
          <w:iCs/>
          <w:sz w:val="18"/>
          <w:szCs w:val="18"/>
        </w:rPr>
        <w:fldChar w:fldCharType="begin"/>
      </w:r>
      <w:r w:rsidR="009010E8" w:rsidRPr="00937648">
        <w:rPr>
          <w:i/>
          <w:iCs/>
          <w:sz w:val="18"/>
          <w:szCs w:val="18"/>
        </w:rPr>
        <w:instrText xml:space="preserve"> SEQ Figure \* ARABIC </w:instrText>
      </w:r>
      <w:r w:rsidR="009010E8" w:rsidRPr="00937648">
        <w:rPr>
          <w:i/>
          <w:iCs/>
          <w:sz w:val="18"/>
          <w:szCs w:val="18"/>
        </w:rPr>
        <w:fldChar w:fldCharType="separate"/>
      </w:r>
      <w:r w:rsidR="009010E8" w:rsidRPr="00937648">
        <w:rPr>
          <w:i/>
          <w:iCs/>
          <w:noProof/>
          <w:sz w:val="18"/>
          <w:szCs w:val="18"/>
        </w:rPr>
        <w:t>3</w:t>
      </w:r>
      <w:r w:rsidR="009010E8" w:rsidRPr="00937648">
        <w:rPr>
          <w:i/>
          <w:iCs/>
          <w:sz w:val="18"/>
          <w:szCs w:val="18"/>
        </w:rPr>
        <w:fldChar w:fldCharType="end"/>
      </w:r>
      <w:r w:rsidR="009010E8" w:rsidRPr="00937648">
        <w:rPr>
          <w:i/>
          <w:iCs/>
          <w:sz w:val="18"/>
          <w:szCs w:val="18"/>
        </w:rPr>
        <w:t xml:space="preserve"> Data wrangling in excel</w:t>
      </w:r>
    </w:p>
    <w:p w14:paraId="1CD872E0" w14:textId="17A6D703" w:rsidR="00174EBA" w:rsidRPr="00937648" w:rsidRDefault="00174EBA" w:rsidP="00937648">
      <w:pPr>
        <w:rPr>
          <w:i/>
          <w:iCs/>
          <w:sz w:val="18"/>
          <w:szCs w:val="18"/>
        </w:rPr>
      </w:pPr>
      <w:r w:rsidRPr="00937648">
        <w:rPr>
          <w:i/>
          <w:iCs/>
          <w:sz w:val="18"/>
          <w:szCs w:val="18"/>
        </w:rPr>
        <w:t>&lt; Figure 4 Correlation heatmap-11 variables</w:t>
      </w:r>
    </w:p>
    <w:p w14:paraId="7152A88A" w14:textId="699F7CDC" w:rsidR="00AB02FA" w:rsidRPr="00174EBA" w:rsidRDefault="00937648" w:rsidP="00174EBA">
      <w:pPr>
        <w:rPr>
          <w:sz w:val="28"/>
          <w:szCs w:val="28"/>
          <w:u w:val="single"/>
        </w:rPr>
      </w:pPr>
      <w:r w:rsidRPr="00174EBA">
        <w:rPr>
          <w:i/>
          <w:iCs/>
          <w:noProof/>
          <w:sz w:val="28"/>
          <w:szCs w:val="28"/>
          <w:u w:val="single"/>
        </w:rPr>
        <w:drawing>
          <wp:anchor distT="0" distB="0" distL="114300" distR="114300" simplePos="0" relativeHeight="251658242" behindDoc="0" locked="0" layoutInCell="1" allowOverlap="1" wp14:anchorId="7A493092" wp14:editId="57515358">
            <wp:simplePos x="0" y="0"/>
            <wp:positionH relativeFrom="margin">
              <wp:align>right</wp:align>
            </wp:positionH>
            <wp:positionV relativeFrom="page">
              <wp:posOffset>2702219</wp:posOffset>
            </wp:positionV>
            <wp:extent cx="2663825" cy="1937385"/>
            <wp:effectExtent l="0" t="0" r="3175" b="5715"/>
            <wp:wrapSquare wrapText="bothSides"/>
            <wp:docPr id="725537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37758"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63825" cy="1937385"/>
                    </a:xfrm>
                    <a:prstGeom prst="rect">
                      <a:avLst/>
                    </a:prstGeom>
                    <a:noFill/>
                  </pic:spPr>
                </pic:pic>
              </a:graphicData>
            </a:graphic>
            <wp14:sizeRelH relativeFrom="margin">
              <wp14:pctWidth>0</wp14:pctWidth>
            </wp14:sizeRelH>
            <wp14:sizeRelV relativeFrom="margin">
              <wp14:pctHeight>0</wp14:pctHeight>
            </wp14:sizeRelV>
          </wp:anchor>
        </w:drawing>
      </w:r>
      <w:r w:rsidR="00AB02FA" w:rsidRPr="00174EBA">
        <w:rPr>
          <w:sz w:val="28"/>
          <w:szCs w:val="28"/>
          <w:u w:val="single"/>
        </w:rPr>
        <w:t>Results</w:t>
      </w:r>
    </w:p>
    <w:p w14:paraId="50599345" w14:textId="697939A3" w:rsidR="00937648" w:rsidRPr="00937648" w:rsidRDefault="00937648" w:rsidP="008F4B18">
      <w:pPr>
        <w:rPr>
          <w:i/>
          <w:iCs/>
          <w:sz w:val="18"/>
          <w:szCs w:val="18"/>
        </w:rPr>
      </w:pPr>
      <w:r>
        <w:rPr>
          <w:sz w:val="20"/>
          <w:szCs w:val="20"/>
        </w:rPr>
        <w:tab/>
      </w:r>
      <w:r>
        <w:rPr>
          <w:i/>
          <w:iCs/>
          <w:sz w:val="18"/>
          <w:szCs w:val="18"/>
        </w:rPr>
        <w:t xml:space="preserve"> </w:t>
      </w:r>
      <w:r w:rsidRPr="00F86508">
        <w:rPr>
          <w:i/>
          <w:iCs/>
          <w:sz w:val="18"/>
          <w:szCs w:val="18"/>
        </w:rPr>
        <w:t xml:space="preserve">Figure 5 </w:t>
      </w:r>
      <w:proofErr w:type="spellStart"/>
      <w:r w:rsidRPr="00F86508">
        <w:rPr>
          <w:i/>
          <w:iCs/>
          <w:sz w:val="18"/>
          <w:szCs w:val="18"/>
        </w:rPr>
        <w:t>Skicit</w:t>
      </w:r>
      <w:proofErr w:type="spellEnd"/>
      <w:r w:rsidRPr="00F86508">
        <w:rPr>
          <w:i/>
          <w:iCs/>
          <w:sz w:val="18"/>
          <w:szCs w:val="18"/>
        </w:rPr>
        <w:t>-learn model performance metrics</w:t>
      </w:r>
    </w:p>
    <w:p w14:paraId="70A79809" w14:textId="6AA50C76" w:rsidR="00C51D27" w:rsidRDefault="00D93FF7" w:rsidP="008F4B18">
      <w:pPr>
        <w:rPr>
          <w:sz w:val="20"/>
          <w:szCs w:val="20"/>
        </w:rPr>
      </w:pPr>
      <w:r w:rsidRPr="00937648">
        <w:rPr>
          <w:i/>
          <w:iCs/>
          <w:noProof/>
          <w:sz w:val="18"/>
          <w:szCs w:val="18"/>
        </w:rPr>
        <w:drawing>
          <wp:anchor distT="0" distB="0" distL="114300" distR="114300" simplePos="0" relativeHeight="251660295" behindDoc="0" locked="0" layoutInCell="1" allowOverlap="1" wp14:anchorId="1CE11154" wp14:editId="7238FD8C">
            <wp:simplePos x="0" y="0"/>
            <wp:positionH relativeFrom="margin">
              <wp:align>right</wp:align>
            </wp:positionH>
            <wp:positionV relativeFrom="page">
              <wp:posOffset>4935220</wp:posOffset>
            </wp:positionV>
            <wp:extent cx="1739265" cy="2101215"/>
            <wp:effectExtent l="0" t="0" r="0" b="0"/>
            <wp:wrapSquare wrapText="bothSides"/>
            <wp:docPr id="1047165556" name="Picture 5" descr="The image displays a table comparing actual and predicted values for a baseline model, including various error metrics like MAE, MSE, RMSE, and RMSE normalized, along with a negative R-squared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65556" name="Picture 5" descr="The image displays a table comparing actual and predicted values for a baseline model, including various error metrics like MAE, MSE, RMSE, and RMSE normalized, along with a negative R-squared valu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39265" cy="2101215"/>
                    </a:xfrm>
                    <a:prstGeom prst="rect">
                      <a:avLst/>
                    </a:prstGeom>
                    <a:noFill/>
                  </pic:spPr>
                </pic:pic>
              </a:graphicData>
            </a:graphic>
            <wp14:sizeRelH relativeFrom="margin">
              <wp14:pctWidth>0</wp14:pctWidth>
            </wp14:sizeRelH>
            <wp14:sizeRelV relativeFrom="margin">
              <wp14:pctHeight>0</wp14:pctHeight>
            </wp14:sizeRelV>
          </wp:anchor>
        </w:drawing>
      </w:r>
      <w:r w:rsidR="00937648">
        <w:rPr>
          <w:i/>
          <w:iCs/>
          <w:noProof/>
          <w:sz w:val="18"/>
          <w:szCs w:val="18"/>
        </w:rPr>
        <w:drawing>
          <wp:anchor distT="0" distB="0" distL="114300" distR="114300" simplePos="0" relativeHeight="251658245" behindDoc="1" locked="0" layoutInCell="1" allowOverlap="1" wp14:anchorId="24825C69" wp14:editId="3033DF1C">
            <wp:simplePos x="0" y="0"/>
            <wp:positionH relativeFrom="margin">
              <wp:align>left</wp:align>
            </wp:positionH>
            <wp:positionV relativeFrom="margin">
              <wp:posOffset>5791702</wp:posOffset>
            </wp:positionV>
            <wp:extent cx="4709795" cy="3189605"/>
            <wp:effectExtent l="0" t="0" r="0" b="0"/>
            <wp:wrapTight wrapText="bothSides">
              <wp:wrapPolygon edited="0">
                <wp:start x="0" y="0"/>
                <wp:lineTo x="0" y="21415"/>
                <wp:lineTo x="21492" y="21415"/>
                <wp:lineTo x="21492" y="0"/>
                <wp:lineTo x="0" y="0"/>
              </wp:wrapPolygon>
            </wp:wrapTight>
            <wp:docPr id="1675104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2222" cy="3198183"/>
                    </a:xfrm>
                    <a:prstGeom prst="rect">
                      <a:avLst/>
                    </a:prstGeom>
                    <a:noFill/>
                  </pic:spPr>
                </pic:pic>
              </a:graphicData>
            </a:graphic>
            <wp14:sizeRelH relativeFrom="margin">
              <wp14:pctWidth>0</wp14:pctWidth>
            </wp14:sizeRelH>
            <wp14:sizeRelV relativeFrom="margin">
              <wp14:pctHeight>0</wp14:pctHeight>
            </wp14:sizeRelV>
          </wp:anchor>
        </w:drawing>
      </w:r>
      <w:r w:rsidR="008F4B18" w:rsidRPr="00F12DC8">
        <w:rPr>
          <w:sz w:val="20"/>
          <w:szCs w:val="20"/>
        </w:rPr>
        <w:t>Multiple scalers were tried</w:t>
      </w:r>
      <w:r w:rsidR="00B1470E" w:rsidRPr="00B1470E">
        <w:rPr>
          <w:sz w:val="20"/>
          <w:szCs w:val="20"/>
        </w:rPr>
        <w:t xml:space="preserve"> </w:t>
      </w:r>
      <w:r w:rsidR="00B1470E">
        <w:rPr>
          <w:sz w:val="20"/>
          <w:szCs w:val="20"/>
        </w:rPr>
        <w:t>in Python</w:t>
      </w:r>
      <w:r w:rsidR="008F4B18">
        <w:rPr>
          <w:sz w:val="20"/>
          <w:szCs w:val="20"/>
        </w:rPr>
        <w:t xml:space="preserve"> to find best fit for modelling but there appeared to be no strong linear correlations in the dataset. Scikit-Learn linear regression with </w:t>
      </w:r>
      <w:proofErr w:type="spellStart"/>
      <w:r w:rsidR="008F4B18">
        <w:rPr>
          <w:sz w:val="20"/>
          <w:szCs w:val="20"/>
        </w:rPr>
        <w:t>StandardScaler</w:t>
      </w:r>
      <w:proofErr w:type="spellEnd"/>
      <w:r w:rsidR="008F4B18">
        <w:rPr>
          <w:sz w:val="20"/>
          <w:szCs w:val="20"/>
        </w:rPr>
        <w:t xml:space="preserve"> and K-fold validation performed very poorly with negative results (figure </w:t>
      </w:r>
      <w:r w:rsidR="00937648">
        <w:rPr>
          <w:sz w:val="20"/>
          <w:szCs w:val="20"/>
        </w:rPr>
        <w:t>5</w:t>
      </w:r>
      <w:r w:rsidR="008F4B18">
        <w:rPr>
          <w:sz w:val="20"/>
          <w:szCs w:val="20"/>
        </w:rPr>
        <w:t xml:space="preserve">) but at least better than Baseline modelling (figure </w:t>
      </w:r>
      <w:r w:rsidR="00937648">
        <w:rPr>
          <w:sz w:val="20"/>
          <w:szCs w:val="20"/>
        </w:rPr>
        <w:t>6</w:t>
      </w:r>
      <w:r w:rsidR="008F4B18">
        <w:rPr>
          <w:sz w:val="20"/>
          <w:szCs w:val="20"/>
        </w:rPr>
        <w:t xml:space="preserve">). The best combination was </w:t>
      </w:r>
      <w:proofErr w:type="spellStart"/>
      <w:r w:rsidR="008F4B18">
        <w:rPr>
          <w:sz w:val="20"/>
          <w:szCs w:val="20"/>
        </w:rPr>
        <w:t>Statsmodel</w:t>
      </w:r>
      <w:proofErr w:type="spellEnd"/>
      <w:r w:rsidR="008F4B18">
        <w:rPr>
          <w:sz w:val="20"/>
          <w:szCs w:val="20"/>
        </w:rPr>
        <w:t xml:space="preserve"> package with </w:t>
      </w:r>
      <w:proofErr w:type="spellStart"/>
      <w:r w:rsidR="008F4B18">
        <w:rPr>
          <w:sz w:val="20"/>
          <w:szCs w:val="20"/>
        </w:rPr>
        <w:t>PowerTransform</w:t>
      </w:r>
      <w:proofErr w:type="spellEnd"/>
      <w:r w:rsidR="008F4B18">
        <w:rPr>
          <w:sz w:val="20"/>
          <w:szCs w:val="20"/>
        </w:rPr>
        <w:t xml:space="preserve"> scaler. With an adjusted R</w:t>
      </w:r>
      <w:proofErr w:type="gramStart"/>
      <w:r w:rsidR="008F4B18">
        <w:rPr>
          <w:sz w:val="20"/>
          <w:szCs w:val="20"/>
          <w:vertAlign w:val="superscript"/>
        </w:rPr>
        <w:t xml:space="preserve">2 </w:t>
      </w:r>
      <w:r w:rsidR="008F4B18">
        <w:rPr>
          <w:sz w:val="20"/>
          <w:szCs w:val="20"/>
        </w:rPr>
        <w:t xml:space="preserve"> =</w:t>
      </w:r>
      <w:proofErr w:type="gramEnd"/>
      <w:r w:rsidR="008F4B18">
        <w:rPr>
          <w:sz w:val="20"/>
          <w:szCs w:val="20"/>
        </w:rPr>
        <w:t xml:space="preserve"> .1, this model can explain 10% of results. </w:t>
      </w:r>
    </w:p>
    <w:p w14:paraId="083C66C9" w14:textId="0F63E4F7" w:rsidR="00222F57" w:rsidRPr="00222F57" w:rsidRDefault="00937648" w:rsidP="00D93FF7">
      <w:pPr>
        <w:pStyle w:val="ListParagraph"/>
        <w:ind w:left="3600"/>
        <w:rPr>
          <w:i/>
          <w:iCs/>
          <w:sz w:val="18"/>
          <w:szCs w:val="18"/>
        </w:rPr>
      </w:pPr>
      <w:r>
        <w:rPr>
          <w:i/>
          <w:iCs/>
          <w:sz w:val="18"/>
          <w:szCs w:val="18"/>
        </w:rPr>
        <w:t>^</w:t>
      </w:r>
      <w:r w:rsidR="001B1769" w:rsidRPr="008D47B9">
        <w:rPr>
          <w:i/>
          <w:iCs/>
          <w:sz w:val="18"/>
          <w:szCs w:val="18"/>
        </w:rPr>
        <w:t>Figure 6 Baseline performance metrics</w:t>
      </w:r>
    </w:p>
    <w:p w14:paraId="41165849" w14:textId="4DE243FF" w:rsidR="00D93FF7" w:rsidRPr="00D93FF7" w:rsidRDefault="008D47B9" w:rsidP="00D93FF7">
      <w:pPr>
        <w:pStyle w:val="Caption"/>
      </w:pPr>
      <w:r>
        <w:t xml:space="preserve">&lt; </w:t>
      </w:r>
      <w:r w:rsidR="001B1769">
        <w:t xml:space="preserve">Figure </w:t>
      </w:r>
      <w:r w:rsidR="001B1769">
        <w:fldChar w:fldCharType="begin"/>
      </w:r>
      <w:r w:rsidR="001B1769">
        <w:instrText xml:space="preserve"> SEQ Figure \* ARABIC </w:instrText>
      </w:r>
      <w:r w:rsidR="001B1769">
        <w:fldChar w:fldCharType="separate"/>
      </w:r>
      <w:r w:rsidR="001B1769">
        <w:rPr>
          <w:noProof/>
        </w:rPr>
        <w:t>7</w:t>
      </w:r>
      <w:r w:rsidR="001B1769">
        <w:rPr>
          <w:noProof/>
        </w:rPr>
        <w:fldChar w:fldCharType="end"/>
      </w:r>
      <w:r w:rsidR="001B1769">
        <w:t xml:space="preserve"> Multiple linear regression summary after power transformation</w:t>
      </w:r>
    </w:p>
    <w:p w14:paraId="10F78959" w14:textId="36C5107D" w:rsidR="00A63503" w:rsidRPr="00937648" w:rsidRDefault="008D47B9" w:rsidP="00937648">
      <w:pPr>
        <w:rPr>
          <w:u w:val="single"/>
        </w:rPr>
      </w:pPr>
      <w:r w:rsidRPr="00937648">
        <w:rPr>
          <w:sz w:val="28"/>
          <w:szCs w:val="28"/>
          <w:u w:val="single"/>
        </w:rPr>
        <w:t>Conclusion</w:t>
      </w:r>
      <w:r w:rsidRPr="00937648">
        <w:rPr>
          <w:u w:val="single"/>
        </w:rPr>
        <w:t xml:space="preserve"> </w:t>
      </w:r>
    </w:p>
    <w:p w14:paraId="19FD7A78" w14:textId="22E09977" w:rsidR="008D47B9" w:rsidRPr="008D47B9" w:rsidRDefault="008D47B9" w:rsidP="008D47B9">
      <w:pPr>
        <w:rPr>
          <w:sz w:val="20"/>
          <w:szCs w:val="20"/>
          <w:vertAlign w:val="subscript"/>
        </w:rPr>
      </w:pPr>
      <w:r w:rsidRPr="008D47B9">
        <w:rPr>
          <w:sz w:val="20"/>
          <w:szCs w:val="20"/>
        </w:rPr>
        <w:t>These variables</w:t>
      </w:r>
      <w:r w:rsidR="00937648">
        <w:rPr>
          <w:sz w:val="20"/>
          <w:szCs w:val="20"/>
        </w:rPr>
        <w:t xml:space="preserve"> are ultimately</w:t>
      </w:r>
      <w:r w:rsidRPr="008D47B9">
        <w:rPr>
          <w:sz w:val="20"/>
          <w:szCs w:val="20"/>
        </w:rPr>
        <w:t xml:space="preserve"> not very effective at predicting goal difference. I believe this could be improved upon</w:t>
      </w:r>
      <w:r w:rsidR="00252AB6">
        <w:rPr>
          <w:sz w:val="20"/>
          <w:szCs w:val="20"/>
        </w:rPr>
        <w:t xml:space="preserve"> using different </w:t>
      </w:r>
      <w:r w:rsidR="00937648">
        <w:rPr>
          <w:sz w:val="20"/>
          <w:szCs w:val="20"/>
        </w:rPr>
        <w:t xml:space="preserve">variables, perhaps player possession or shot success rates. Top player salary might also show interesting results considering the </w:t>
      </w:r>
      <w:r w:rsidR="00C82FDF">
        <w:rPr>
          <w:sz w:val="20"/>
          <w:szCs w:val="20"/>
        </w:rPr>
        <w:t>effect of coach salary</w:t>
      </w:r>
      <w:r w:rsidR="00D43FC4">
        <w:rPr>
          <w:sz w:val="20"/>
          <w:szCs w:val="20"/>
        </w:rPr>
        <w:t>. T</w:t>
      </w:r>
      <w:r w:rsidRPr="008D47B9">
        <w:rPr>
          <w:sz w:val="20"/>
          <w:szCs w:val="20"/>
        </w:rPr>
        <w:t>his</w:t>
      </w:r>
      <w:r w:rsidR="00D43FC4">
        <w:rPr>
          <w:sz w:val="20"/>
          <w:szCs w:val="20"/>
        </w:rPr>
        <w:t xml:space="preserve"> process</w:t>
      </w:r>
      <w:r w:rsidRPr="008D47B9">
        <w:rPr>
          <w:sz w:val="20"/>
          <w:szCs w:val="20"/>
        </w:rPr>
        <w:t xml:space="preserve"> has illustrated the important of accessing expert knowledge and doing rigorous research</w:t>
      </w:r>
      <w:r w:rsidR="00C82FDF">
        <w:rPr>
          <w:sz w:val="20"/>
          <w:szCs w:val="20"/>
        </w:rPr>
        <w:t xml:space="preserve"> earlier in the project</w:t>
      </w:r>
      <w:r w:rsidRPr="008D47B9">
        <w:rPr>
          <w:sz w:val="20"/>
          <w:szCs w:val="20"/>
        </w:rPr>
        <w:t xml:space="preserve"> to choose appropriate explanatory variables.</w:t>
      </w:r>
    </w:p>
    <w:p w14:paraId="450562F6" w14:textId="06538A03" w:rsidR="00F86508" w:rsidRPr="00D93FF7" w:rsidRDefault="009F6DAE" w:rsidP="00F63833">
      <w:pPr>
        <w:rPr>
          <w:i/>
          <w:iCs/>
          <w:sz w:val="18"/>
          <w:szCs w:val="18"/>
        </w:rPr>
      </w:pPr>
      <w:r>
        <w:rPr>
          <w:i/>
          <w:iCs/>
          <w:sz w:val="18"/>
          <w:szCs w:val="18"/>
        </w:rPr>
        <w:br w:type="page"/>
      </w:r>
      <w:r w:rsidR="00C82FDF" w:rsidRPr="00C82FDF">
        <w:rPr>
          <w:sz w:val="28"/>
          <w:szCs w:val="28"/>
          <w:u w:val="single"/>
        </w:rPr>
        <w:lastRenderedPageBreak/>
        <w:t>References</w:t>
      </w:r>
    </w:p>
    <w:p w14:paraId="152A1D7D" w14:textId="77777777" w:rsidR="00C82FDF" w:rsidRPr="00C82FDF" w:rsidRDefault="00C82FDF" w:rsidP="00C82FDF">
      <w:pPr>
        <w:ind w:left="720" w:hanging="720"/>
        <w:rPr>
          <w:sz w:val="20"/>
          <w:szCs w:val="20"/>
          <w:lang w:val="en-AU"/>
        </w:rPr>
      </w:pPr>
      <w:r w:rsidRPr="00C82FDF">
        <w:rPr>
          <w:sz w:val="20"/>
          <w:szCs w:val="20"/>
          <w:lang w:val="en-AU"/>
        </w:rPr>
        <w:t xml:space="preserve">The Data Expert. (2026, April 21). </w:t>
      </w:r>
      <w:r w:rsidRPr="00C82FDF">
        <w:rPr>
          <w:i/>
          <w:iCs/>
          <w:sz w:val="20"/>
          <w:szCs w:val="20"/>
          <w:lang w:val="en-AU"/>
        </w:rPr>
        <w:t>FIFA world cup 2026 revenue statistics | key facts</w:t>
      </w:r>
      <w:r w:rsidRPr="00C82FDF">
        <w:rPr>
          <w:sz w:val="20"/>
          <w:szCs w:val="20"/>
          <w:lang w:val="en-AU"/>
        </w:rPr>
        <w:t>. The Global Statistics. https://www.theglobalstatistics.com/fifa-world-cup-revenue-statistics/</w:t>
      </w:r>
    </w:p>
    <w:p w14:paraId="0BBA0514" w14:textId="77777777" w:rsidR="00C82FDF" w:rsidRPr="00C82FDF" w:rsidRDefault="00C82FDF" w:rsidP="00C82FDF">
      <w:pPr>
        <w:ind w:left="720" w:hanging="720"/>
        <w:rPr>
          <w:sz w:val="20"/>
          <w:szCs w:val="20"/>
          <w:lang w:val="en-AU"/>
        </w:rPr>
      </w:pPr>
      <w:r w:rsidRPr="00C82FDF">
        <w:rPr>
          <w:sz w:val="20"/>
          <w:szCs w:val="20"/>
          <w:lang w:val="en-AU"/>
        </w:rPr>
        <w:t xml:space="preserve">Fédération Internationale de Football Association. (2026). </w:t>
      </w:r>
      <w:r w:rsidRPr="00C82FDF">
        <w:rPr>
          <w:i/>
          <w:iCs/>
          <w:sz w:val="20"/>
          <w:szCs w:val="20"/>
          <w:lang w:val="en-AU"/>
        </w:rPr>
        <w:t>FIFA world cup 2026</w:t>
      </w:r>
      <w:r w:rsidRPr="00C82FDF">
        <w:rPr>
          <w:i/>
          <w:iCs/>
          <w:sz w:val="20"/>
          <w:szCs w:val="20"/>
          <w:vertAlign w:val="superscript"/>
          <w:lang w:val="en-AU"/>
        </w:rPr>
        <w:t>TM</w:t>
      </w:r>
      <w:r w:rsidRPr="00C82FDF">
        <w:rPr>
          <w:i/>
          <w:iCs/>
          <w:sz w:val="20"/>
          <w:szCs w:val="20"/>
          <w:lang w:val="en-AU"/>
        </w:rPr>
        <w:t xml:space="preserve"> shines spotlight on FIFA Clearing House and training rewards as USD 1 billion milestone approaches</w:t>
      </w:r>
      <w:r w:rsidRPr="00C82FDF">
        <w:rPr>
          <w:sz w:val="20"/>
          <w:szCs w:val="20"/>
          <w:lang w:val="en-AU"/>
        </w:rPr>
        <w:t>. Fifa.Com. https://inside.fifa.com/subuniverse-clearing-house/media-releases/world-cup-2026-shines-spotlight-clearing-house-training-rewards-1-billion-usd-milestone</w:t>
      </w:r>
    </w:p>
    <w:p w14:paraId="7A617A5F" w14:textId="77777777" w:rsidR="00C82FDF" w:rsidRPr="00C82FDF" w:rsidRDefault="00C82FDF" w:rsidP="00C82FDF">
      <w:pPr>
        <w:ind w:left="720" w:hanging="720"/>
        <w:rPr>
          <w:sz w:val="20"/>
          <w:szCs w:val="20"/>
          <w:lang w:val="en-AU"/>
        </w:rPr>
      </w:pPr>
      <w:r w:rsidRPr="00C82FDF">
        <w:rPr>
          <w:sz w:val="20"/>
          <w:szCs w:val="20"/>
          <w:lang w:val="en-AU"/>
        </w:rPr>
        <w:t xml:space="preserve">FIFA. (2026). </w:t>
      </w:r>
      <w:r w:rsidRPr="00C82FDF">
        <w:rPr>
          <w:i/>
          <w:iCs/>
          <w:sz w:val="20"/>
          <w:szCs w:val="20"/>
          <w:lang w:val="en-AU"/>
        </w:rPr>
        <w:t>Inside FIFA</w:t>
      </w:r>
      <w:r w:rsidRPr="00C82FDF">
        <w:rPr>
          <w:sz w:val="20"/>
          <w:szCs w:val="20"/>
          <w:lang w:val="en-AU"/>
        </w:rPr>
        <w:t>. Fifa.Com. https://inside.fifa.com/tournament-organisation/fifa-world-cup-2026-by-the-numbers</w:t>
      </w:r>
    </w:p>
    <w:p w14:paraId="08A091DD" w14:textId="77777777" w:rsidR="00C82FDF" w:rsidRPr="00C82FDF" w:rsidRDefault="00C82FDF" w:rsidP="00C82FDF">
      <w:pPr>
        <w:ind w:left="720" w:hanging="720"/>
        <w:rPr>
          <w:sz w:val="20"/>
          <w:szCs w:val="20"/>
          <w:lang w:val="en-AU"/>
        </w:rPr>
      </w:pPr>
      <w:r w:rsidRPr="00C82FDF">
        <w:rPr>
          <w:sz w:val="20"/>
          <w:szCs w:val="20"/>
          <w:lang w:val="en-AU"/>
        </w:rPr>
        <w:t xml:space="preserve">Sobrado, B. (2026, June 18). World cup betting hits $593 billion, 69% unregulated: GCI. </w:t>
      </w:r>
      <w:r w:rsidRPr="00C82FDF">
        <w:rPr>
          <w:i/>
          <w:iCs/>
          <w:sz w:val="20"/>
          <w:szCs w:val="20"/>
          <w:lang w:val="en-AU"/>
        </w:rPr>
        <w:t>Forbes</w:t>
      </w:r>
      <w:r w:rsidRPr="00C82FDF">
        <w:rPr>
          <w:sz w:val="20"/>
          <w:szCs w:val="20"/>
          <w:lang w:val="en-AU"/>
        </w:rPr>
        <w:t>. https://www.forbes.com/sites/boazsobrado/2026/06/18/world-cup-of-crime-593-billion-bet-as-illegal-books-take-69/</w:t>
      </w:r>
    </w:p>
    <w:p w14:paraId="7FB39E20" w14:textId="77777777" w:rsidR="00C82FDF" w:rsidRDefault="00C82FDF" w:rsidP="00F63833">
      <w:pPr>
        <w:rPr>
          <w:sz w:val="28"/>
          <w:szCs w:val="28"/>
          <w:u w:val="single"/>
        </w:rPr>
      </w:pPr>
    </w:p>
    <w:p w14:paraId="329198F3" w14:textId="77777777" w:rsidR="001D3876" w:rsidRDefault="001D3876" w:rsidP="00F63833">
      <w:pPr>
        <w:rPr>
          <w:sz w:val="28"/>
          <w:szCs w:val="28"/>
          <w:u w:val="single"/>
        </w:rPr>
      </w:pPr>
    </w:p>
    <w:p w14:paraId="6507A309" w14:textId="0CE9D33D" w:rsidR="001D3876" w:rsidRDefault="001D3876" w:rsidP="00F63833">
      <w:pPr>
        <w:rPr>
          <w:sz w:val="28"/>
          <w:szCs w:val="28"/>
          <w:u w:val="single"/>
        </w:rPr>
      </w:pPr>
      <w:r>
        <w:rPr>
          <w:sz w:val="28"/>
          <w:szCs w:val="28"/>
          <w:u w:val="single"/>
        </w:rPr>
        <w:t>Error</w:t>
      </w:r>
    </w:p>
    <w:p w14:paraId="6061F023" w14:textId="6C9B5A80" w:rsidR="001D3876" w:rsidRDefault="001D3876" w:rsidP="00F63833">
      <w:r>
        <w:t xml:space="preserve">I put an earlier version of the report through Turnitin and now it will not accept another </w:t>
      </w:r>
    </w:p>
    <w:p w14:paraId="565DEBA0" w14:textId="1D76746A" w:rsidR="001D3876" w:rsidRPr="001D3876" w:rsidRDefault="001D3876" w:rsidP="00F63833">
      <w:r w:rsidRPr="001D3876">
        <w:drawing>
          <wp:inline distT="0" distB="0" distL="0" distR="0" wp14:anchorId="645CB88F" wp14:editId="7CD4039B">
            <wp:extent cx="6687403" cy="3169953"/>
            <wp:effectExtent l="0" t="0" r="0" b="0"/>
            <wp:docPr id="2126639191" name="Picture 1" descr="Model1 report section.doc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9191" name="Picture 1" descr="Model1 report section.docx.&#10;&#10;AI-generated content may be incorrect."/>
                    <pic:cNvPicPr/>
                  </pic:nvPicPr>
                  <pic:blipFill>
                    <a:blip r:embed="rId24"/>
                    <a:stretch>
                      <a:fillRect/>
                    </a:stretch>
                  </pic:blipFill>
                  <pic:spPr>
                    <a:xfrm>
                      <a:off x="0" y="0"/>
                      <a:ext cx="6711200" cy="3181233"/>
                    </a:xfrm>
                    <a:prstGeom prst="rect">
                      <a:avLst/>
                    </a:prstGeom>
                  </pic:spPr>
                </pic:pic>
              </a:graphicData>
            </a:graphic>
          </wp:inline>
        </w:drawing>
      </w:r>
    </w:p>
    <w:sectPr w:rsidR="001D3876" w:rsidRPr="001D3876" w:rsidSect="005A1B32">
      <w:footerReference w:type="default" r:id="rId25"/>
      <w:type w:val="continuous"/>
      <w:pgSz w:w="11906" w:h="16838"/>
      <w:pgMar w:top="680" w:right="680" w:bottom="680" w:left="68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71B1" w14:textId="77777777" w:rsidR="008D44FB" w:rsidRDefault="008D44FB" w:rsidP="00412C1A">
      <w:pPr>
        <w:spacing w:after="0" w:line="240" w:lineRule="auto"/>
      </w:pPr>
      <w:r>
        <w:separator/>
      </w:r>
    </w:p>
  </w:endnote>
  <w:endnote w:type="continuationSeparator" w:id="0">
    <w:p w14:paraId="7FDB8343" w14:textId="77777777" w:rsidR="008D44FB" w:rsidRDefault="008D44FB" w:rsidP="00412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7BFF" w14:textId="77777777" w:rsidR="005A1B32" w:rsidRDefault="005A1B32">
    <w:pPr>
      <w:pStyle w:val="Footer"/>
    </w:pPr>
    <w:r>
      <w:t>S341730_Roisin_Prunty</w:t>
    </w:r>
    <w:r>
      <w:ptab w:relativeTo="margin" w:alignment="center" w:leader="none"/>
    </w:r>
    <w:sdt>
      <w:sdtPr>
        <w:id w:val="-1089459615"/>
        <w:placeholder>
          <w:docPart w:val="8668EA75A8444906A2679EEABCB9ED0A"/>
        </w:placeholder>
        <w:temporary/>
        <w:showingPlcHdr/>
        <w15:appearance w15:val="hidden"/>
      </w:sdtPr>
      <w:sdtContent>
        <w:r>
          <w:t>[Type here]</w:t>
        </w:r>
      </w:sdtContent>
    </w:sdt>
    <w:r>
      <w:ptab w:relativeTo="margin" w:alignment="right" w:leader="none"/>
    </w:r>
    <w:sdt>
      <w:sdtPr>
        <w:id w:val="267592559"/>
        <w:placeholder>
          <w:docPart w:val="8668EA75A8444906A2679EEABCB9ED0A"/>
        </w:placeholder>
        <w:temporary/>
        <w:showingPlcHdr/>
        <w15:appearance w15:val="hidden"/>
      </w:sdt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50BDF" w14:textId="77777777" w:rsidR="008D44FB" w:rsidRDefault="008D44FB" w:rsidP="00412C1A">
      <w:pPr>
        <w:spacing w:after="0" w:line="240" w:lineRule="auto"/>
      </w:pPr>
      <w:r>
        <w:separator/>
      </w:r>
    </w:p>
  </w:footnote>
  <w:footnote w:type="continuationSeparator" w:id="0">
    <w:p w14:paraId="31379ACC" w14:textId="77777777" w:rsidR="008D44FB" w:rsidRDefault="008D44FB" w:rsidP="00412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63B8" w14:textId="18C66722" w:rsidR="00CC1391" w:rsidRPr="00CC1391" w:rsidRDefault="004B46ED">
    <w:pPr>
      <w:pStyle w:val="Header"/>
    </w:pPr>
    <w:r>
      <w:t>HIT140</w:t>
    </w:r>
    <w:r w:rsidR="004F7FEE">
      <w:t>_s2_2026</w:t>
    </w:r>
    <w:r>
      <w:ptab w:relativeTo="margin" w:alignment="center" w:leader="none"/>
    </w:r>
    <w:r w:rsidR="00CC1391">
      <w:t>s341730 Roisin Prunty</w:t>
    </w:r>
    <w:r>
      <w:ptab w:relativeTo="margin" w:alignment="right" w:leader="none"/>
    </w:r>
    <w:r w:rsidR="004F7FEE">
      <w:t xml:space="preserve">Assignment 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D05"/>
    <w:multiLevelType w:val="hybridMultilevel"/>
    <w:tmpl w:val="10084BC6"/>
    <w:lvl w:ilvl="0" w:tplc="EE500ED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5D2831"/>
    <w:multiLevelType w:val="multilevel"/>
    <w:tmpl w:val="135E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3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933D4"/>
    <w:multiLevelType w:val="multilevel"/>
    <w:tmpl w:val="164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07E00"/>
    <w:multiLevelType w:val="multilevel"/>
    <w:tmpl w:val="98BE3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3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start w:val="2"/>
      <w:numFmt w:val="bullet"/>
      <w:lvlText w:val=""/>
      <w:lvlJc w:val="left"/>
      <w:pPr>
        <w:ind w:left="3600" w:hanging="360"/>
      </w:pPr>
      <w:rPr>
        <w:rFonts w:ascii="Wingdings" w:eastAsiaTheme="minorHAnsi"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F437E9"/>
    <w:multiLevelType w:val="hybridMultilevel"/>
    <w:tmpl w:val="4D262A40"/>
    <w:lvl w:ilvl="0" w:tplc="EE500ED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8690AE6"/>
    <w:multiLevelType w:val="multilevel"/>
    <w:tmpl w:val="D2EE8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3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814744">
    <w:abstractNumId w:val="3"/>
  </w:num>
  <w:num w:numId="2" w16cid:durableId="1029991165">
    <w:abstractNumId w:val="2"/>
  </w:num>
  <w:num w:numId="3" w16cid:durableId="155154858">
    <w:abstractNumId w:val="4"/>
  </w:num>
  <w:num w:numId="4" w16cid:durableId="285236050">
    <w:abstractNumId w:val="0"/>
  </w:num>
  <w:num w:numId="5" w16cid:durableId="192114370">
    <w:abstractNumId w:val="5"/>
  </w:num>
  <w:num w:numId="6" w16cid:durableId="43571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01"/>
    <w:rsid w:val="00016B3D"/>
    <w:rsid w:val="000248DE"/>
    <w:rsid w:val="0002679E"/>
    <w:rsid w:val="000304A6"/>
    <w:rsid w:val="00032F1E"/>
    <w:rsid w:val="000407BC"/>
    <w:rsid w:val="00060559"/>
    <w:rsid w:val="00065404"/>
    <w:rsid w:val="00065B99"/>
    <w:rsid w:val="00090D7C"/>
    <w:rsid w:val="000A397F"/>
    <w:rsid w:val="000B3CCB"/>
    <w:rsid w:val="000E36A6"/>
    <w:rsid w:val="000F7723"/>
    <w:rsid w:val="001145DC"/>
    <w:rsid w:val="001212C7"/>
    <w:rsid w:val="001259E5"/>
    <w:rsid w:val="0014093D"/>
    <w:rsid w:val="0014271D"/>
    <w:rsid w:val="001463DB"/>
    <w:rsid w:val="0016213F"/>
    <w:rsid w:val="00174EBA"/>
    <w:rsid w:val="00187CE1"/>
    <w:rsid w:val="001A0DE3"/>
    <w:rsid w:val="001A515A"/>
    <w:rsid w:val="001A59ED"/>
    <w:rsid w:val="001B1769"/>
    <w:rsid w:val="001B2DC2"/>
    <w:rsid w:val="001B6C90"/>
    <w:rsid w:val="001C15C6"/>
    <w:rsid w:val="001C649E"/>
    <w:rsid w:val="001C779F"/>
    <w:rsid w:val="001D1258"/>
    <w:rsid w:val="001D3876"/>
    <w:rsid w:val="001D5820"/>
    <w:rsid w:val="001E5696"/>
    <w:rsid w:val="001F44CF"/>
    <w:rsid w:val="001F50A9"/>
    <w:rsid w:val="0020084F"/>
    <w:rsid w:val="0020475E"/>
    <w:rsid w:val="0021028D"/>
    <w:rsid w:val="00220F9E"/>
    <w:rsid w:val="00222F57"/>
    <w:rsid w:val="0023497B"/>
    <w:rsid w:val="00236307"/>
    <w:rsid w:val="00246C99"/>
    <w:rsid w:val="002528C6"/>
    <w:rsid w:val="00252AB6"/>
    <w:rsid w:val="00263A21"/>
    <w:rsid w:val="00276DAC"/>
    <w:rsid w:val="002A2839"/>
    <w:rsid w:val="002A28A3"/>
    <w:rsid w:val="002B4CB5"/>
    <w:rsid w:val="002D3B36"/>
    <w:rsid w:val="002E27FA"/>
    <w:rsid w:val="002F52E9"/>
    <w:rsid w:val="00316B31"/>
    <w:rsid w:val="00331A13"/>
    <w:rsid w:val="0034057B"/>
    <w:rsid w:val="0034685C"/>
    <w:rsid w:val="00347690"/>
    <w:rsid w:val="00364E50"/>
    <w:rsid w:val="00366700"/>
    <w:rsid w:val="00371499"/>
    <w:rsid w:val="00375872"/>
    <w:rsid w:val="003769F4"/>
    <w:rsid w:val="00380555"/>
    <w:rsid w:val="00383124"/>
    <w:rsid w:val="00387BE8"/>
    <w:rsid w:val="00396434"/>
    <w:rsid w:val="003A7A71"/>
    <w:rsid w:val="003B1821"/>
    <w:rsid w:val="003B2164"/>
    <w:rsid w:val="003B440E"/>
    <w:rsid w:val="003B4A7B"/>
    <w:rsid w:val="003B6805"/>
    <w:rsid w:val="003D132C"/>
    <w:rsid w:val="003E71A1"/>
    <w:rsid w:val="003F08FA"/>
    <w:rsid w:val="003F6447"/>
    <w:rsid w:val="00412C1A"/>
    <w:rsid w:val="00430C0D"/>
    <w:rsid w:val="00436F41"/>
    <w:rsid w:val="00443250"/>
    <w:rsid w:val="004701B5"/>
    <w:rsid w:val="004717C4"/>
    <w:rsid w:val="004820CB"/>
    <w:rsid w:val="004B46ED"/>
    <w:rsid w:val="004C48C7"/>
    <w:rsid w:val="004D2F48"/>
    <w:rsid w:val="004E4C47"/>
    <w:rsid w:val="004F1982"/>
    <w:rsid w:val="004F3E81"/>
    <w:rsid w:val="004F7FEE"/>
    <w:rsid w:val="005020D7"/>
    <w:rsid w:val="00526536"/>
    <w:rsid w:val="005335FB"/>
    <w:rsid w:val="005340B4"/>
    <w:rsid w:val="00535947"/>
    <w:rsid w:val="005519A6"/>
    <w:rsid w:val="00553E18"/>
    <w:rsid w:val="00557489"/>
    <w:rsid w:val="00560808"/>
    <w:rsid w:val="005671A0"/>
    <w:rsid w:val="00567329"/>
    <w:rsid w:val="00580EEB"/>
    <w:rsid w:val="005858BA"/>
    <w:rsid w:val="00591883"/>
    <w:rsid w:val="005A1B32"/>
    <w:rsid w:val="005A2252"/>
    <w:rsid w:val="005A3FD8"/>
    <w:rsid w:val="005C7293"/>
    <w:rsid w:val="005D0097"/>
    <w:rsid w:val="005D14C6"/>
    <w:rsid w:val="005E1B4B"/>
    <w:rsid w:val="005E5815"/>
    <w:rsid w:val="005E73D6"/>
    <w:rsid w:val="005F1EB1"/>
    <w:rsid w:val="00607978"/>
    <w:rsid w:val="006169D6"/>
    <w:rsid w:val="0062150D"/>
    <w:rsid w:val="00622C65"/>
    <w:rsid w:val="00647D59"/>
    <w:rsid w:val="00696A27"/>
    <w:rsid w:val="006A08ED"/>
    <w:rsid w:val="006B2C24"/>
    <w:rsid w:val="006D0255"/>
    <w:rsid w:val="006D51B0"/>
    <w:rsid w:val="006D5C77"/>
    <w:rsid w:val="006F40CC"/>
    <w:rsid w:val="006F43A3"/>
    <w:rsid w:val="00712E78"/>
    <w:rsid w:val="00713705"/>
    <w:rsid w:val="00752994"/>
    <w:rsid w:val="007563B9"/>
    <w:rsid w:val="00767E03"/>
    <w:rsid w:val="00794926"/>
    <w:rsid w:val="007A75E2"/>
    <w:rsid w:val="007B79FB"/>
    <w:rsid w:val="007F561D"/>
    <w:rsid w:val="00811021"/>
    <w:rsid w:val="00821E14"/>
    <w:rsid w:val="00822247"/>
    <w:rsid w:val="00825C1E"/>
    <w:rsid w:val="0082759E"/>
    <w:rsid w:val="00830730"/>
    <w:rsid w:val="00837740"/>
    <w:rsid w:val="00837D25"/>
    <w:rsid w:val="008435A4"/>
    <w:rsid w:val="008814DD"/>
    <w:rsid w:val="008B5FEB"/>
    <w:rsid w:val="008B71D3"/>
    <w:rsid w:val="008D44FB"/>
    <w:rsid w:val="008D47B9"/>
    <w:rsid w:val="008E4ED4"/>
    <w:rsid w:val="008F1DAB"/>
    <w:rsid w:val="008F4B18"/>
    <w:rsid w:val="008F4B76"/>
    <w:rsid w:val="008F4D91"/>
    <w:rsid w:val="009010E8"/>
    <w:rsid w:val="00910BEB"/>
    <w:rsid w:val="00912132"/>
    <w:rsid w:val="00914315"/>
    <w:rsid w:val="00922C52"/>
    <w:rsid w:val="00932482"/>
    <w:rsid w:val="00937648"/>
    <w:rsid w:val="00937AAF"/>
    <w:rsid w:val="00943DB0"/>
    <w:rsid w:val="00944001"/>
    <w:rsid w:val="0094761B"/>
    <w:rsid w:val="00960E4F"/>
    <w:rsid w:val="009635F4"/>
    <w:rsid w:val="0097277F"/>
    <w:rsid w:val="00996E4B"/>
    <w:rsid w:val="00997261"/>
    <w:rsid w:val="009A4DB4"/>
    <w:rsid w:val="009B14BB"/>
    <w:rsid w:val="009B2E22"/>
    <w:rsid w:val="009C2060"/>
    <w:rsid w:val="009C4277"/>
    <w:rsid w:val="009E7F85"/>
    <w:rsid w:val="009F67BA"/>
    <w:rsid w:val="009F6DAE"/>
    <w:rsid w:val="00A013F6"/>
    <w:rsid w:val="00A04BF5"/>
    <w:rsid w:val="00A10BC8"/>
    <w:rsid w:val="00A2199A"/>
    <w:rsid w:val="00A37A84"/>
    <w:rsid w:val="00A53190"/>
    <w:rsid w:val="00A6067A"/>
    <w:rsid w:val="00A63503"/>
    <w:rsid w:val="00A64CC1"/>
    <w:rsid w:val="00AB02FA"/>
    <w:rsid w:val="00AB0697"/>
    <w:rsid w:val="00AB2786"/>
    <w:rsid w:val="00AC246B"/>
    <w:rsid w:val="00AD0F8A"/>
    <w:rsid w:val="00AD284D"/>
    <w:rsid w:val="00AD4AEA"/>
    <w:rsid w:val="00AE2393"/>
    <w:rsid w:val="00B0057C"/>
    <w:rsid w:val="00B1470E"/>
    <w:rsid w:val="00B55FD5"/>
    <w:rsid w:val="00B640E8"/>
    <w:rsid w:val="00B71E25"/>
    <w:rsid w:val="00B72F17"/>
    <w:rsid w:val="00B87EF1"/>
    <w:rsid w:val="00B92DB5"/>
    <w:rsid w:val="00BB198C"/>
    <w:rsid w:val="00BB30D9"/>
    <w:rsid w:val="00BC7F7F"/>
    <w:rsid w:val="00BE6E6B"/>
    <w:rsid w:val="00C14E05"/>
    <w:rsid w:val="00C22029"/>
    <w:rsid w:val="00C22756"/>
    <w:rsid w:val="00C255D9"/>
    <w:rsid w:val="00C35B5F"/>
    <w:rsid w:val="00C37C71"/>
    <w:rsid w:val="00C44899"/>
    <w:rsid w:val="00C47C10"/>
    <w:rsid w:val="00C51D27"/>
    <w:rsid w:val="00C56DA1"/>
    <w:rsid w:val="00C606BF"/>
    <w:rsid w:val="00C744C5"/>
    <w:rsid w:val="00C7799D"/>
    <w:rsid w:val="00C80844"/>
    <w:rsid w:val="00C82FDF"/>
    <w:rsid w:val="00C8463D"/>
    <w:rsid w:val="00C849F1"/>
    <w:rsid w:val="00C8517F"/>
    <w:rsid w:val="00C96B1C"/>
    <w:rsid w:val="00CA63D3"/>
    <w:rsid w:val="00CB0AC0"/>
    <w:rsid w:val="00CC1391"/>
    <w:rsid w:val="00CE16A5"/>
    <w:rsid w:val="00CE4E41"/>
    <w:rsid w:val="00CE6436"/>
    <w:rsid w:val="00CF6CDB"/>
    <w:rsid w:val="00D022C4"/>
    <w:rsid w:val="00D2690C"/>
    <w:rsid w:val="00D422F7"/>
    <w:rsid w:val="00D43FC4"/>
    <w:rsid w:val="00D47D4F"/>
    <w:rsid w:val="00D47E5E"/>
    <w:rsid w:val="00D51626"/>
    <w:rsid w:val="00D56587"/>
    <w:rsid w:val="00D63D6C"/>
    <w:rsid w:val="00D64A36"/>
    <w:rsid w:val="00D65756"/>
    <w:rsid w:val="00D83C1C"/>
    <w:rsid w:val="00D861C4"/>
    <w:rsid w:val="00D874D8"/>
    <w:rsid w:val="00D93FF7"/>
    <w:rsid w:val="00DA1842"/>
    <w:rsid w:val="00DA3EB7"/>
    <w:rsid w:val="00DA40C2"/>
    <w:rsid w:val="00DA4889"/>
    <w:rsid w:val="00DB2940"/>
    <w:rsid w:val="00DB6AF9"/>
    <w:rsid w:val="00DC30FC"/>
    <w:rsid w:val="00DC4A71"/>
    <w:rsid w:val="00DF0BC0"/>
    <w:rsid w:val="00E0315A"/>
    <w:rsid w:val="00E069E0"/>
    <w:rsid w:val="00E22957"/>
    <w:rsid w:val="00E319A6"/>
    <w:rsid w:val="00E3679A"/>
    <w:rsid w:val="00E419DB"/>
    <w:rsid w:val="00E44A8D"/>
    <w:rsid w:val="00E53FC0"/>
    <w:rsid w:val="00E550FF"/>
    <w:rsid w:val="00E65E8D"/>
    <w:rsid w:val="00E713FE"/>
    <w:rsid w:val="00E7718F"/>
    <w:rsid w:val="00E862C4"/>
    <w:rsid w:val="00E94B59"/>
    <w:rsid w:val="00EA0A4C"/>
    <w:rsid w:val="00EC55C6"/>
    <w:rsid w:val="00EE2296"/>
    <w:rsid w:val="00EF45FE"/>
    <w:rsid w:val="00F1028C"/>
    <w:rsid w:val="00F10A79"/>
    <w:rsid w:val="00F12DC8"/>
    <w:rsid w:val="00F207EF"/>
    <w:rsid w:val="00F32044"/>
    <w:rsid w:val="00F4053F"/>
    <w:rsid w:val="00F42F97"/>
    <w:rsid w:val="00F6207D"/>
    <w:rsid w:val="00F63833"/>
    <w:rsid w:val="00F74B66"/>
    <w:rsid w:val="00F80068"/>
    <w:rsid w:val="00F86508"/>
    <w:rsid w:val="00F94EAA"/>
    <w:rsid w:val="00FA1095"/>
    <w:rsid w:val="00FB23F3"/>
    <w:rsid w:val="00FB3DD4"/>
    <w:rsid w:val="00FC6D02"/>
    <w:rsid w:val="00FF5C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A72B2"/>
  <w15:chartTrackingRefBased/>
  <w15:docId w15:val="{EE4398F1-B65C-4EF9-A45D-DFC04429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0E8"/>
  </w:style>
  <w:style w:type="paragraph" w:styleId="Heading1">
    <w:name w:val="heading 1"/>
    <w:basedOn w:val="Normal"/>
    <w:next w:val="Normal"/>
    <w:link w:val="Heading1Char"/>
    <w:uiPriority w:val="9"/>
    <w:qFormat/>
    <w:rsid w:val="00944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4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4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001"/>
    <w:rPr>
      <w:rFonts w:eastAsiaTheme="majorEastAsia" w:cstheme="majorBidi"/>
      <w:color w:val="272727" w:themeColor="text1" w:themeTint="D8"/>
    </w:rPr>
  </w:style>
  <w:style w:type="paragraph" w:styleId="Title">
    <w:name w:val="Title"/>
    <w:basedOn w:val="Normal"/>
    <w:next w:val="Normal"/>
    <w:link w:val="TitleChar"/>
    <w:uiPriority w:val="10"/>
    <w:qFormat/>
    <w:rsid w:val="0094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001"/>
    <w:pPr>
      <w:spacing w:before="160"/>
      <w:jc w:val="center"/>
    </w:pPr>
    <w:rPr>
      <w:i/>
      <w:iCs/>
      <w:color w:val="404040" w:themeColor="text1" w:themeTint="BF"/>
    </w:rPr>
  </w:style>
  <w:style w:type="character" w:customStyle="1" w:styleId="QuoteChar">
    <w:name w:val="Quote Char"/>
    <w:basedOn w:val="DefaultParagraphFont"/>
    <w:link w:val="Quote"/>
    <w:uiPriority w:val="29"/>
    <w:rsid w:val="00944001"/>
    <w:rPr>
      <w:i/>
      <w:iCs/>
      <w:color w:val="404040" w:themeColor="text1" w:themeTint="BF"/>
    </w:rPr>
  </w:style>
  <w:style w:type="paragraph" w:styleId="ListParagraph">
    <w:name w:val="List Paragraph"/>
    <w:basedOn w:val="Normal"/>
    <w:uiPriority w:val="34"/>
    <w:qFormat/>
    <w:rsid w:val="00944001"/>
    <w:pPr>
      <w:ind w:left="720"/>
      <w:contextualSpacing/>
    </w:pPr>
  </w:style>
  <w:style w:type="character" w:styleId="IntenseEmphasis">
    <w:name w:val="Intense Emphasis"/>
    <w:basedOn w:val="DefaultParagraphFont"/>
    <w:uiPriority w:val="21"/>
    <w:qFormat/>
    <w:rsid w:val="00944001"/>
    <w:rPr>
      <w:i/>
      <w:iCs/>
      <w:color w:val="0F4761" w:themeColor="accent1" w:themeShade="BF"/>
    </w:rPr>
  </w:style>
  <w:style w:type="paragraph" w:styleId="IntenseQuote">
    <w:name w:val="Intense Quote"/>
    <w:basedOn w:val="Normal"/>
    <w:next w:val="Normal"/>
    <w:link w:val="IntenseQuoteChar"/>
    <w:uiPriority w:val="30"/>
    <w:qFormat/>
    <w:rsid w:val="00944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001"/>
    <w:rPr>
      <w:i/>
      <w:iCs/>
      <w:color w:val="0F4761" w:themeColor="accent1" w:themeShade="BF"/>
    </w:rPr>
  </w:style>
  <w:style w:type="character" w:styleId="IntenseReference">
    <w:name w:val="Intense Reference"/>
    <w:basedOn w:val="DefaultParagraphFont"/>
    <w:uiPriority w:val="32"/>
    <w:qFormat/>
    <w:rsid w:val="00944001"/>
    <w:rPr>
      <w:b/>
      <w:bCs/>
      <w:smallCaps/>
      <w:color w:val="0F4761" w:themeColor="accent1" w:themeShade="BF"/>
      <w:spacing w:val="5"/>
    </w:rPr>
  </w:style>
  <w:style w:type="character" w:styleId="Hyperlink">
    <w:name w:val="Hyperlink"/>
    <w:basedOn w:val="DefaultParagraphFont"/>
    <w:uiPriority w:val="99"/>
    <w:unhideWhenUsed/>
    <w:rsid w:val="004701B5"/>
    <w:rPr>
      <w:color w:val="467886" w:themeColor="hyperlink"/>
      <w:u w:val="single"/>
    </w:rPr>
  </w:style>
  <w:style w:type="character" w:styleId="UnresolvedMention">
    <w:name w:val="Unresolved Mention"/>
    <w:basedOn w:val="DefaultParagraphFont"/>
    <w:uiPriority w:val="99"/>
    <w:semiHidden/>
    <w:unhideWhenUsed/>
    <w:rsid w:val="004701B5"/>
    <w:rPr>
      <w:color w:val="605E5C"/>
      <w:shd w:val="clear" w:color="auto" w:fill="E1DFDD"/>
    </w:rPr>
  </w:style>
  <w:style w:type="paragraph" w:styleId="Caption">
    <w:name w:val="caption"/>
    <w:basedOn w:val="Normal"/>
    <w:next w:val="Normal"/>
    <w:uiPriority w:val="35"/>
    <w:unhideWhenUsed/>
    <w:qFormat/>
    <w:rsid w:val="00811021"/>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D861C4"/>
    <w:rPr>
      <w:color w:val="96607D" w:themeColor="followedHyperlink"/>
      <w:u w:val="single"/>
    </w:rPr>
  </w:style>
  <w:style w:type="character" w:styleId="LineNumber">
    <w:name w:val="line number"/>
    <w:basedOn w:val="DefaultParagraphFont"/>
    <w:uiPriority w:val="99"/>
    <w:semiHidden/>
    <w:unhideWhenUsed/>
    <w:rsid w:val="001259E5"/>
  </w:style>
  <w:style w:type="paragraph" w:styleId="Header">
    <w:name w:val="header"/>
    <w:basedOn w:val="Normal"/>
    <w:link w:val="HeaderChar"/>
    <w:uiPriority w:val="99"/>
    <w:unhideWhenUsed/>
    <w:rsid w:val="00412C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C1A"/>
  </w:style>
  <w:style w:type="paragraph" w:styleId="Footer">
    <w:name w:val="footer"/>
    <w:basedOn w:val="Normal"/>
    <w:link w:val="FooterChar"/>
    <w:uiPriority w:val="99"/>
    <w:unhideWhenUsed/>
    <w:rsid w:val="00412C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dp.fifa.org/assetspublic/ce281/pdf/SquadLists-English.pdf"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webSettings" Target="webSettings.xml"/><Relationship Id="rId12" Type="http://schemas.openxmlformats.org/officeDocument/2006/relationships/hyperlink" Target="https://www.salaryleaks.com/blogs/world-cup-2026-coach-salary-rankings" TargetMode="External"/><Relationship Id="rId1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theanalyst.com/articles/france-vs-england-stats-world-cup-2026-bronze-"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orldcupstats.football/teams/" TargetMode="External"/><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hyperlink" Target="https://www.thestatsdontlie.com/football/world-cup-2026/"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n.wikipedia.org/wiki/2026_FIFA_World_Cup_squads" TargetMode="External"/><Relationship Id="rId22" Type="http://schemas.openxmlformats.org/officeDocument/2006/relationships/image" Target="media/image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68EA75A8444906A2679EEABCB9ED0A"/>
        <w:category>
          <w:name w:val="General"/>
          <w:gallery w:val="placeholder"/>
        </w:category>
        <w:types>
          <w:type w:val="bbPlcHdr"/>
        </w:types>
        <w:behaviors>
          <w:behavior w:val="content"/>
        </w:behaviors>
        <w:guid w:val="{34BCA403-2136-4725-B867-D685BD48B144}"/>
      </w:docPartPr>
      <w:docPartBody>
        <w:p w:rsidR="00196A83" w:rsidRDefault="003917B3" w:rsidP="003917B3">
          <w:pPr>
            <w:pStyle w:val="8668EA75A8444906A2679EEABCB9ED0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B3"/>
    <w:rsid w:val="001747A4"/>
    <w:rsid w:val="00196A83"/>
    <w:rsid w:val="00197D42"/>
    <w:rsid w:val="00242BD5"/>
    <w:rsid w:val="003917B3"/>
    <w:rsid w:val="00767E03"/>
    <w:rsid w:val="00EC55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33E82AC90447CBA104D1107FF0DC20">
    <w:name w:val="0733E82AC90447CBA104D1107FF0DC20"/>
    <w:rsid w:val="003917B3"/>
  </w:style>
  <w:style w:type="paragraph" w:customStyle="1" w:styleId="8668EA75A8444906A2679EEABCB9ED0A">
    <w:name w:val="8668EA75A8444906A2679EEABCB9ED0A"/>
    <w:rsid w:val="003917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ef0206-148e-4296-af31-889c9e5d40cd" xsi:nil="true"/>
    <lcf76f155ced4ddcb4097134ff3c332f xmlns="6a99712a-372b-4884-9403-5b927a70b18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ECF75E3F45A814A987832C0BC7793ED" ma:contentTypeVersion="10" ma:contentTypeDescription="Create a new document." ma:contentTypeScope="" ma:versionID="adfd2072549f961210f95896e8270fdb">
  <xsd:schema xmlns:xsd="http://www.w3.org/2001/XMLSchema" xmlns:xs="http://www.w3.org/2001/XMLSchema" xmlns:p="http://schemas.microsoft.com/office/2006/metadata/properties" xmlns:ns2="6a99712a-372b-4884-9403-5b927a70b18b" xmlns:ns3="4def0206-148e-4296-af31-889c9e5d40cd" targetNamespace="http://schemas.microsoft.com/office/2006/metadata/properties" ma:root="true" ma:fieldsID="135653a8ae9dcfd1b4a024208707a0a9" ns2:_="" ns3:_="">
    <xsd:import namespace="6a99712a-372b-4884-9403-5b927a70b18b"/>
    <xsd:import namespace="4def0206-148e-4296-af31-889c9e5d40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9712a-372b-4884-9403-5b927a70b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def0206-148e-4296-af31-889c9e5d40c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3caf2c-63c9-4047-b38d-3e979225e756}" ma:internalName="TaxCatchAll" ma:showField="CatchAllData" ma:web="4def0206-148e-4296-af31-889c9e5d4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9530BE-DE5E-4801-A038-41F43F9635DA}">
  <ds:schemaRefs>
    <ds:schemaRef ds:uri="http://schemas.microsoft.com/office/2006/metadata/properties"/>
    <ds:schemaRef ds:uri="http://schemas.microsoft.com/office/infopath/2007/PartnerControls"/>
    <ds:schemaRef ds:uri="4def0206-148e-4296-af31-889c9e5d40cd"/>
    <ds:schemaRef ds:uri="6a99712a-372b-4884-9403-5b927a70b18b"/>
  </ds:schemaRefs>
</ds:datastoreItem>
</file>

<file path=customXml/itemProps2.xml><?xml version="1.0" encoding="utf-8"?>
<ds:datastoreItem xmlns:ds="http://schemas.openxmlformats.org/officeDocument/2006/customXml" ds:itemID="{173516A0-82A0-435B-917C-633040FE8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9712a-372b-4884-9403-5b927a70b18b"/>
    <ds:schemaRef ds:uri="4def0206-148e-4296-af31-889c9e5d4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0B62C1-3470-4119-8E2C-3388C0054D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CharactersWithSpaces>
  <SharedDoc>false</SharedDoc>
  <HLinks>
    <vt:vector size="36" baseType="variant">
      <vt:variant>
        <vt:i4>2228272</vt:i4>
      </vt:variant>
      <vt:variant>
        <vt:i4>15</vt:i4>
      </vt:variant>
      <vt:variant>
        <vt:i4>0</vt:i4>
      </vt:variant>
      <vt:variant>
        <vt:i4>5</vt:i4>
      </vt:variant>
      <vt:variant>
        <vt:lpwstr>https://theanalyst.com/articles/france-vs-england-stats-world-cup-2026-bronze-</vt:lpwstr>
      </vt:variant>
      <vt:variant>
        <vt:lpwstr/>
      </vt:variant>
      <vt:variant>
        <vt:i4>1441796</vt:i4>
      </vt:variant>
      <vt:variant>
        <vt:i4>12</vt:i4>
      </vt:variant>
      <vt:variant>
        <vt:i4>0</vt:i4>
      </vt:variant>
      <vt:variant>
        <vt:i4>5</vt:i4>
      </vt:variant>
      <vt:variant>
        <vt:lpwstr>https://www.thestatsdontlie.com/football/world-cup-2026/</vt:lpwstr>
      </vt:variant>
      <vt:variant>
        <vt:lpwstr/>
      </vt:variant>
      <vt:variant>
        <vt:i4>6357043</vt:i4>
      </vt:variant>
      <vt:variant>
        <vt:i4>9</vt:i4>
      </vt:variant>
      <vt:variant>
        <vt:i4>0</vt:i4>
      </vt:variant>
      <vt:variant>
        <vt:i4>5</vt:i4>
      </vt:variant>
      <vt:variant>
        <vt:lpwstr>https://en.wikipedia.org/wiki/2026_FIFA_World_Cup_squads</vt:lpwstr>
      </vt:variant>
      <vt:variant>
        <vt:lpwstr/>
      </vt:variant>
      <vt:variant>
        <vt:i4>3735589</vt:i4>
      </vt:variant>
      <vt:variant>
        <vt:i4>6</vt:i4>
      </vt:variant>
      <vt:variant>
        <vt:i4>0</vt:i4>
      </vt:variant>
      <vt:variant>
        <vt:i4>5</vt:i4>
      </vt:variant>
      <vt:variant>
        <vt:lpwstr>https://fdp.fifa.org/assetspublic/ce281/pdf/SquadLists-English.pdf</vt:lpwstr>
      </vt:variant>
      <vt:variant>
        <vt:lpwstr/>
      </vt:variant>
      <vt:variant>
        <vt:i4>3670070</vt:i4>
      </vt:variant>
      <vt:variant>
        <vt:i4>3</vt:i4>
      </vt:variant>
      <vt:variant>
        <vt:i4>0</vt:i4>
      </vt:variant>
      <vt:variant>
        <vt:i4>5</vt:i4>
      </vt:variant>
      <vt:variant>
        <vt:lpwstr>https://www.salaryleaks.com/blogs/world-cup-2026-coach-salary-rankings</vt:lpwstr>
      </vt:variant>
      <vt:variant>
        <vt:lpwstr/>
      </vt:variant>
      <vt:variant>
        <vt:i4>48</vt:i4>
      </vt:variant>
      <vt:variant>
        <vt:i4>0</vt:i4>
      </vt:variant>
      <vt:variant>
        <vt:i4>0</vt:i4>
      </vt:variant>
      <vt:variant>
        <vt:i4>5</vt:i4>
      </vt:variant>
      <vt:variant>
        <vt:lpwstr>https://worldcupstats.football/teams/</vt:lpwstr>
      </vt:variant>
      <vt:variant>
        <vt:lpwstr>sort=delta_points%2Cdesc</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Krupa Maria Salim</dc:creator>
  <cp:keywords/>
  <dc:description/>
  <cp:lastModifiedBy>Roisin Prunty</cp:lastModifiedBy>
  <cp:revision>3</cp:revision>
  <cp:lastPrinted>2026-10-16T09:23:00Z</cp:lastPrinted>
  <dcterms:created xsi:type="dcterms:W3CDTF">2026-10-16T09:23:00Z</dcterms:created>
  <dcterms:modified xsi:type="dcterms:W3CDTF">2026-10-16T09:31:00Z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0x010100EECF75E3F45A814A987832C0BC7793ED</vt:lpwstr>
  </property>
  <property fmtid="{D5CDD505-2E9C-101B-9397-08002B2CF9AE}" pid="3" name="MediaServiceImageTags">
    <vt:lpwstr/>
  </property>
</Properties>
</file>