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74B749" w14:textId="28D87ACD" w:rsidR="00887894" w:rsidRDefault="00887894" w:rsidP="00887894">
      <w:pPr>
        <w:spacing w:line="240" w:lineRule="auto"/>
        <w:rPr>
          <w:rFonts w:ascii="Calibri" w:eastAsia="Times New Roman" w:hAnsi="Calibri" w:cs="Calibri"/>
          <w:b/>
          <w:bCs/>
          <w:color w:val="000000"/>
          <w:sz w:val="24"/>
          <w:szCs w:val="24"/>
        </w:rPr>
      </w:pPr>
      <w:r>
        <w:rPr>
          <w:rFonts w:ascii="Calibri" w:eastAsia="Times New Roman" w:hAnsi="Calibri" w:cs="Calibri"/>
          <w:b/>
          <w:bCs/>
          <w:color w:val="000000"/>
          <w:sz w:val="24"/>
          <w:szCs w:val="24"/>
        </w:rPr>
        <w:t>Supplementary Material –</w:t>
      </w:r>
    </w:p>
    <w:p w14:paraId="3D750F15" w14:textId="219D3231" w:rsidR="000D49D1" w:rsidRPr="00887894" w:rsidRDefault="000D49D1" w:rsidP="000D49D1">
      <w:pPr>
        <w:spacing w:line="240" w:lineRule="auto"/>
        <w:jc w:val="both"/>
        <w:rPr>
          <w:rFonts w:ascii="Times New Roman" w:eastAsia="Times New Roman" w:hAnsi="Times New Roman" w:cs="Times New Roman"/>
          <w:sz w:val="24"/>
          <w:szCs w:val="24"/>
        </w:rPr>
      </w:pPr>
      <w:r w:rsidRPr="00887894">
        <w:rPr>
          <w:rFonts w:ascii="Calibri" w:eastAsia="Times New Roman" w:hAnsi="Calibri" w:cs="Calibri"/>
          <w:bCs/>
          <w:color w:val="000000"/>
          <w:sz w:val="24"/>
          <w:szCs w:val="24"/>
        </w:rPr>
        <w:t>Supplementary Tables - </w:t>
      </w:r>
    </w:p>
    <w:p w14:paraId="4ED075FD" w14:textId="77777777" w:rsidR="000D49D1" w:rsidRPr="000D49D1" w:rsidRDefault="000D49D1" w:rsidP="000D49D1">
      <w:pPr>
        <w:spacing w:after="0" w:line="240" w:lineRule="auto"/>
        <w:rPr>
          <w:rFonts w:ascii="Times New Roman" w:eastAsia="Times New Roman" w:hAnsi="Times New Roman" w:cs="Times New Roman"/>
          <w:sz w:val="24"/>
          <w:szCs w:val="24"/>
        </w:rPr>
      </w:pPr>
    </w:p>
    <w:p w14:paraId="2E4B5130" w14:textId="3140E536"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Table 1 - Task-feature indicators used in the Guttman cumulative scaling analysis, along with their definitions. Each feature is scored as present (1) or absent (0) and represents a specific motor</w:t>
      </w:r>
      <w:r w:rsidR="005F45C0">
        <w:rPr>
          <w:rFonts w:ascii="Calibri" w:eastAsia="Times New Roman" w:hAnsi="Calibri" w:cs="Calibri"/>
          <w:color w:val="000000"/>
          <w:sz w:val="24"/>
          <w:szCs w:val="24"/>
        </w:rPr>
        <w:t xml:space="preserve"> and cognitive</w:t>
      </w:r>
      <w:r w:rsidRPr="000D49D1">
        <w:rPr>
          <w:rFonts w:ascii="Calibri" w:eastAsia="Times New Roman" w:hAnsi="Calibri" w:cs="Calibri"/>
          <w:color w:val="000000"/>
          <w:sz w:val="24"/>
          <w:szCs w:val="24"/>
        </w:rPr>
        <w:t xml:space="preserve"> requirement of the pre-processing behaviors.</w:t>
      </w:r>
    </w:p>
    <w:p w14:paraId="1A7675F5" w14:textId="77777777" w:rsidR="000D49D1" w:rsidRPr="000D49D1" w:rsidRDefault="000D49D1" w:rsidP="000D49D1">
      <w:pPr>
        <w:spacing w:after="0" w:line="240" w:lineRule="auto"/>
        <w:rPr>
          <w:rFonts w:ascii="Times New Roman" w:eastAsia="Times New Roman" w:hAnsi="Times New Roman" w:cs="Times New Roman"/>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713"/>
        <w:gridCol w:w="6627"/>
      </w:tblGrid>
      <w:tr w:rsidR="000D49D1" w:rsidRPr="000D49D1" w14:paraId="78BC56B3" w14:textId="77777777" w:rsidTr="008028A8">
        <w:trPr>
          <w:trHeight w:val="6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7F179"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Behavior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79502" w14:textId="77777777" w:rsidR="000D49D1" w:rsidRPr="000D49D1" w:rsidRDefault="000D49D1" w:rsidP="000D49D1">
            <w:pPr>
              <w:spacing w:after="0" w:line="240" w:lineRule="auto"/>
              <w:jc w:val="center"/>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Description</w:t>
            </w:r>
          </w:p>
        </w:tc>
      </w:tr>
      <w:tr w:rsidR="000D49D1" w:rsidRPr="000D49D1" w14:paraId="2C7E3278" w14:textId="77777777" w:rsidTr="000D49D1">
        <w:trPr>
          <w:trHeight w:val="44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6FD39"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Transportation required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D58A2"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item or tool(s) must be moved to a separate processing location before manipulation (1/0)</w:t>
            </w:r>
          </w:p>
        </w:tc>
      </w:tr>
      <w:tr w:rsidR="000D49D1" w:rsidRPr="000D49D1" w14:paraId="4C5CC4CF" w14:textId="77777777" w:rsidTr="000D49D1">
        <w:trPr>
          <w:trHeight w:val="44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2E37D" w14:textId="06CCB27F" w:rsidR="000D49D1" w:rsidRPr="000D49D1" w:rsidRDefault="008028A8" w:rsidP="000D49D1">
            <w:pPr>
              <w:spacing w:after="0" w:line="240" w:lineRule="auto"/>
              <w:jc w:val="both"/>
              <w:rPr>
                <w:rFonts w:ascii="Times New Roman" w:eastAsia="Times New Roman" w:hAnsi="Times New Roman" w:cs="Times New Roman"/>
                <w:sz w:val="24"/>
                <w:szCs w:val="24"/>
              </w:rPr>
            </w:pPr>
            <w:bookmarkStart w:id="0" w:name="_Hlk236833524"/>
            <w:r w:rsidRPr="008028A8">
              <w:rPr>
                <w:rFonts w:ascii="Calibri" w:eastAsia="Times New Roman" w:hAnsi="Calibri" w:cs="Calibri"/>
                <w:color w:val="000000"/>
                <w:sz w:val="24"/>
                <w:szCs w:val="24"/>
              </w:rPr>
              <w:t>Localized contact-point targeting</w:t>
            </w:r>
            <w:bookmarkEnd w:id="0"/>
            <w:r w:rsidRPr="008028A8">
              <w:rPr>
                <w:rFonts w:ascii="Calibri" w:eastAsia="Times New Roman" w:hAnsi="Calibri" w:cs="Calibri"/>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DE73B" w14:textId="6DB0663B" w:rsidR="000D49D1" w:rsidRPr="000D49D1" w:rsidRDefault="008028A8" w:rsidP="000D49D1">
            <w:pPr>
              <w:spacing w:after="0" w:line="240" w:lineRule="auto"/>
              <w:jc w:val="both"/>
              <w:rPr>
                <w:rFonts w:ascii="Times New Roman" w:eastAsia="Times New Roman" w:hAnsi="Times New Roman" w:cs="Times New Roman"/>
                <w:sz w:val="24"/>
                <w:szCs w:val="24"/>
              </w:rPr>
            </w:pPr>
            <w:r w:rsidRPr="008028A8">
              <w:rPr>
                <w:rFonts w:ascii="Calibri" w:eastAsia="Times New Roman" w:hAnsi="Calibri" w:cs="Calibri"/>
                <w:color w:val="000000"/>
                <w:sz w:val="24"/>
                <w:szCs w:val="24"/>
              </w:rPr>
              <w:t>The action is applied to a specific point or structural feature of the food</w:t>
            </w:r>
            <w:r>
              <w:rPr>
                <w:rFonts w:ascii="Calibri" w:eastAsia="Times New Roman" w:hAnsi="Calibri" w:cs="Calibri"/>
                <w:color w:val="000000"/>
                <w:sz w:val="24"/>
                <w:szCs w:val="24"/>
              </w:rPr>
              <w:t xml:space="preserve">: </w:t>
            </w:r>
            <w:r w:rsidRPr="008028A8">
              <w:rPr>
                <w:rFonts w:ascii="Calibri" w:eastAsia="Times New Roman" w:hAnsi="Calibri" w:cs="Calibri"/>
                <w:color w:val="000000"/>
                <w:sz w:val="24"/>
                <w:szCs w:val="24"/>
              </w:rPr>
              <w:t>such as an edge, opening, or seam</w:t>
            </w:r>
            <w:r>
              <w:rPr>
                <w:rFonts w:ascii="Calibri" w:eastAsia="Times New Roman" w:hAnsi="Calibri" w:cs="Calibri"/>
                <w:color w:val="000000"/>
                <w:sz w:val="24"/>
                <w:szCs w:val="24"/>
              </w:rPr>
              <w:t xml:space="preserve">, </w:t>
            </w:r>
            <w:r w:rsidRPr="008028A8">
              <w:rPr>
                <w:rFonts w:ascii="Calibri" w:eastAsia="Times New Roman" w:hAnsi="Calibri" w:cs="Calibri"/>
                <w:color w:val="000000"/>
                <w:sz w:val="24"/>
                <w:szCs w:val="24"/>
              </w:rPr>
              <w:t>and not simply anywhere on the food item (1/0).</w:t>
            </w:r>
          </w:p>
        </w:tc>
      </w:tr>
      <w:tr w:rsidR="000D49D1" w:rsidRPr="000D49D1" w14:paraId="70D9E1AB" w14:textId="77777777" w:rsidTr="000D49D1">
        <w:trPr>
          <w:trHeight w:val="44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72386"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Tool 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A9BDB"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Tool is actively used to act on or modify the food item (1/0)</w:t>
            </w:r>
          </w:p>
        </w:tc>
      </w:tr>
      <w:tr w:rsidR="000D49D1" w:rsidRPr="000D49D1" w14:paraId="3FC16CC1" w14:textId="77777777" w:rsidTr="000D49D1">
        <w:trPr>
          <w:trHeight w:val="44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35767"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Three-dimensional implementation of tool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CF50B" w14:textId="01D105EC"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Manipulation requires coordinating tool movements across multiple spatial directions and approach angles, rather than within a single plane (1/0)</w:t>
            </w:r>
          </w:p>
        </w:tc>
      </w:tr>
      <w:tr w:rsidR="000D49D1" w:rsidRPr="000D49D1" w14:paraId="0619F984" w14:textId="77777777" w:rsidTr="000D49D1">
        <w:trPr>
          <w:trHeight w:val="44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60612"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Bimanual coordination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3D834"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Both hands are used in a coordinated manner during the manipulation (1/0)</w:t>
            </w:r>
          </w:p>
        </w:tc>
      </w:tr>
    </w:tbl>
    <w:p w14:paraId="2D860064" w14:textId="77777777" w:rsidR="000D49D1" w:rsidRPr="000D49D1" w:rsidRDefault="000D49D1" w:rsidP="000D49D1">
      <w:pPr>
        <w:spacing w:after="0" w:line="240" w:lineRule="auto"/>
        <w:rPr>
          <w:rFonts w:ascii="Times New Roman" w:eastAsia="Times New Roman" w:hAnsi="Times New Roman" w:cs="Times New Roman"/>
          <w:sz w:val="24"/>
          <w:szCs w:val="24"/>
        </w:rPr>
      </w:pPr>
    </w:p>
    <w:p w14:paraId="08C9C217" w14:textId="203C06BC"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 xml:space="preserve">Table </w:t>
      </w:r>
      <w:r>
        <w:rPr>
          <w:rFonts w:ascii="Calibri" w:eastAsia="Times New Roman" w:hAnsi="Calibri" w:cs="Calibri"/>
          <w:color w:val="000000"/>
          <w:sz w:val="24"/>
          <w:szCs w:val="24"/>
        </w:rPr>
        <w:t>2</w:t>
      </w:r>
      <w:r w:rsidRPr="000D49D1">
        <w:rPr>
          <w:rFonts w:ascii="Calibri" w:eastAsia="Times New Roman" w:hAnsi="Calibri" w:cs="Calibri"/>
          <w:color w:val="000000"/>
          <w:sz w:val="24"/>
          <w:szCs w:val="24"/>
        </w:rPr>
        <w:t>: Task-feature matrix for the five macaque pre-processing behaviors. This table presents the binary scoring of each behavior across the five task-feature indicators used to construct the cumulative complexity scale: transportation requirement, target-specific manipulation, tool use, three-dimensional implementation, and bimanual coordination. </w:t>
      </w:r>
    </w:p>
    <w:p w14:paraId="3F27A3F4" w14:textId="77777777" w:rsidR="000D49D1" w:rsidRPr="000D49D1" w:rsidRDefault="000D49D1" w:rsidP="000D49D1">
      <w:pPr>
        <w:spacing w:after="0" w:line="240" w:lineRule="auto"/>
        <w:rPr>
          <w:rFonts w:ascii="Times New Roman" w:eastAsia="Times New Roman" w:hAnsi="Times New Roman" w:cs="Times New Roman"/>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973"/>
        <w:gridCol w:w="1153"/>
        <w:gridCol w:w="829"/>
        <w:gridCol w:w="626"/>
        <w:gridCol w:w="533"/>
        <w:gridCol w:w="1164"/>
        <w:gridCol w:w="978"/>
        <w:gridCol w:w="1012"/>
        <w:gridCol w:w="1072"/>
      </w:tblGrid>
      <w:tr w:rsidR="000D49D1" w:rsidRPr="000D49D1" w14:paraId="06E7AD5B" w14:textId="77777777" w:rsidTr="008028A8">
        <w:trPr>
          <w:jc w:val="center"/>
        </w:trPr>
        <w:tc>
          <w:tcPr>
            <w:tcW w:w="1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998EF"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Behavior</w:t>
            </w:r>
          </w:p>
        </w:tc>
        <w:tc>
          <w:tcPr>
            <w:tcW w:w="1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D0C19"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Transport</w:t>
            </w:r>
          </w:p>
        </w:tc>
        <w:tc>
          <w:tcPr>
            <w:tcW w:w="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5FDE9"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Target</w:t>
            </w:r>
          </w:p>
        </w:tc>
        <w:tc>
          <w:tcPr>
            <w:tcW w:w="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AC3E3"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Tool</w:t>
            </w:r>
          </w:p>
        </w:tc>
        <w:tc>
          <w:tcPr>
            <w:tcW w:w="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9B934"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3D</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2BC48"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Bimanual</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DFF6E"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Pattern</w:t>
            </w:r>
          </w:p>
        </w:tc>
        <w:tc>
          <w:tcPr>
            <w:tcW w:w="1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D00AB"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Sum of features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F7490"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Guttman score</w:t>
            </w:r>
          </w:p>
        </w:tc>
      </w:tr>
      <w:tr w:rsidR="000D49D1" w:rsidRPr="000D49D1" w14:paraId="182823C2" w14:textId="77777777" w:rsidTr="008028A8">
        <w:trPr>
          <w:jc w:val="center"/>
        </w:trPr>
        <w:tc>
          <w:tcPr>
            <w:tcW w:w="1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2250C" w14:textId="51F63D1C" w:rsidR="000D49D1" w:rsidRPr="000D49D1" w:rsidRDefault="00CD6430" w:rsidP="000D49D1">
            <w:pPr>
              <w:spacing w:after="0" w:line="240" w:lineRule="auto"/>
              <w:jc w:val="both"/>
              <w:rPr>
                <w:rFonts w:ascii="Times New Roman" w:eastAsia="Times New Roman" w:hAnsi="Times New Roman" w:cs="Times New Roman"/>
                <w:sz w:val="24"/>
                <w:szCs w:val="24"/>
              </w:rPr>
            </w:pPr>
            <w:r>
              <w:rPr>
                <w:rFonts w:ascii="Calibri" w:eastAsia="Times New Roman" w:hAnsi="Calibri" w:cs="Calibri"/>
                <w:color w:val="000000"/>
                <w:sz w:val="24"/>
                <w:szCs w:val="24"/>
              </w:rPr>
              <w:t xml:space="preserve">Food </w:t>
            </w:r>
            <w:r w:rsidR="000D49D1" w:rsidRPr="000D49D1">
              <w:rPr>
                <w:rFonts w:ascii="Calibri" w:eastAsia="Times New Roman" w:hAnsi="Calibri" w:cs="Calibri"/>
                <w:color w:val="000000"/>
                <w:sz w:val="24"/>
                <w:szCs w:val="24"/>
              </w:rPr>
              <w:t>Rubbing</w:t>
            </w:r>
          </w:p>
        </w:tc>
        <w:tc>
          <w:tcPr>
            <w:tcW w:w="1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3FE8C"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91BC0"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A605A"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F4119"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14536"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8D607"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00000</w:t>
            </w:r>
          </w:p>
        </w:tc>
        <w:tc>
          <w:tcPr>
            <w:tcW w:w="1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780DE"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79E13"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0.00</w:t>
            </w:r>
          </w:p>
        </w:tc>
      </w:tr>
      <w:tr w:rsidR="000D49D1" w:rsidRPr="000D49D1" w14:paraId="21957F9F" w14:textId="77777777" w:rsidTr="008028A8">
        <w:trPr>
          <w:jc w:val="center"/>
        </w:trPr>
        <w:tc>
          <w:tcPr>
            <w:tcW w:w="1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08FD5"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ACDB8" w14:textId="095A410A" w:rsidR="000D49D1" w:rsidRPr="000D49D1" w:rsidRDefault="00A14B05" w:rsidP="000D49D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308E6" w14:textId="5153A0B9" w:rsidR="000D49D1" w:rsidRPr="000D49D1" w:rsidRDefault="003869FB" w:rsidP="000D49D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93F77"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47EE3"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4AF52"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6A300"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01000</w:t>
            </w:r>
          </w:p>
        </w:tc>
        <w:tc>
          <w:tcPr>
            <w:tcW w:w="1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7F20C"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D6EED"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0.20</w:t>
            </w:r>
          </w:p>
        </w:tc>
      </w:tr>
      <w:tr w:rsidR="000D49D1" w:rsidRPr="000D49D1" w14:paraId="7CA2B389" w14:textId="77777777" w:rsidTr="008028A8">
        <w:trPr>
          <w:jc w:val="center"/>
        </w:trPr>
        <w:tc>
          <w:tcPr>
            <w:tcW w:w="1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DC49C"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Washing</w:t>
            </w:r>
          </w:p>
        </w:tc>
        <w:tc>
          <w:tcPr>
            <w:tcW w:w="1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C8A4F"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2D96E"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C3DE8"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FCB50"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7BAB2"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1F117"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10001</w:t>
            </w:r>
          </w:p>
        </w:tc>
        <w:tc>
          <w:tcPr>
            <w:tcW w:w="1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AE28F"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274AC"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0.40</w:t>
            </w:r>
          </w:p>
        </w:tc>
      </w:tr>
      <w:tr w:rsidR="000D49D1" w:rsidRPr="000D49D1" w14:paraId="2D90BE81" w14:textId="77777777" w:rsidTr="008028A8">
        <w:trPr>
          <w:jc w:val="center"/>
        </w:trPr>
        <w:tc>
          <w:tcPr>
            <w:tcW w:w="1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E92CC"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Nut-cracking</w:t>
            </w:r>
          </w:p>
        </w:tc>
        <w:tc>
          <w:tcPr>
            <w:tcW w:w="1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251AE"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47B8B" w14:textId="0A6E14C2" w:rsidR="000D49D1" w:rsidRPr="000D49D1" w:rsidRDefault="006A0F70" w:rsidP="000D49D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45CBC"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67EF2"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10445" w14:textId="38A03F99" w:rsidR="000D49D1" w:rsidRPr="000D49D1" w:rsidRDefault="006A0F70" w:rsidP="000D49D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DBCBC" w14:textId="50464D08"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r w:rsidR="007A54A2">
              <w:rPr>
                <w:rFonts w:ascii="Calibri" w:eastAsia="Times New Roman" w:hAnsi="Calibri" w:cs="Calibri"/>
                <w:color w:val="000000"/>
                <w:sz w:val="24"/>
                <w:szCs w:val="24"/>
              </w:rPr>
              <w:t>1</w:t>
            </w:r>
            <w:r w:rsidRPr="000D49D1">
              <w:rPr>
                <w:rFonts w:ascii="Calibri" w:eastAsia="Times New Roman" w:hAnsi="Calibri" w:cs="Calibri"/>
                <w:color w:val="000000"/>
                <w:sz w:val="24"/>
                <w:szCs w:val="24"/>
              </w:rPr>
              <w:t>10</w:t>
            </w:r>
            <w:r w:rsidR="007A54A2">
              <w:rPr>
                <w:rFonts w:ascii="Calibri" w:eastAsia="Times New Roman" w:hAnsi="Calibri" w:cs="Calibri"/>
                <w:color w:val="000000"/>
                <w:sz w:val="24"/>
                <w:szCs w:val="24"/>
              </w:rPr>
              <w:t>0</w:t>
            </w:r>
          </w:p>
        </w:tc>
        <w:tc>
          <w:tcPr>
            <w:tcW w:w="1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E40E8"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CB823"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0.60</w:t>
            </w:r>
          </w:p>
        </w:tc>
      </w:tr>
      <w:tr w:rsidR="000D49D1" w:rsidRPr="000D49D1" w14:paraId="30E520E6" w14:textId="77777777" w:rsidTr="008028A8">
        <w:trPr>
          <w:jc w:val="center"/>
        </w:trPr>
        <w:tc>
          <w:tcPr>
            <w:tcW w:w="1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91FA6"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FF368"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996ED"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FDA24"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05AF7"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E7EEF"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88DEB"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11110</w:t>
            </w:r>
          </w:p>
        </w:tc>
        <w:tc>
          <w:tcPr>
            <w:tcW w:w="1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978E4"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F9ADE"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0.80</w:t>
            </w:r>
          </w:p>
        </w:tc>
      </w:tr>
    </w:tbl>
    <w:p w14:paraId="6B5A5E12" w14:textId="4DE7F448" w:rsidR="000D49D1" w:rsidRPr="000D49D1" w:rsidRDefault="000D49D1" w:rsidP="008028A8">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lastRenderedPageBreak/>
        <w:t xml:space="preserve">Table </w:t>
      </w:r>
      <w:r w:rsidR="00EE7242">
        <w:rPr>
          <w:rFonts w:ascii="Calibri" w:eastAsia="Times New Roman" w:hAnsi="Calibri" w:cs="Calibri"/>
          <w:color w:val="000000"/>
          <w:sz w:val="24"/>
          <w:szCs w:val="24"/>
        </w:rPr>
        <w:t>3</w:t>
      </w:r>
      <w:r w:rsidRPr="000D49D1">
        <w:rPr>
          <w:rFonts w:ascii="Calibri" w:eastAsia="Times New Roman" w:hAnsi="Calibri" w:cs="Calibri"/>
          <w:color w:val="000000"/>
          <w:sz w:val="24"/>
          <w:szCs w:val="24"/>
        </w:rPr>
        <w:t xml:space="preserve">: Individual hand-use patterns across food-processing </w:t>
      </w:r>
      <w:proofErr w:type="spellStart"/>
      <w:r w:rsidRPr="000D49D1">
        <w:rPr>
          <w:rFonts w:ascii="Calibri" w:eastAsia="Times New Roman" w:hAnsi="Calibri" w:cs="Calibri"/>
          <w:color w:val="000000"/>
          <w:sz w:val="24"/>
          <w:szCs w:val="24"/>
        </w:rPr>
        <w:t>behaviours</w:t>
      </w:r>
      <w:proofErr w:type="spellEnd"/>
      <w:r w:rsidRPr="000D49D1">
        <w:rPr>
          <w:rFonts w:ascii="Calibri" w:eastAsia="Times New Roman" w:hAnsi="Calibri" w:cs="Calibri"/>
          <w:color w:val="000000"/>
          <w:sz w:val="24"/>
          <w:szCs w:val="24"/>
        </w:rPr>
        <w:t xml:space="preserve"> of increasing complexity. </w:t>
      </w:r>
      <w:proofErr w:type="spellStart"/>
      <w:r w:rsidRPr="000D49D1">
        <w:rPr>
          <w:rFonts w:ascii="Calibri" w:eastAsia="Times New Roman" w:hAnsi="Calibri" w:cs="Calibri"/>
          <w:color w:val="000000"/>
          <w:sz w:val="24"/>
          <w:szCs w:val="24"/>
        </w:rPr>
        <w:t>Behaviours</w:t>
      </w:r>
      <w:proofErr w:type="spellEnd"/>
      <w:r w:rsidRPr="000D49D1">
        <w:rPr>
          <w:rFonts w:ascii="Calibri" w:eastAsia="Times New Roman" w:hAnsi="Calibri" w:cs="Calibri"/>
          <w:color w:val="000000"/>
          <w:sz w:val="24"/>
          <w:szCs w:val="24"/>
        </w:rPr>
        <w:t xml:space="preserve"> are ordered according to their Guttman complexity scores: food rubbing (0.00), food pounding (0.20), food washing (0.40), nut cracking (0.60), and oyster processing (0.80). Right and Left denote the numbers of right- and left-hand processing events, respectively. For observations involving simultaneous use of both hands, one event was added to both the Right and Left counts. The Handedness Index (HI) was calculated as (Right−Left)/(</w:t>
      </w:r>
      <w:proofErr w:type="spellStart"/>
      <w:r w:rsidRPr="000D49D1">
        <w:rPr>
          <w:rFonts w:ascii="Calibri" w:eastAsia="Times New Roman" w:hAnsi="Calibri" w:cs="Calibri"/>
          <w:color w:val="000000"/>
          <w:sz w:val="24"/>
          <w:szCs w:val="24"/>
        </w:rPr>
        <w:t>Right+Left</w:t>
      </w:r>
      <w:proofErr w:type="spellEnd"/>
      <w:r w:rsidRPr="000D49D1">
        <w:rPr>
          <w:rFonts w:ascii="Calibri" w:eastAsia="Times New Roman" w:hAnsi="Calibri" w:cs="Calibri"/>
          <w:color w:val="000000"/>
          <w:sz w:val="24"/>
          <w:szCs w:val="24"/>
        </w:rPr>
        <w:t>), where values approaching +1 indicate a strong right-hand preference, values approaching −1 indicate a strong left-hand preference, and values near 0 indicate little or no directional preference. N denotes the number of independent focal observations, and n denotes the mean number of food items processed per focal observation. Han</w:t>
      </w:r>
      <w:bookmarkStart w:id="1" w:name="_GoBack"/>
      <w:bookmarkEnd w:id="1"/>
      <w:r w:rsidRPr="000D49D1">
        <w:rPr>
          <w:rFonts w:ascii="Calibri" w:eastAsia="Times New Roman" w:hAnsi="Calibri" w:cs="Calibri"/>
          <w:color w:val="000000"/>
          <w:sz w:val="24"/>
          <w:szCs w:val="24"/>
        </w:rPr>
        <w:t xml:space="preserve">d preference was tested only for oyster processing. A p-value below 0.05 indicates a significant right- or left-hand preference, whereas a p-value above 0.05 indicates no significant directional preference. Tests were not performed for the other </w:t>
      </w:r>
      <w:proofErr w:type="spellStart"/>
      <w:r w:rsidRPr="000D49D1">
        <w:rPr>
          <w:rFonts w:ascii="Calibri" w:eastAsia="Times New Roman" w:hAnsi="Calibri" w:cs="Calibri"/>
          <w:color w:val="000000"/>
          <w:sz w:val="24"/>
          <w:szCs w:val="24"/>
        </w:rPr>
        <w:t>behaviours</w:t>
      </w:r>
      <w:proofErr w:type="spellEnd"/>
      <w:r w:rsidRPr="000D49D1">
        <w:rPr>
          <w:rFonts w:ascii="Calibri" w:eastAsia="Times New Roman" w:hAnsi="Calibri" w:cs="Calibri"/>
          <w:color w:val="000000"/>
          <w:sz w:val="24"/>
          <w:szCs w:val="24"/>
        </w:rPr>
        <w:t xml:space="preserve"> and are represented by</w:t>
      </w:r>
      <w:r w:rsidR="005D6ECC">
        <w:rPr>
          <w:rFonts w:ascii="Calibri" w:eastAsia="Times New Roman" w:hAnsi="Calibri" w:cs="Calibri"/>
          <w:color w:val="000000"/>
          <w:sz w:val="24"/>
          <w:szCs w:val="24"/>
        </w:rPr>
        <w:t xml:space="preserve"> </w:t>
      </w:r>
      <w:r w:rsidRPr="000D49D1">
        <w:rPr>
          <w:rFonts w:ascii="Calibri" w:eastAsia="Times New Roman" w:hAnsi="Calibri" w:cs="Calibri"/>
          <w:color w:val="000000"/>
          <w:sz w:val="24"/>
          <w:szCs w:val="24"/>
        </w:rPr>
        <w:t xml:space="preserve">—. </w:t>
      </w:r>
      <w:r w:rsidR="00FA6D3C" w:rsidRPr="00FA6D3C">
        <w:rPr>
          <w:rFonts w:ascii="Calibri" w:eastAsia="Times New Roman" w:hAnsi="Calibri" w:cs="Calibri"/>
          <w:b/>
          <w:color w:val="000000"/>
          <w:sz w:val="24"/>
          <w:szCs w:val="24"/>
          <w:vertAlign w:val="superscript"/>
        </w:rPr>
        <w:t>†</w:t>
      </w:r>
      <w:r w:rsidRPr="000D49D1">
        <w:rPr>
          <w:rFonts w:ascii="Calibri" w:eastAsia="Times New Roman" w:hAnsi="Calibri" w:cs="Calibri"/>
          <w:color w:val="000000"/>
          <w:sz w:val="24"/>
          <w:szCs w:val="24"/>
        </w:rPr>
        <w:t>represent the only ambidextrous monkey in the troop</w:t>
      </w:r>
      <w:r w:rsidR="00652C5D">
        <w:rPr>
          <w:rFonts w:ascii="Calibri" w:eastAsia="Times New Roman" w:hAnsi="Calibri" w:cs="Calibri"/>
          <w:color w:val="000000"/>
          <w:sz w:val="24"/>
          <w:szCs w:val="24"/>
        </w:rPr>
        <w:t xml:space="preserve"> for oyster processing behavior</w:t>
      </w:r>
      <w:r w:rsidRPr="000D49D1">
        <w:rPr>
          <w:rFonts w:ascii="Calibri" w:eastAsia="Times New Roman" w:hAnsi="Calibri" w:cs="Calibri"/>
          <w:color w:val="000000"/>
          <w:sz w:val="24"/>
          <w:szCs w:val="24"/>
        </w:rPr>
        <w:t>.</w:t>
      </w:r>
      <w:r w:rsidRPr="005D6ECC">
        <w:rPr>
          <w:rFonts w:ascii="Calibri" w:eastAsia="Times New Roman" w:hAnsi="Calibri" w:cs="Calibri"/>
          <w:color w:val="000000"/>
          <w:sz w:val="24"/>
          <w:szCs w:val="24"/>
          <w:vertAlign w:val="superscript"/>
        </w:rPr>
        <w:t> </w:t>
      </w:r>
      <w:r w:rsidR="00FA6D3C" w:rsidRPr="00FA6D3C">
        <w:rPr>
          <w:rFonts w:ascii="Arial" w:hAnsi="Arial" w:cs="Arial"/>
          <w:color w:val="1C1D1E"/>
          <w:sz w:val="21"/>
          <w:szCs w:val="21"/>
          <w:shd w:val="clear" w:color="auto" w:fill="FFFFFF"/>
          <w:vertAlign w:val="superscript"/>
        </w:rPr>
        <w:t>‡</w:t>
      </w:r>
      <w:r w:rsidR="008028A8" w:rsidRPr="008028A8">
        <w:rPr>
          <w:rFonts w:cstheme="minorHAnsi"/>
          <w:color w:val="1C1D1E"/>
          <w:sz w:val="24"/>
          <w:szCs w:val="24"/>
          <w:shd w:val="clear" w:color="auto" w:fill="FFFFFF"/>
        </w:rPr>
        <w:t xml:space="preserve">identifies individuals whose predominant hand differed between oyster processing and at least one of the other food-processing </w:t>
      </w:r>
      <w:proofErr w:type="spellStart"/>
      <w:r w:rsidR="008028A8" w:rsidRPr="008028A8">
        <w:rPr>
          <w:rFonts w:cstheme="minorHAnsi"/>
          <w:color w:val="1C1D1E"/>
          <w:sz w:val="24"/>
          <w:szCs w:val="24"/>
          <w:shd w:val="clear" w:color="auto" w:fill="FFFFFF"/>
        </w:rPr>
        <w:t>behaviours</w:t>
      </w:r>
      <w:proofErr w:type="spellEnd"/>
      <w:r w:rsidR="008028A8" w:rsidRPr="008028A8">
        <w:rPr>
          <w:rFonts w:cstheme="minorHAnsi"/>
          <w:color w:val="1C1D1E"/>
          <w:sz w:val="24"/>
          <w:szCs w:val="24"/>
          <w:shd w:val="clear" w:color="auto" w:fill="FFFFFF"/>
        </w:rPr>
        <w:t>.</w:t>
      </w:r>
    </w:p>
    <w:tbl>
      <w:tblPr>
        <w:tblW w:w="0" w:type="auto"/>
        <w:tblCellMar>
          <w:top w:w="15" w:type="dxa"/>
          <w:left w:w="15" w:type="dxa"/>
          <w:bottom w:w="15" w:type="dxa"/>
          <w:right w:w="15" w:type="dxa"/>
        </w:tblCellMar>
        <w:tblLook w:val="04A0" w:firstRow="1" w:lastRow="0" w:firstColumn="1" w:lastColumn="0" w:noHBand="0" w:noVBand="1"/>
      </w:tblPr>
      <w:tblGrid>
        <w:gridCol w:w="922"/>
        <w:gridCol w:w="534"/>
        <w:gridCol w:w="1921"/>
        <w:gridCol w:w="1295"/>
        <w:gridCol w:w="718"/>
        <w:gridCol w:w="720"/>
        <w:gridCol w:w="721"/>
        <w:gridCol w:w="631"/>
        <w:gridCol w:w="889"/>
        <w:gridCol w:w="989"/>
      </w:tblGrid>
      <w:tr w:rsidR="000D49D1" w:rsidRPr="000D49D1" w14:paraId="7400A39E"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7D27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Subject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14DA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Sex</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C211C" w14:textId="77777777" w:rsidR="000D49D1" w:rsidRPr="000D49D1" w:rsidRDefault="000D49D1" w:rsidP="000D49D1">
            <w:pPr>
              <w:spacing w:line="240" w:lineRule="auto"/>
              <w:jc w:val="both"/>
              <w:rPr>
                <w:rFonts w:ascii="Times New Roman" w:eastAsia="Times New Roman" w:hAnsi="Times New Roman" w:cs="Times New Roman"/>
                <w:sz w:val="24"/>
                <w:szCs w:val="24"/>
              </w:rPr>
            </w:pPr>
            <w:proofErr w:type="spellStart"/>
            <w:r w:rsidRPr="000D49D1">
              <w:rPr>
                <w:rFonts w:ascii="Calibri" w:eastAsia="Times New Roman" w:hAnsi="Calibri" w:cs="Calibri"/>
                <w:color w:val="000000"/>
                <w:sz w:val="24"/>
                <w:szCs w:val="24"/>
              </w:rPr>
              <w:t>Behaviour</w:t>
            </w:r>
            <w:proofErr w:type="spellEnd"/>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F002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Complexity score</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6590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Right</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2082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Left</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EC8B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7999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CA9E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Abs 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EA73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p-value</w:t>
            </w:r>
          </w:p>
        </w:tc>
      </w:tr>
      <w:tr w:rsidR="000D49D1" w:rsidRPr="000D49D1" w14:paraId="1D6F7518"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1D3A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ALI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216E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6205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49EA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8153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3761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61B4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18B9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447E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6C63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973D1BA"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BD1E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ALI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0E0B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8A23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50A5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AF2C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01B6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7FBD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5FEA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78E2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4880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18A514F6"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1D49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ALI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48C3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466E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CCA5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A5ED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4462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411E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056B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B650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E858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6FAF4034" w14:textId="77777777" w:rsidTr="003A7C01">
        <w:trPr>
          <w:trHeight w:val="5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1EC7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ALI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8AB6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46E0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DD3B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F07C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114</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A30A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9404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7</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298F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16.3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2FAA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7792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3277C64D"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EFAD6" w14:textId="20070597" w:rsidR="000D49D1" w:rsidRPr="000D49D1" w:rsidRDefault="00FA6D3C" w:rsidP="000D49D1">
            <w:pPr>
              <w:spacing w:line="240" w:lineRule="auto"/>
              <w:jc w:val="both"/>
              <w:rPr>
                <w:rFonts w:ascii="Times New Roman" w:eastAsia="Times New Roman" w:hAnsi="Times New Roman" w:cs="Times New Roman"/>
                <w:sz w:val="24"/>
                <w:szCs w:val="24"/>
              </w:rPr>
            </w:pPr>
            <w:r w:rsidRPr="00FA6D3C">
              <w:rPr>
                <w:rFonts w:ascii="Arial" w:hAnsi="Arial" w:cs="Arial"/>
                <w:color w:val="1C1D1E"/>
                <w:sz w:val="21"/>
                <w:szCs w:val="21"/>
                <w:shd w:val="clear" w:color="auto" w:fill="FFFFFF"/>
                <w:vertAlign w:val="superscript"/>
              </w:rPr>
              <w:t>‡</w:t>
            </w:r>
            <w:r w:rsidR="000D49D1" w:rsidRPr="000D49D1">
              <w:rPr>
                <w:rFonts w:ascii="Calibri" w:eastAsia="Times New Roman" w:hAnsi="Calibri" w:cs="Calibri"/>
                <w:color w:val="000000"/>
                <w:sz w:val="24"/>
                <w:szCs w:val="24"/>
              </w:rPr>
              <w:t>AUR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9A59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2F82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80AD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516A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1D24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15</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C41E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86A6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58E3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E77D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05EC53C9"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F39F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AUR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0535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ACFF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8B42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5425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12</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E162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4082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A301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2.4</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3AD5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E757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066D2A4"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6F06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AUR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27E7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A27D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66A8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24CB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693E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4CE6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FE65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4810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6D93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75928F9"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BAD0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AUR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8C78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B102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7BC6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293C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1399</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D130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F376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C3D2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34.1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40FB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B989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398467F0"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5D60A" w14:textId="5212D43E"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BAB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1019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6F46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A87C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8BDC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47FB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53B5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275F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433C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3828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7268A2B"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440AD" w14:textId="6F843A6E"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lastRenderedPageBreak/>
              <w:t>BAB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1E23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F7E9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84C6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72A3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C297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ED89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84BC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02E9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754A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4903131"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F59C1" w14:textId="1280BAA0"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BAB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31B8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4D34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A299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9FAF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EAF2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22C9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5198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25D1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A028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4C5D2045"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BDC19" w14:textId="55A1B3AE" w:rsidR="000D49D1" w:rsidRPr="000D49D1" w:rsidRDefault="00FA6D3C" w:rsidP="000D49D1">
            <w:pPr>
              <w:spacing w:line="240" w:lineRule="auto"/>
              <w:jc w:val="both"/>
              <w:rPr>
                <w:rFonts w:ascii="Times New Roman" w:eastAsia="Times New Roman" w:hAnsi="Times New Roman" w:cs="Times New Roman"/>
                <w:sz w:val="24"/>
                <w:szCs w:val="24"/>
              </w:rPr>
            </w:pPr>
            <w:r>
              <w:rPr>
                <w:rFonts w:ascii="Arial" w:hAnsi="Arial" w:cs="Arial"/>
                <w:color w:val="1C1D1E"/>
                <w:sz w:val="21"/>
                <w:szCs w:val="21"/>
                <w:shd w:val="clear" w:color="auto" w:fill="FFFFFF"/>
              </w:rPr>
              <w:t> </w:t>
            </w:r>
            <w:r w:rsidRPr="00FA6D3C">
              <w:rPr>
                <w:rFonts w:ascii="Arial" w:hAnsi="Arial" w:cs="Arial"/>
                <w:color w:val="1C1D1E"/>
                <w:sz w:val="21"/>
                <w:szCs w:val="21"/>
                <w:shd w:val="clear" w:color="auto" w:fill="FFFFFF"/>
                <w:vertAlign w:val="superscript"/>
              </w:rPr>
              <w:t>†</w:t>
            </w:r>
            <w:r w:rsidR="000D49D1" w:rsidRPr="000D49D1">
              <w:rPr>
                <w:rFonts w:ascii="Calibri" w:eastAsia="Times New Roman" w:hAnsi="Calibri" w:cs="Calibri"/>
                <w:color w:val="000000"/>
                <w:sz w:val="24"/>
                <w:szCs w:val="24"/>
              </w:rPr>
              <w:t>BAB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786D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DE00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8E75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F597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495</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8A6F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384</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A1F0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6474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38.2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A78C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7D39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1.00</w:t>
            </w:r>
          </w:p>
        </w:tc>
      </w:tr>
      <w:tr w:rsidR="000D49D1" w:rsidRPr="000D49D1" w14:paraId="5F18BC54"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BDDC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88FB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E003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B731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AC78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4F97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2C39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53ED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945B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3E4A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55FCE3A"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DC98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9A9F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A6C1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1252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AA2E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285</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7729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5124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9</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B29C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31.7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F688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AC33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3C112399"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7583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02B5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AAD8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ED0A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6951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22</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377A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19CF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F165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87E9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E2EA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63C6DA6D"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F776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3931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DA9F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DA0A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8E42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39</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6BDC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B924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7617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4055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E1AC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81B12B5"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66B0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4C6C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BAFD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4BCB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99A5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3DDB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15</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D9FF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E31C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771F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CA53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4516EC79"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9A0E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E1D5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7D27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20CD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3D72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1790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C488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70DC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76D1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2071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41252393"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AC61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EE61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D792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E095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81FB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5D7F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C18A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B397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7EF2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FA1F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0.0073</w:t>
            </w:r>
          </w:p>
        </w:tc>
      </w:tr>
      <w:tr w:rsidR="000D49D1" w:rsidRPr="000D49D1" w14:paraId="3C2DF994"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283A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0D7C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21B9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A7D0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C30D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A8F2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7</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1DBD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B0AA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3F90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4D43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8EBE78A"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C741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D66B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AAA0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A0B8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87E5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318E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F65B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D9A0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B17A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60C2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13FEC93"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E70A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4702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ED4D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82C0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EB06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377A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1252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AC51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9177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53A7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0369977E"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38FF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75C1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491E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E49E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6CEF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FE94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224</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4033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15</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BE29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14.9</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1A37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9AEF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50EE0F4B"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56FE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CAC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1B99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8DDA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CDBD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A7E1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38</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491B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73DC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AA1E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24</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2499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0.58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D75D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9448BE3"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DA2C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CAC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BD4F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6B61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380F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6846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3327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5175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E33D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7658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F664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4E9B00FA"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75D3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lastRenderedPageBreak/>
              <w:t>CAC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06B2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AFB3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4ADE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1061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33B2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22E9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28A1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8340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1AA3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3562EC6"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1553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CAC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F8D2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7E1E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1F34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E792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BAEC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C022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C3D9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350A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AC4A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0FB4C0C4"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D5D6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CAC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56C2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3A47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8F97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81A3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947</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24F6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BF3E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27</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909E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35.0</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E086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66D8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7455AEB5"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3E84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DAN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209A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88E0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C836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99B0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D0D2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E27D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C714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26D6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C2CF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08AFA315"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C51B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DAN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6913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D173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0499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4BB2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D1DC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59</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BA41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18</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2256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1923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44CB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03E66433"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0229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DAN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CB90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3884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EF45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16A0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D6B0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EE4E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015B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EA06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C070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76D1DE2"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EA51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DAN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0FFE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748B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D8CF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5BC9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FE28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19</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2962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673A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1.9</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F138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CD75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6A620656"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050A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DAN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3D42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E340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DFCC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7462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AC9F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568</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3D2D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38</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D4DF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14.9</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4C2D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472B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41E6C4F2"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9F6F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561B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365F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C0B4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8718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7919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865E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B37C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7786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1E5B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1B2286C9"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E507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24CF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0324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548E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B66F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AEF4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A117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CF58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4C45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C23B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D65024F"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9910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E9D3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29D6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E32E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33C0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1D0C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310A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3810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9F4F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842B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FD1A5CE"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66CA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27E2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FAA2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FE5F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65DB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5402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1241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A9F8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30</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7A6B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41.4</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3D5B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B4E9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50AFBC7F"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2B238" w14:textId="0393DD77" w:rsidR="000D49D1" w:rsidRPr="000D49D1" w:rsidRDefault="00FA6D3C" w:rsidP="000D49D1">
            <w:pPr>
              <w:spacing w:line="240" w:lineRule="auto"/>
              <w:jc w:val="both"/>
              <w:rPr>
                <w:rFonts w:ascii="Times New Roman" w:eastAsia="Times New Roman" w:hAnsi="Times New Roman" w:cs="Times New Roman"/>
                <w:sz w:val="24"/>
                <w:szCs w:val="24"/>
              </w:rPr>
            </w:pPr>
            <w:r w:rsidRPr="00FA6D3C">
              <w:rPr>
                <w:rFonts w:ascii="Arial" w:hAnsi="Arial" w:cs="Arial"/>
                <w:color w:val="1C1D1E"/>
                <w:sz w:val="21"/>
                <w:szCs w:val="21"/>
                <w:shd w:val="clear" w:color="auto" w:fill="FFFFFF"/>
                <w:vertAlign w:val="superscript"/>
              </w:rPr>
              <w:t>‡</w:t>
            </w:r>
            <w:r w:rsidR="000D49D1" w:rsidRPr="000D49D1">
              <w:rPr>
                <w:rFonts w:ascii="Calibri" w:eastAsia="Times New Roman" w:hAnsi="Calibri" w:cs="Calibri"/>
                <w:color w:val="000000"/>
                <w:sz w:val="24"/>
                <w:szCs w:val="24"/>
              </w:rPr>
              <w:t>GRA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BD4C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EA63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C6B1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5580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DE18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67</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0BBC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F7CD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33.6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4C72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9F45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C692DF6"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F2D8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GRA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2624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0BCD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89BC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C9DB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A9A4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33</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E06E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C066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EEE5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9832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AD871DD"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4F215" w14:textId="5746DA3B" w:rsidR="000D49D1" w:rsidRPr="000D49D1" w:rsidRDefault="00FA6D3C" w:rsidP="000D49D1">
            <w:pPr>
              <w:spacing w:line="240" w:lineRule="auto"/>
              <w:jc w:val="both"/>
              <w:rPr>
                <w:rFonts w:ascii="Times New Roman" w:eastAsia="Times New Roman" w:hAnsi="Times New Roman" w:cs="Times New Roman"/>
                <w:sz w:val="24"/>
                <w:szCs w:val="24"/>
              </w:rPr>
            </w:pPr>
            <w:r w:rsidRPr="00FA6D3C">
              <w:rPr>
                <w:rFonts w:ascii="Arial" w:hAnsi="Arial" w:cs="Arial"/>
                <w:color w:val="1C1D1E"/>
                <w:sz w:val="21"/>
                <w:szCs w:val="21"/>
                <w:shd w:val="clear" w:color="auto" w:fill="FFFFFF"/>
                <w:vertAlign w:val="superscript"/>
              </w:rPr>
              <w:t>‡</w:t>
            </w:r>
            <w:r w:rsidR="000D49D1" w:rsidRPr="000D49D1">
              <w:rPr>
                <w:rFonts w:ascii="Calibri" w:eastAsia="Times New Roman" w:hAnsi="Calibri" w:cs="Calibri"/>
                <w:color w:val="000000"/>
                <w:sz w:val="24"/>
                <w:szCs w:val="24"/>
              </w:rPr>
              <w:t>GRA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806E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E1F7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9033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C8A8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15</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A3B9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C3F8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E290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9160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E3F8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0694CF87"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5184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GRA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24D4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AF6E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DF30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10C7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8F30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18</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0F2D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03C7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D930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D500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5B43F5D"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A287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lastRenderedPageBreak/>
              <w:t>GRA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010F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7872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7EE0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46C9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6F76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1228</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F2C9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46</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ECA5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26.6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44C0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4C69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30C824A6"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FB3D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23B6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CEC2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C6DE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2348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14</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5FC8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6A17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C14F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24</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D01F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0A64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484D172"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2BDE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B862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76EF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82AD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FFCF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7F2B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25</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7E4D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8</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233E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3.12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E79F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8D58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F0F969B"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3D2BC" w14:textId="264D608B" w:rsidR="000D49D1" w:rsidRPr="000D49D1" w:rsidRDefault="00FA6D3C" w:rsidP="000D49D1">
            <w:pPr>
              <w:spacing w:line="240" w:lineRule="auto"/>
              <w:jc w:val="both"/>
              <w:rPr>
                <w:rFonts w:ascii="Times New Roman" w:eastAsia="Times New Roman" w:hAnsi="Times New Roman" w:cs="Times New Roman"/>
                <w:sz w:val="24"/>
                <w:szCs w:val="24"/>
              </w:rPr>
            </w:pPr>
            <w:r w:rsidRPr="00FA6D3C">
              <w:rPr>
                <w:rFonts w:ascii="Arial" w:hAnsi="Arial" w:cs="Arial"/>
                <w:color w:val="1C1D1E"/>
                <w:sz w:val="21"/>
                <w:szCs w:val="21"/>
                <w:shd w:val="clear" w:color="auto" w:fill="FFFFFF"/>
                <w:vertAlign w:val="superscript"/>
              </w:rPr>
              <w:t>‡</w:t>
            </w:r>
            <w:r w:rsidR="000D49D1" w:rsidRPr="000D49D1">
              <w:rPr>
                <w:rFonts w:ascii="Calibri" w:eastAsia="Times New Roman" w:hAnsi="Calibri" w:cs="Calibri"/>
                <w:color w:val="000000"/>
                <w:sz w:val="24"/>
                <w:szCs w:val="24"/>
              </w:rPr>
              <w:t>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86BB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8F0C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A871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E6EE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1681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206F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2848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2210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AE7E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010A14BE"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1A4A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68D8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085C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9084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01FC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F084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D6B7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0FF7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4368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D379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1C5802DB"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A66A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2211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D3D5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5EF7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18EE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46E4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1106</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6F69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29</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E6E6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38.1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D0DD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927C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2A02207C"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2499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IYL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E5BB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1029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D8B5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64CD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122</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E803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53</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A7D8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F587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0FF8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7D06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6E9ACFFC"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5099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IYL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CD55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075D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69FA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70FD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85</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6E2C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7A17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16</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97DA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5AD4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57F8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1D27B671"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9E43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IYL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5F55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2DEA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3AB4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E354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37</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FD6D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2BAE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9B30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9.2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5A50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7D73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272C0ED"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ECAA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IYL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0DB4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8391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3C19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760B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69E5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5DA4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3D21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FF01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B32A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9D88A2B"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02DE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IYL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D964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C590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00CA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140F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829</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66B0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575F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C417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25.9</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7D11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E149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30AD27A3"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97EFE" w14:textId="4529D4B0" w:rsidR="000D49D1" w:rsidRPr="000D49D1" w:rsidRDefault="00FA6D3C" w:rsidP="000D49D1">
            <w:pPr>
              <w:spacing w:line="240" w:lineRule="auto"/>
              <w:jc w:val="both"/>
              <w:rPr>
                <w:rFonts w:ascii="Times New Roman" w:eastAsia="Times New Roman" w:hAnsi="Times New Roman" w:cs="Times New Roman"/>
                <w:sz w:val="24"/>
                <w:szCs w:val="24"/>
              </w:rPr>
            </w:pPr>
            <w:r w:rsidRPr="00FA6D3C">
              <w:rPr>
                <w:rFonts w:ascii="Arial" w:hAnsi="Arial" w:cs="Arial"/>
                <w:color w:val="1C1D1E"/>
                <w:sz w:val="21"/>
                <w:szCs w:val="21"/>
                <w:shd w:val="clear" w:color="auto" w:fill="FFFFFF"/>
                <w:vertAlign w:val="superscript"/>
              </w:rPr>
              <w:t>‡</w:t>
            </w:r>
            <w:r w:rsidR="000D49D1" w:rsidRPr="000D49D1">
              <w:rPr>
                <w:rFonts w:ascii="Calibri" w:eastAsia="Times New Roman" w:hAnsi="Calibri" w:cs="Calibri"/>
                <w:color w:val="000000"/>
                <w:sz w:val="24"/>
                <w:szCs w:val="24"/>
              </w:rPr>
              <w:t>JIM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9BB4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266E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3DE5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6026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103</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61B5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54</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43CE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1A22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26.2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7184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B086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FE185EC"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66D1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JIM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4B44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59B7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994C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E1FE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B2AA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F151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7F7F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0301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2DEF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44D5BA91"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B8BC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JIM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EDB8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8189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4373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6209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C961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6153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9D5A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5166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8EE2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826E44D"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3297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JIM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9829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3603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0541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6ABE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E9E8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1177</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39AE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36</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B2FC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32.7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5535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B0D3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60950E31"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1385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KAL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B175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AD46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4041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D731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534E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BBCA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0ABE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0A6D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CAC9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092B29BF"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E4DA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lastRenderedPageBreak/>
              <w:t>KAL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525E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BF7E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1D20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3151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26</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DA05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D539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DB3B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4026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C95C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E777B7B"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D432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KAL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6F76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F07E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E498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7DDD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13</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66F7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F642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8</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1F4E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DE9E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26F6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6146E407"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9141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KAL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3D01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26B6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01E7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DD4A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206</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5176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00F2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3311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41.2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F80B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AF21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74BF576B"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6C1CC" w14:textId="246D0D41" w:rsidR="000D49D1" w:rsidRPr="000D49D1" w:rsidRDefault="00FA6D3C" w:rsidP="000D49D1">
            <w:pPr>
              <w:spacing w:line="240" w:lineRule="auto"/>
              <w:jc w:val="both"/>
              <w:rPr>
                <w:rFonts w:ascii="Times New Roman" w:eastAsia="Times New Roman" w:hAnsi="Times New Roman" w:cs="Times New Roman"/>
                <w:sz w:val="24"/>
                <w:szCs w:val="24"/>
              </w:rPr>
            </w:pPr>
            <w:r w:rsidRPr="00FA6D3C">
              <w:rPr>
                <w:rFonts w:ascii="Arial" w:hAnsi="Arial" w:cs="Arial"/>
                <w:color w:val="1C1D1E"/>
                <w:sz w:val="21"/>
                <w:szCs w:val="21"/>
                <w:shd w:val="clear" w:color="auto" w:fill="FFFFFF"/>
                <w:vertAlign w:val="superscript"/>
              </w:rPr>
              <w:t>‡</w:t>
            </w:r>
            <w:r w:rsidR="000D49D1" w:rsidRPr="000D49D1">
              <w:rPr>
                <w:rFonts w:ascii="Calibri" w:eastAsia="Times New Roman" w:hAnsi="Calibri" w:cs="Calibri"/>
                <w:color w:val="000000"/>
                <w:sz w:val="24"/>
                <w:szCs w:val="24"/>
              </w:rPr>
              <w:t>KAY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5A67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0311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7537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99A2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25</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AA9C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EE25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E41A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22.5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89A6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81DE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E2ED31C"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9886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KAY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38E7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C84F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560C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F825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85D1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6E24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4028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2DAF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7770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9B6ABEA"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5CB83" w14:textId="16A880DB" w:rsidR="000D49D1" w:rsidRPr="000D49D1" w:rsidRDefault="00FA6D3C" w:rsidP="000D49D1">
            <w:pPr>
              <w:spacing w:line="240" w:lineRule="auto"/>
              <w:jc w:val="both"/>
              <w:rPr>
                <w:rFonts w:ascii="Times New Roman" w:eastAsia="Times New Roman" w:hAnsi="Times New Roman" w:cs="Times New Roman"/>
                <w:sz w:val="24"/>
                <w:szCs w:val="24"/>
              </w:rPr>
            </w:pPr>
            <w:r w:rsidRPr="00FA6D3C">
              <w:rPr>
                <w:rFonts w:ascii="Arial" w:hAnsi="Arial" w:cs="Arial"/>
                <w:color w:val="1C1D1E"/>
                <w:sz w:val="21"/>
                <w:szCs w:val="21"/>
                <w:shd w:val="clear" w:color="auto" w:fill="FFFFFF"/>
                <w:vertAlign w:val="superscript"/>
              </w:rPr>
              <w:t>‡</w:t>
            </w:r>
            <w:r w:rsidR="000D49D1" w:rsidRPr="000D49D1">
              <w:rPr>
                <w:rFonts w:ascii="Calibri" w:eastAsia="Times New Roman" w:hAnsi="Calibri" w:cs="Calibri"/>
                <w:color w:val="000000"/>
                <w:sz w:val="24"/>
                <w:szCs w:val="24"/>
              </w:rPr>
              <w:t>KAY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D41A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B533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458C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D633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28</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41EE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3084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206C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BD35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7ADE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43B21A5"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E10A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KAY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22FB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E214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0774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D367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E376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F9C7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3823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735C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-0.71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7A75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0509201C"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6B8D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KAY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EF54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4ED2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ABFC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BB0C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A5FD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2195</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BC43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49</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3A7F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44.8</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029E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3E44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73A79548"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17B2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E951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A218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4AB7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2791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18</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CACD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14</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092F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40C0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DDBF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C0C1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84CB9CB"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6D25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FE55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EFC9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C5A7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635A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545F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B2AE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A46B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705E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9AC8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D071965"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0792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5009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5AEB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CDCA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AC13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3828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43</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307D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1006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14.7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835F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-0.95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B55C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9BB9A4C"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630E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FCA0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6C89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9EC0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F76D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E205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AAEF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66CD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AD97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55DC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4DFB4A2"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B2AE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8C85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A79D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0E47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9FF1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B652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2350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5510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38</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35A8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61.8</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4E21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20ED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6BE062A8"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1679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0FE2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2EB4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88C6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E6F0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6612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A91C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6588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E19F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6EF1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427FEDA"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5C48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19F3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542C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0225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321A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238</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FC62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1E45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1C87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59.5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3E4B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AA49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322990D3"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8E988" w14:textId="311D63CA"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3D57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0B52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3913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7776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9</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B69C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9</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5D13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7B6E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18</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0447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F317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576D45D"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5CC6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lastRenderedPageBreak/>
              <w:t>NAI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ED4B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3804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CA05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0428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5513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8B35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4278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E599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0AC8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4F6E94F3"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DC529" w14:textId="711B8E28" w:rsidR="000D49D1" w:rsidRPr="000D49D1" w:rsidRDefault="00FA6D3C" w:rsidP="000D49D1">
            <w:pPr>
              <w:spacing w:line="240" w:lineRule="auto"/>
              <w:jc w:val="both"/>
              <w:rPr>
                <w:rFonts w:ascii="Times New Roman" w:eastAsia="Times New Roman" w:hAnsi="Times New Roman" w:cs="Times New Roman"/>
                <w:sz w:val="24"/>
                <w:szCs w:val="24"/>
              </w:rPr>
            </w:pPr>
            <w:r w:rsidRPr="00FA6D3C">
              <w:rPr>
                <w:rFonts w:ascii="Arial" w:hAnsi="Arial" w:cs="Arial"/>
                <w:color w:val="1C1D1E"/>
                <w:sz w:val="21"/>
                <w:szCs w:val="21"/>
                <w:shd w:val="clear" w:color="auto" w:fill="FFFFFF"/>
                <w:vertAlign w:val="superscript"/>
              </w:rPr>
              <w:t>‡</w:t>
            </w:r>
            <w:r w:rsidR="000D49D1" w:rsidRPr="000D49D1">
              <w:rPr>
                <w:rFonts w:ascii="Calibri" w:eastAsia="Times New Roman" w:hAnsi="Calibri" w:cs="Calibri"/>
                <w:color w:val="000000"/>
                <w:sz w:val="24"/>
                <w:szCs w:val="24"/>
              </w:rPr>
              <w:t>NAI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1736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561D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7D8C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57DA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149D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B0B3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ACAE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7.7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5B13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B790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6645EFA6"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509D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7559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B95E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308D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75AA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E83A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9</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C76C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7</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682F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B3E8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ACA7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DC171BC"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7AAE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3C2C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3E68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F45D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66A6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C8E1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1064</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4DE2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39</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C56E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27.3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F1E6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F677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03EF932F"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51EE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F431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D5B3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0231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0184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12</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0489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D98C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BE96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18</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61B1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91E6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6ACE0604"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E360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BC77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F218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60BF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5C6F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FC3F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D64F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8600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9D5A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51B1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0098117B"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9C98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5267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1AF1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816D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058F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2046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FA2E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88C2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6465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0.37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4F64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9057D38"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3448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87BE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7480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41ED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F410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F2C4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234D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2443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0EF7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E91A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6D99A97"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19BD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57B4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70E4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BE8E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AC5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AC8A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399</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0348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B660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28.5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5C54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D169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75EC22DD"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C81F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315A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3A77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BCE8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FE71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13E8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8FE2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B566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F137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9EED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330409C"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26F0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AF57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731B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C0E4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BB15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F861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7E34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6896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2559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A508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0F3ED568"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B53E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F67D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06F0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09FB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CC59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24</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5FB7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CDF7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6C7C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9.7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A0EE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B95C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621A231"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DBAE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79AE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FC86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8ABF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A805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B7B3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33B2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24F1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211F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7B89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4560292"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81F1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EC2A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D503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B0A8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F878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129</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F1F8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8936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C5DD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11.7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9DA0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D0F7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05782A81"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D6E7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2788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6DBF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05A8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EE7A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35</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9EB6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994C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E855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32.5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F3B8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B250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5C55D94"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349B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0BE5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1D73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9E56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3198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834B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AA83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53DF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7561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DB77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6DD8BC05"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3B37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lastRenderedPageBreak/>
              <w:t>PIN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86E4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BDE1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487C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8B7B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7</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C3DE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F5B4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E5C0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D8E8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2836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FF67AA7"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1FA5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D8C1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3EF7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6D9E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1A6A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8</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2BED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1039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7</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3B9D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DE61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0F0E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4A518531"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C1D0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17C0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F786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ABDD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0CFD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661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17D6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501F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19</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9D60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34.8</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5585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B9EA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0BE06D7B"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F888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QUI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6B50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BE10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3A8D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068B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53</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EFC7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47</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7567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CDDC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33.3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537A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5782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4AEC09A9"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4C952" w14:textId="5B0244A1" w:rsidR="000D49D1" w:rsidRPr="000D49D1" w:rsidRDefault="00FA6D3C" w:rsidP="000D49D1">
            <w:pPr>
              <w:spacing w:line="240" w:lineRule="auto"/>
              <w:jc w:val="both"/>
              <w:rPr>
                <w:rFonts w:ascii="Times New Roman" w:eastAsia="Times New Roman" w:hAnsi="Times New Roman" w:cs="Times New Roman"/>
                <w:sz w:val="24"/>
                <w:szCs w:val="24"/>
              </w:rPr>
            </w:pPr>
            <w:r w:rsidRPr="00FA6D3C">
              <w:rPr>
                <w:rFonts w:ascii="Arial" w:hAnsi="Arial" w:cs="Arial"/>
                <w:color w:val="1C1D1E"/>
                <w:sz w:val="21"/>
                <w:szCs w:val="21"/>
                <w:shd w:val="clear" w:color="auto" w:fill="FFFFFF"/>
                <w:vertAlign w:val="superscript"/>
              </w:rPr>
              <w:t>‡</w:t>
            </w:r>
            <w:r w:rsidR="000D49D1" w:rsidRPr="000D49D1">
              <w:rPr>
                <w:rFonts w:ascii="Calibri" w:eastAsia="Times New Roman" w:hAnsi="Calibri" w:cs="Calibri"/>
                <w:color w:val="000000"/>
                <w:sz w:val="24"/>
                <w:szCs w:val="24"/>
              </w:rPr>
              <w:t>QUI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C2D1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BF26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F21D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35AA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98F0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27</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21CD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987F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2.4</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23ED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-0.74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085D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AB8A62C"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B6FD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QUI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E3D9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E4D7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F505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AA9C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ED37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23B5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8</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C4A2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1.4</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5C58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7ECE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99E11DF"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BC5D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QUI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0C8F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B07C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6E2F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D1C7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1836</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A67D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F403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F109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41.7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B3FF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0.99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12CB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796EC008"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06F3B" w14:textId="5374291B" w:rsidR="000D49D1" w:rsidRPr="000D49D1" w:rsidRDefault="00FA6D3C" w:rsidP="000D49D1">
            <w:pPr>
              <w:spacing w:line="240" w:lineRule="auto"/>
              <w:jc w:val="both"/>
              <w:rPr>
                <w:rFonts w:ascii="Times New Roman" w:eastAsia="Times New Roman" w:hAnsi="Times New Roman" w:cs="Times New Roman"/>
                <w:sz w:val="24"/>
                <w:szCs w:val="24"/>
              </w:rPr>
            </w:pPr>
            <w:r w:rsidRPr="00FA6D3C">
              <w:rPr>
                <w:rFonts w:ascii="Arial" w:hAnsi="Arial" w:cs="Arial"/>
                <w:color w:val="1C1D1E"/>
                <w:sz w:val="21"/>
                <w:szCs w:val="21"/>
                <w:shd w:val="clear" w:color="auto" w:fill="FFFFFF"/>
                <w:vertAlign w:val="superscript"/>
              </w:rPr>
              <w:t>‡</w:t>
            </w:r>
            <w:r w:rsidR="000D49D1" w:rsidRPr="000D49D1">
              <w:rPr>
                <w:rFonts w:ascii="Calibri" w:eastAsia="Times New Roman" w:hAnsi="Calibri" w:cs="Calibri"/>
                <w:color w:val="000000"/>
                <w:sz w:val="24"/>
                <w:szCs w:val="24"/>
              </w:rPr>
              <w:t>ROB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7EE6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168D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0CDC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285C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62</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24E1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23</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B012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725F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21.2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8E39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0677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66D5A12"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9F7C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ROB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282E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49EF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2B19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485A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7A17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37</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B527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7641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79D8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1F47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D2751EF"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52548" w14:textId="54805FC1" w:rsidR="000D49D1" w:rsidRPr="000D49D1" w:rsidRDefault="00FA6D3C" w:rsidP="000D49D1">
            <w:pPr>
              <w:spacing w:line="240" w:lineRule="auto"/>
              <w:jc w:val="both"/>
              <w:rPr>
                <w:rFonts w:ascii="Times New Roman" w:eastAsia="Times New Roman" w:hAnsi="Times New Roman" w:cs="Times New Roman"/>
                <w:sz w:val="24"/>
                <w:szCs w:val="24"/>
              </w:rPr>
            </w:pPr>
            <w:r w:rsidRPr="00FA6D3C">
              <w:rPr>
                <w:rFonts w:ascii="Arial" w:hAnsi="Arial" w:cs="Arial"/>
                <w:color w:val="1C1D1E"/>
                <w:sz w:val="21"/>
                <w:szCs w:val="21"/>
                <w:shd w:val="clear" w:color="auto" w:fill="FFFFFF"/>
                <w:vertAlign w:val="superscript"/>
              </w:rPr>
              <w:t>‡</w:t>
            </w:r>
            <w:r w:rsidR="000D49D1" w:rsidRPr="000D49D1">
              <w:rPr>
                <w:rFonts w:ascii="Calibri" w:eastAsia="Times New Roman" w:hAnsi="Calibri" w:cs="Calibri"/>
                <w:color w:val="000000"/>
                <w:sz w:val="24"/>
                <w:szCs w:val="24"/>
              </w:rPr>
              <w:t>ROB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3EC3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A92A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9479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B6E4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29</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2632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27C0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DD0F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78B0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0.93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E1EF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496B1491"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F13F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ROB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ECCC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25EB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827F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2CD7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1C6D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61A2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6CB5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2F19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BF24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348D405"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0D90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ROB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330B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0E5C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AC79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8120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92B8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1413</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8AE3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37</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066B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38.2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0980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5047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212C8D70"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AA3A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SAN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4FD5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8750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EA01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0EA6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C320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8FA0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BFE1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05AC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75FA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4340E85"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AD56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SAN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8E65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8A9D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84CA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2BC8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57508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9EBF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E4C2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C63E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0CEA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78AF69F"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DCCD8" w14:textId="2F2FEBCB" w:rsidR="000D49D1" w:rsidRPr="000D49D1" w:rsidRDefault="00FA6D3C" w:rsidP="000D49D1">
            <w:pPr>
              <w:spacing w:line="240" w:lineRule="auto"/>
              <w:jc w:val="both"/>
              <w:rPr>
                <w:rFonts w:ascii="Times New Roman" w:eastAsia="Times New Roman" w:hAnsi="Times New Roman" w:cs="Times New Roman"/>
                <w:sz w:val="24"/>
                <w:szCs w:val="24"/>
              </w:rPr>
            </w:pPr>
            <w:r w:rsidRPr="00FA6D3C">
              <w:rPr>
                <w:rFonts w:ascii="Arial" w:hAnsi="Arial" w:cs="Arial"/>
                <w:color w:val="1C1D1E"/>
                <w:sz w:val="21"/>
                <w:szCs w:val="21"/>
                <w:shd w:val="clear" w:color="auto" w:fill="FFFFFF"/>
                <w:vertAlign w:val="superscript"/>
              </w:rPr>
              <w:t>‡</w:t>
            </w:r>
            <w:r w:rsidR="000D49D1" w:rsidRPr="000D49D1">
              <w:rPr>
                <w:rFonts w:ascii="Calibri" w:eastAsia="Times New Roman" w:hAnsi="Calibri" w:cs="Calibri"/>
                <w:color w:val="000000"/>
                <w:sz w:val="24"/>
                <w:szCs w:val="24"/>
              </w:rPr>
              <w:t>SAN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8741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9F59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0536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CD90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14</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DF0D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DADD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2F85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EA07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DB95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1928E202"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4135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SAN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5F74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CF58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40A7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3646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0B5F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09A4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B19F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0DF5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5040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C1E3078"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3203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lastRenderedPageBreak/>
              <w:t>SAN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7043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99AF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A6EE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DCC8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CC50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577</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F001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38A3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27.5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B00C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8C79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08336130"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6370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A9DD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5990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C27D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1207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16</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792B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16</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4E26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F6F4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CBE0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3C89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DDE57AE"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42C7B" w14:textId="26213838" w:rsidR="000D49D1" w:rsidRPr="000D49D1" w:rsidRDefault="00FA6D3C" w:rsidP="000D49D1">
            <w:pPr>
              <w:spacing w:line="240" w:lineRule="auto"/>
              <w:jc w:val="both"/>
              <w:rPr>
                <w:rFonts w:ascii="Times New Roman" w:eastAsia="Times New Roman" w:hAnsi="Times New Roman" w:cs="Times New Roman"/>
                <w:sz w:val="24"/>
                <w:szCs w:val="24"/>
              </w:rPr>
            </w:pPr>
            <w:r w:rsidRPr="00FA6D3C">
              <w:rPr>
                <w:rFonts w:ascii="Arial" w:hAnsi="Arial" w:cs="Arial"/>
                <w:color w:val="1C1D1E"/>
                <w:sz w:val="21"/>
                <w:szCs w:val="21"/>
                <w:shd w:val="clear" w:color="auto" w:fill="FFFFFF"/>
                <w:vertAlign w:val="superscript"/>
              </w:rPr>
              <w:t>‡</w:t>
            </w:r>
            <w:r w:rsidR="000D49D1" w:rsidRPr="000D49D1">
              <w:rPr>
                <w:rFonts w:ascii="Calibri" w:eastAsia="Times New Roman" w:hAnsi="Calibri" w:cs="Calibri"/>
                <w:color w:val="000000"/>
                <w:sz w:val="24"/>
                <w:szCs w:val="24"/>
              </w:rPr>
              <w:t>TAI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B2D7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B423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6E1C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FC3C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7</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60C7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26</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84DE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069C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16.5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61A1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-0.57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372F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ECC54B2"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698E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4EF4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D097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1897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3E65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842F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EC45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F350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2AF2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641F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4A1184D9"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A3FE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34C5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3F54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578A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1E8D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867</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FF7CD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4348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20</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0916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43.3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8407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DF9B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77989265"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2487C" w14:textId="573E5CD0" w:rsidR="000D49D1" w:rsidRPr="000D49D1" w:rsidRDefault="00FA6D3C" w:rsidP="000D49D1">
            <w:pPr>
              <w:spacing w:line="240" w:lineRule="auto"/>
              <w:jc w:val="both"/>
              <w:rPr>
                <w:rFonts w:ascii="Times New Roman" w:eastAsia="Times New Roman" w:hAnsi="Times New Roman" w:cs="Times New Roman"/>
                <w:sz w:val="24"/>
                <w:szCs w:val="24"/>
              </w:rPr>
            </w:pPr>
            <w:r w:rsidRPr="00FA6D3C">
              <w:rPr>
                <w:rFonts w:ascii="Arial" w:hAnsi="Arial" w:cs="Arial"/>
                <w:color w:val="1C1D1E"/>
                <w:sz w:val="21"/>
                <w:szCs w:val="21"/>
                <w:shd w:val="clear" w:color="auto" w:fill="FFFFFF"/>
                <w:vertAlign w:val="superscript"/>
              </w:rPr>
              <w:t>‡</w:t>
            </w:r>
            <w:r w:rsidR="000D49D1" w:rsidRPr="000D49D1">
              <w:rPr>
                <w:rFonts w:ascii="Calibri" w:eastAsia="Times New Roman" w:hAnsi="Calibri" w:cs="Calibri"/>
                <w:color w:val="000000"/>
                <w:sz w:val="24"/>
                <w:szCs w:val="24"/>
              </w:rPr>
              <w:t>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373B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C30C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89D6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A96E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D59F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9</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13E6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4085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1461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B326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5CC3F41"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520E8" w14:textId="34CADF46" w:rsidR="000D49D1" w:rsidRPr="000D49D1" w:rsidRDefault="00FA6D3C" w:rsidP="000D49D1">
            <w:pPr>
              <w:spacing w:line="240" w:lineRule="auto"/>
              <w:jc w:val="both"/>
              <w:rPr>
                <w:rFonts w:ascii="Times New Roman" w:eastAsia="Times New Roman" w:hAnsi="Times New Roman" w:cs="Times New Roman"/>
                <w:sz w:val="24"/>
                <w:szCs w:val="24"/>
              </w:rPr>
            </w:pPr>
            <w:r w:rsidRPr="00FA6D3C">
              <w:rPr>
                <w:rFonts w:ascii="Arial" w:hAnsi="Arial" w:cs="Arial"/>
                <w:color w:val="1C1D1E"/>
                <w:sz w:val="21"/>
                <w:szCs w:val="21"/>
                <w:shd w:val="clear" w:color="auto" w:fill="FFFFFF"/>
                <w:vertAlign w:val="superscript"/>
              </w:rPr>
              <w:t>‡</w:t>
            </w:r>
            <w:r w:rsidR="000D49D1" w:rsidRPr="000D49D1">
              <w:rPr>
                <w:rFonts w:ascii="Calibri" w:eastAsia="Times New Roman" w:hAnsi="Calibri" w:cs="Calibri"/>
                <w:color w:val="000000"/>
                <w:sz w:val="24"/>
                <w:szCs w:val="24"/>
              </w:rPr>
              <w:t>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C33A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58F0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D4D8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3CDD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BB75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5A4C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033A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A45B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1523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6934BA1"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385B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CB26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5618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C3E5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1049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12</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B204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1250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60EA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BF9D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CDEF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6404BD47"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9306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30C9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65AE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A920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2152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247</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157F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9B6A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085B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17.6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6E36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D933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18877A04"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E3E0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DBE2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589F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A4C1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661F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8A5A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8EE7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0EE1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A143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6362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0DB7066"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09FD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0609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6026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808A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1E96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5023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2EF5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4C40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13.7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04DA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0D4A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5A786E63"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3CF7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A32D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C2CB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BD8B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6EBA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C596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E095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A7C9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BA3F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D5FF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130AA393"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FA10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0A9C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E589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A5BA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AB64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F02B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78F7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81E3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C67E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B7BD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C5DC81D"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2084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48FB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B40D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369A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7D9C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359</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B233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24F4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9</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8BC1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40.1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3F7D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0.98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81C9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7AFE58A8"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2D2A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VUL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853D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6479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51A7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4F9F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604B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35</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FFA1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9DF6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13.7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C623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08BC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49EB9F8"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C144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VUL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39DC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8799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C71D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8077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4441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40B1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AD6D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1B4C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0FD9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48632ABA"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12693" w14:textId="04FD5404" w:rsidR="000D49D1" w:rsidRPr="000D49D1" w:rsidRDefault="00FA6D3C" w:rsidP="000D49D1">
            <w:pPr>
              <w:spacing w:line="240" w:lineRule="auto"/>
              <w:jc w:val="both"/>
              <w:rPr>
                <w:rFonts w:ascii="Times New Roman" w:eastAsia="Times New Roman" w:hAnsi="Times New Roman" w:cs="Times New Roman"/>
                <w:sz w:val="24"/>
                <w:szCs w:val="24"/>
              </w:rPr>
            </w:pPr>
            <w:r w:rsidRPr="00FA6D3C">
              <w:rPr>
                <w:rFonts w:ascii="Arial" w:hAnsi="Arial" w:cs="Arial"/>
                <w:color w:val="1C1D1E"/>
                <w:sz w:val="21"/>
                <w:szCs w:val="21"/>
                <w:shd w:val="clear" w:color="auto" w:fill="FFFFFF"/>
                <w:vertAlign w:val="superscript"/>
              </w:rPr>
              <w:lastRenderedPageBreak/>
              <w:t>‡</w:t>
            </w:r>
            <w:r w:rsidR="000D49D1" w:rsidRPr="000D49D1">
              <w:rPr>
                <w:rFonts w:ascii="Calibri" w:eastAsia="Times New Roman" w:hAnsi="Calibri" w:cs="Calibri"/>
                <w:color w:val="000000"/>
                <w:sz w:val="24"/>
                <w:szCs w:val="24"/>
              </w:rPr>
              <w:t>VUL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1BA2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05C5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24E9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DD56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1263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2E1D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DFBB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EB82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BA91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10B32815"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B0B1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VUL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481C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3EA7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6A70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2A28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270A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8C5C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860F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C154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93E2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1C3A1D97"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5580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VUL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F4A2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BAD4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4509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4BE1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D879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2107</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89DA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38</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3EC2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55.4</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8472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E5D9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0705DC5F"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DDD4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E032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CE7F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C741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E12B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13</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FA13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19</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9569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B7F8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8190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4600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6CF08CE9"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3CF7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B402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9FBC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CDDD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6F45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18</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998A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1719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EA51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1106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FAC4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7E4F2E1"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AA92C" w14:textId="3B3D22F5" w:rsidR="000D49D1" w:rsidRPr="000D49D1" w:rsidRDefault="00FA6D3C" w:rsidP="000D49D1">
            <w:pPr>
              <w:spacing w:line="240" w:lineRule="auto"/>
              <w:jc w:val="both"/>
              <w:rPr>
                <w:rFonts w:ascii="Times New Roman" w:eastAsia="Times New Roman" w:hAnsi="Times New Roman" w:cs="Times New Roman"/>
                <w:sz w:val="24"/>
                <w:szCs w:val="24"/>
              </w:rPr>
            </w:pPr>
            <w:r w:rsidRPr="00FA6D3C">
              <w:rPr>
                <w:rFonts w:ascii="Arial" w:hAnsi="Arial" w:cs="Arial"/>
                <w:color w:val="1C1D1E"/>
                <w:sz w:val="21"/>
                <w:szCs w:val="21"/>
                <w:shd w:val="clear" w:color="auto" w:fill="FFFFFF"/>
                <w:vertAlign w:val="superscript"/>
              </w:rPr>
              <w:t>‡</w:t>
            </w:r>
            <w:r w:rsidR="000D49D1" w:rsidRPr="000D49D1">
              <w:rPr>
                <w:rFonts w:ascii="Calibri" w:eastAsia="Times New Roman" w:hAnsi="Calibri" w:cs="Calibri"/>
                <w:color w:val="000000"/>
                <w:sz w:val="24"/>
                <w:szCs w:val="24"/>
              </w:rPr>
              <w:t>WHI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8F7C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6F56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1FF7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11EF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CC05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8</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AC92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4B6D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61FE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1DE2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9608846"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6AB1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E1C8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8F6A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A4FF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96EA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7971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B7E9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4DDD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E8F2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6275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0A503795"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8EAC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4A09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1FD8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7E5E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BC23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1577</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7402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5EA0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40</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F9C5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39.4</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D2C8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284E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384DE056"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0F71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YAI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319E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5546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4216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2546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D6B3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17</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69E0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7</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9784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6.8</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8917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243C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4B2078BA"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416F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YAI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0CAE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4F85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7846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E839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ADF1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E62A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AA76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62B5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A40B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6F68EBE2"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45AC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YAI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B4AA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BB1A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B03F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5448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19</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392E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6FB1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C498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E5AC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C37E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EC68542"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E36F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YAI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E562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BDC2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990A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FDB6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175E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51D8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B5CA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E2F8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17AF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1239A7C3"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30BA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YAI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37F0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D1C9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DA52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628F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1276</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EEE2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397F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40</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9252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31.9</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4691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0A29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bl>
    <w:p w14:paraId="327ED14E" w14:textId="63D9D02E" w:rsidR="00EE7242" w:rsidRPr="000D49D1" w:rsidRDefault="000D49D1" w:rsidP="00EE7242">
      <w:pPr>
        <w:spacing w:line="240" w:lineRule="auto"/>
        <w:jc w:val="both"/>
        <w:rPr>
          <w:rFonts w:ascii="Times New Roman" w:eastAsia="Times New Roman" w:hAnsi="Times New Roman" w:cs="Times New Roman"/>
          <w:sz w:val="24"/>
          <w:szCs w:val="24"/>
        </w:rPr>
      </w:pPr>
      <w:r w:rsidRPr="000D49D1">
        <w:rPr>
          <w:rFonts w:ascii="Times New Roman" w:eastAsia="Times New Roman" w:hAnsi="Times New Roman" w:cs="Times New Roman"/>
          <w:sz w:val="24"/>
          <w:szCs w:val="24"/>
        </w:rPr>
        <w:br/>
      </w:r>
      <w:r w:rsidR="00EE7242" w:rsidRPr="000D49D1">
        <w:rPr>
          <w:rFonts w:ascii="Calibri" w:eastAsia="Times New Roman" w:hAnsi="Calibri" w:cs="Calibri"/>
          <w:color w:val="000000"/>
          <w:sz w:val="24"/>
          <w:szCs w:val="24"/>
        </w:rPr>
        <w:t xml:space="preserve">Table </w:t>
      </w:r>
      <w:r w:rsidR="00EE7242">
        <w:rPr>
          <w:rFonts w:ascii="Calibri" w:eastAsia="Times New Roman" w:hAnsi="Calibri" w:cs="Calibri"/>
          <w:color w:val="000000"/>
          <w:sz w:val="24"/>
          <w:szCs w:val="24"/>
        </w:rPr>
        <w:t>4</w:t>
      </w:r>
      <w:r w:rsidR="00EE7242" w:rsidRPr="000D49D1">
        <w:rPr>
          <w:rFonts w:ascii="Calibri" w:eastAsia="Times New Roman" w:hAnsi="Calibri" w:cs="Calibri"/>
          <w:color w:val="000000"/>
          <w:sz w:val="24"/>
          <w:szCs w:val="24"/>
        </w:rPr>
        <w:t xml:space="preserve"> - </w:t>
      </w:r>
      <w:r w:rsidR="008028A8" w:rsidRPr="008028A8">
        <w:rPr>
          <w:rFonts w:ascii="Calibri" w:eastAsia="Times New Roman" w:hAnsi="Calibri" w:cs="Calibri"/>
          <w:color w:val="000000"/>
          <w:sz w:val="24"/>
          <w:szCs w:val="24"/>
        </w:rPr>
        <w:t>Same- and opposite-handed dyadic observations by sex combination. Percentages represent the proportion of all dyadic observations.</w:t>
      </w:r>
    </w:p>
    <w:tbl>
      <w:tblPr>
        <w:tblW w:w="0" w:type="auto"/>
        <w:tblCellMar>
          <w:top w:w="15" w:type="dxa"/>
          <w:left w:w="15" w:type="dxa"/>
          <w:bottom w:w="15" w:type="dxa"/>
          <w:right w:w="15" w:type="dxa"/>
        </w:tblCellMar>
        <w:tblLook w:val="04A0" w:firstRow="1" w:lastRow="0" w:firstColumn="1" w:lastColumn="0" w:noHBand="0" w:noVBand="1"/>
      </w:tblPr>
      <w:tblGrid>
        <w:gridCol w:w="1850"/>
        <w:gridCol w:w="1549"/>
        <w:gridCol w:w="1899"/>
        <w:gridCol w:w="694"/>
        <w:gridCol w:w="2215"/>
      </w:tblGrid>
      <w:tr w:rsidR="00EE7242" w:rsidRPr="000D49D1" w14:paraId="1DE284C5" w14:textId="77777777" w:rsidTr="00EE72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063C5"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Sex combination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04C84"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Same-handed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43685"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Opposite-handed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C92F7"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Total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ED0F0"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 of all observations</w:t>
            </w:r>
          </w:p>
        </w:tc>
      </w:tr>
      <w:tr w:rsidR="00EE7242" w:rsidRPr="000D49D1" w14:paraId="4657A57F" w14:textId="77777777" w:rsidTr="00EE72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C3D87"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Female – Female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13437"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525 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D0975"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0A180"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1122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076BA"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59.8</w:t>
            </w:r>
          </w:p>
        </w:tc>
      </w:tr>
      <w:tr w:rsidR="00EE7242" w:rsidRPr="000D49D1" w14:paraId="6E303E89" w14:textId="77777777" w:rsidTr="00EE72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4D081"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Male - Female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FB6C3"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270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31EC5"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387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053CB"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657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B5FA0"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35.1</w:t>
            </w:r>
          </w:p>
        </w:tc>
      </w:tr>
      <w:tr w:rsidR="00EE7242" w:rsidRPr="000D49D1" w14:paraId="7B1A8403" w14:textId="77777777" w:rsidTr="00EE72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BFD90"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lastRenderedPageBreak/>
              <w:t>Male - Male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B5773"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93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6C452"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66D0F"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96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2A82D"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5.1</w:t>
            </w:r>
          </w:p>
        </w:tc>
      </w:tr>
    </w:tbl>
    <w:p w14:paraId="2094AE53" w14:textId="77777777" w:rsidR="003F25C1" w:rsidRDefault="003F25C1" w:rsidP="000D49D1">
      <w:pPr>
        <w:spacing w:line="240" w:lineRule="auto"/>
        <w:jc w:val="both"/>
        <w:rPr>
          <w:rFonts w:ascii="Calibri" w:eastAsia="Times New Roman" w:hAnsi="Calibri" w:cs="Calibri"/>
          <w:color w:val="000000"/>
          <w:sz w:val="24"/>
          <w:szCs w:val="24"/>
        </w:rPr>
      </w:pPr>
    </w:p>
    <w:p w14:paraId="2E23CAFC" w14:textId="5B171BDC"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 xml:space="preserve">Table </w:t>
      </w:r>
      <w:r w:rsidR="00EE7242">
        <w:rPr>
          <w:rFonts w:ascii="Calibri" w:eastAsia="Times New Roman" w:hAnsi="Calibri" w:cs="Calibri"/>
          <w:color w:val="000000"/>
          <w:sz w:val="24"/>
          <w:szCs w:val="24"/>
        </w:rPr>
        <w:t>5</w:t>
      </w:r>
      <w:r w:rsidRPr="000D49D1">
        <w:rPr>
          <w:rFonts w:ascii="Calibri" w:eastAsia="Times New Roman" w:hAnsi="Calibri" w:cs="Calibri"/>
          <w:color w:val="000000"/>
          <w:sz w:val="24"/>
          <w:szCs w:val="24"/>
        </w:rPr>
        <w:t xml:space="preserve"> - Generalized linear model results for the male-female dyad handedness. The constant (intercept) represents the probability that a dyad was different-handed when foraging on oysters with stone tools at &lt;1 m proximity. Estimates (β) are log-odds of a dyad being different-handed for each category.</w:t>
      </w:r>
    </w:p>
    <w:p w14:paraId="2E2EDF18" w14:textId="77777777" w:rsidR="000D49D1" w:rsidRPr="000D49D1" w:rsidRDefault="000D49D1" w:rsidP="000D49D1">
      <w:pPr>
        <w:spacing w:after="0" w:line="240" w:lineRule="auto"/>
        <w:rPr>
          <w:rFonts w:ascii="Times New Roman" w:eastAsia="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1"/>
        <w:gridCol w:w="1946"/>
        <w:gridCol w:w="1157"/>
        <w:gridCol w:w="1048"/>
        <w:gridCol w:w="891"/>
        <w:gridCol w:w="1541"/>
      </w:tblGrid>
      <w:tr w:rsidR="000D49D1" w:rsidRPr="000D49D1" w14:paraId="51625095" w14:textId="77777777" w:rsidTr="00EE7242">
        <w:trPr>
          <w:jc w:val="center"/>
        </w:trPr>
        <w:tc>
          <w:tcPr>
            <w:tcW w:w="0" w:type="auto"/>
            <w:tcMar>
              <w:top w:w="0" w:type="dxa"/>
              <w:left w:w="108" w:type="dxa"/>
              <w:bottom w:w="0" w:type="dxa"/>
              <w:right w:w="108" w:type="dxa"/>
            </w:tcMar>
            <w:hideMark/>
          </w:tcPr>
          <w:p w14:paraId="57316260"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Predictors</w:t>
            </w:r>
          </w:p>
          <w:p w14:paraId="1C97E1BB" w14:textId="77777777" w:rsidR="000D49D1" w:rsidRPr="000D49D1" w:rsidRDefault="000D49D1" w:rsidP="000D49D1">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hideMark/>
          </w:tcPr>
          <w:p w14:paraId="09BB8925"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Categories</w:t>
            </w:r>
          </w:p>
        </w:tc>
        <w:tc>
          <w:tcPr>
            <w:tcW w:w="0" w:type="auto"/>
            <w:tcMar>
              <w:top w:w="0" w:type="dxa"/>
              <w:left w:w="108" w:type="dxa"/>
              <w:bottom w:w="0" w:type="dxa"/>
              <w:right w:w="108" w:type="dxa"/>
            </w:tcMar>
            <w:vAlign w:val="center"/>
            <w:hideMark/>
          </w:tcPr>
          <w:p w14:paraId="7A890B7B"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β</w:t>
            </w:r>
          </w:p>
        </w:tc>
        <w:tc>
          <w:tcPr>
            <w:tcW w:w="0" w:type="auto"/>
            <w:tcMar>
              <w:top w:w="0" w:type="dxa"/>
              <w:left w:w="108" w:type="dxa"/>
              <w:bottom w:w="0" w:type="dxa"/>
              <w:right w:w="108" w:type="dxa"/>
            </w:tcMar>
            <w:hideMark/>
          </w:tcPr>
          <w:p w14:paraId="768A72FA"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SE β</w:t>
            </w:r>
          </w:p>
        </w:tc>
        <w:tc>
          <w:tcPr>
            <w:tcW w:w="0" w:type="auto"/>
            <w:tcMar>
              <w:top w:w="0" w:type="dxa"/>
              <w:left w:w="108" w:type="dxa"/>
              <w:bottom w:w="0" w:type="dxa"/>
              <w:right w:w="108" w:type="dxa"/>
            </w:tcMar>
            <w:hideMark/>
          </w:tcPr>
          <w:p w14:paraId="3869E66B"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i/>
                <w:iCs/>
                <w:color w:val="000000"/>
                <w:sz w:val="24"/>
                <w:szCs w:val="24"/>
              </w:rPr>
              <w:t>z</w:t>
            </w:r>
          </w:p>
        </w:tc>
        <w:tc>
          <w:tcPr>
            <w:tcW w:w="0" w:type="auto"/>
            <w:tcMar>
              <w:top w:w="0" w:type="dxa"/>
              <w:left w:w="108" w:type="dxa"/>
              <w:bottom w:w="0" w:type="dxa"/>
              <w:right w:w="108" w:type="dxa"/>
            </w:tcMar>
            <w:hideMark/>
          </w:tcPr>
          <w:p w14:paraId="51B96B9D"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i/>
                <w:iCs/>
                <w:color w:val="000000"/>
                <w:sz w:val="24"/>
                <w:szCs w:val="24"/>
              </w:rPr>
              <w:t>p</w:t>
            </w:r>
          </w:p>
        </w:tc>
      </w:tr>
      <w:tr w:rsidR="000D49D1" w:rsidRPr="000D49D1" w14:paraId="5C97515E" w14:textId="77777777" w:rsidTr="00EE7242">
        <w:trPr>
          <w:trHeight w:val="220"/>
          <w:jc w:val="center"/>
        </w:trPr>
        <w:tc>
          <w:tcPr>
            <w:tcW w:w="0" w:type="auto"/>
            <w:gridSpan w:val="6"/>
            <w:tcMar>
              <w:top w:w="0" w:type="dxa"/>
              <w:left w:w="108" w:type="dxa"/>
              <w:bottom w:w="0" w:type="dxa"/>
              <w:right w:w="108" w:type="dxa"/>
            </w:tcMar>
            <w:hideMark/>
          </w:tcPr>
          <w:p w14:paraId="43BA4935" w14:textId="77777777" w:rsidR="000D49D1" w:rsidRPr="000D49D1" w:rsidRDefault="000D49D1" w:rsidP="000D49D1">
            <w:pPr>
              <w:spacing w:line="240" w:lineRule="auto"/>
              <w:jc w:val="center"/>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 xml:space="preserve">Model 1: </w:t>
            </w:r>
            <w:proofErr w:type="spellStart"/>
            <w:r w:rsidRPr="000D49D1">
              <w:rPr>
                <w:rFonts w:ascii="Calibri" w:eastAsia="Times New Roman" w:hAnsi="Calibri" w:cs="Calibri"/>
                <w:color w:val="000000"/>
                <w:sz w:val="24"/>
                <w:szCs w:val="24"/>
              </w:rPr>
              <w:t>dyad_handedness</w:t>
            </w:r>
            <w:proofErr w:type="spellEnd"/>
            <w:r w:rsidRPr="000D49D1">
              <w:rPr>
                <w:rFonts w:ascii="Calibri" w:eastAsia="Times New Roman" w:hAnsi="Calibri" w:cs="Calibri"/>
                <w:color w:val="000000"/>
                <w:sz w:val="24"/>
                <w:szCs w:val="24"/>
              </w:rPr>
              <w:t xml:space="preserve"> ~ </w:t>
            </w:r>
            <w:proofErr w:type="spellStart"/>
            <w:proofErr w:type="gramStart"/>
            <w:r w:rsidRPr="000D49D1">
              <w:rPr>
                <w:rFonts w:ascii="Calibri" w:eastAsia="Times New Roman" w:hAnsi="Calibri" w:cs="Calibri"/>
                <w:color w:val="000000"/>
                <w:sz w:val="24"/>
                <w:szCs w:val="24"/>
              </w:rPr>
              <w:t>beh.context</w:t>
            </w:r>
            <w:proofErr w:type="spellEnd"/>
            <w:proofErr w:type="gramEnd"/>
            <w:r w:rsidRPr="000D49D1">
              <w:rPr>
                <w:rFonts w:ascii="Calibri" w:eastAsia="Times New Roman" w:hAnsi="Calibri" w:cs="Calibri"/>
                <w:color w:val="000000"/>
                <w:sz w:val="24"/>
                <w:szCs w:val="24"/>
              </w:rPr>
              <w:t xml:space="preserve"> + proximity</w:t>
            </w:r>
          </w:p>
        </w:tc>
      </w:tr>
      <w:tr w:rsidR="000D49D1" w:rsidRPr="000D49D1" w14:paraId="334BA615" w14:textId="77777777" w:rsidTr="00EE7242">
        <w:trPr>
          <w:jc w:val="center"/>
        </w:trPr>
        <w:tc>
          <w:tcPr>
            <w:tcW w:w="0" w:type="auto"/>
            <w:tcMar>
              <w:top w:w="0" w:type="dxa"/>
              <w:left w:w="108" w:type="dxa"/>
              <w:bottom w:w="0" w:type="dxa"/>
              <w:right w:w="108" w:type="dxa"/>
            </w:tcMar>
            <w:hideMark/>
          </w:tcPr>
          <w:p w14:paraId="34195831"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Constant</w:t>
            </w:r>
          </w:p>
          <w:p w14:paraId="4B592FDC" w14:textId="77777777" w:rsidR="000D49D1" w:rsidRPr="000D49D1" w:rsidRDefault="000D49D1" w:rsidP="000D49D1">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hideMark/>
          </w:tcPr>
          <w:p w14:paraId="378DDF84"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c>
          <w:tcPr>
            <w:tcW w:w="0" w:type="auto"/>
            <w:tcMar>
              <w:top w:w="0" w:type="dxa"/>
              <w:left w:w="108" w:type="dxa"/>
              <w:bottom w:w="0" w:type="dxa"/>
              <w:right w:w="108" w:type="dxa"/>
            </w:tcMar>
            <w:hideMark/>
          </w:tcPr>
          <w:p w14:paraId="58C4A790"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0.8301     </w:t>
            </w:r>
          </w:p>
        </w:tc>
        <w:tc>
          <w:tcPr>
            <w:tcW w:w="0" w:type="auto"/>
            <w:tcMar>
              <w:top w:w="0" w:type="dxa"/>
              <w:left w:w="108" w:type="dxa"/>
              <w:bottom w:w="0" w:type="dxa"/>
              <w:right w:w="108" w:type="dxa"/>
            </w:tcMar>
            <w:hideMark/>
          </w:tcPr>
          <w:p w14:paraId="0B5D2CA3"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0.2761</w:t>
            </w:r>
          </w:p>
        </w:tc>
        <w:tc>
          <w:tcPr>
            <w:tcW w:w="0" w:type="auto"/>
            <w:tcMar>
              <w:top w:w="0" w:type="dxa"/>
              <w:left w:w="108" w:type="dxa"/>
              <w:bottom w:w="0" w:type="dxa"/>
              <w:right w:w="108" w:type="dxa"/>
            </w:tcMar>
            <w:hideMark/>
          </w:tcPr>
          <w:p w14:paraId="10861D38"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3.006</w:t>
            </w:r>
          </w:p>
        </w:tc>
        <w:tc>
          <w:tcPr>
            <w:tcW w:w="0" w:type="auto"/>
            <w:tcMar>
              <w:top w:w="0" w:type="dxa"/>
              <w:left w:w="108" w:type="dxa"/>
              <w:bottom w:w="0" w:type="dxa"/>
              <w:right w:w="108" w:type="dxa"/>
            </w:tcMar>
            <w:hideMark/>
          </w:tcPr>
          <w:p w14:paraId="041BA312"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0.002646 **</w:t>
            </w:r>
          </w:p>
        </w:tc>
      </w:tr>
      <w:tr w:rsidR="000D49D1" w:rsidRPr="000D49D1" w14:paraId="6E7D8576" w14:textId="77777777" w:rsidTr="00EE7242">
        <w:trPr>
          <w:trHeight w:val="240"/>
          <w:jc w:val="center"/>
        </w:trPr>
        <w:tc>
          <w:tcPr>
            <w:tcW w:w="0" w:type="auto"/>
            <w:vMerge w:val="restart"/>
            <w:tcMar>
              <w:top w:w="0" w:type="dxa"/>
              <w:left w:w="108" w:type="dxa"/>
              <w:bottom w:w="0" w:type="dxa"/>
              <w:right w:w="108" w:type="dxa"/>
            </w:tcMar>
            <w:hideMark/>
          </w:tcPr>
          <w:p w14:paraId="782F4479" w14:textId="77777777" w:rsidR="000D49D1" w:rsidRPr="000D49D1" w:rsidRDefault="000D49D1" w:rsidP="000D49D1">
            <w:pPr>
              <w:spacing w:after="0" w:line="240" w:lineRule="auto"/>
              <w:rPr>
                <w:rFonts w:ascii="Times New Roman" w:eastAsia="Times New Roman" w:hAnsi="Times New Roman" w:cs="Times New Roman"/>
                <w:sz w:val="24"/>
                <w:szCs w:val="24"/>
              </w:rPr>
            </w:pPr>
          </w:p>
          <w:p w14:paraId="4862D5C9"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proofErr w:type="spellStart"/>
            <w:r w:rsidRPr="000D49D1">
              <w:rPr>
                <w:rFonts w:ascii="Calibri" w:eastAsia="Times New Roman" w:hAnsi="Calibri" w:cs="Calibri"/>
                <w:color w:val="000000"/>
                <w:sz w:val="24"/>
                <w:szCs w:val="24"/>
              </w:rPr>
              <w:t>Beh.context</w:t>
            </w:r>
            <w:proofErr w:type="spellEnd"/>
          </w:p>
        </w:tc>
        <w:tc>
          <w:tcPr>
            <w:tcW w:w="0" w:type="auto"/>
            <w:tcMar>
              <w:top w:w="0" w:type="dxa"/>
              <w:left w:w="108" w:type="dxa"/>
              <w:bottom w:w="0" w:type="dxa"/>
              <w:right w:w="108" w:type="dxa"/>
            </w:tcMar>
            <w:hideMark/>
          </w:tcPr>
          <w:p w14:paraId="12B0555E" w14:textId="6BB96EA3" w:rsidR="000D49D1" w:rsidRPr="000D49D1" w:rsidRDefault="00CD6430" w:rsidP="000D49D1">
            <w:pPr>
              <w:spacing w:after="0" w:line="240" w:lineRule="auto"/>
              <w:jc w:val="both"/>
              <w:rPr>
                <w:rFonts w:ascii="Times New Roman" w:eastAsia="Times New Roman" w:hAnsi="Times New Roman" w:cs="Times New Roman"/>
                <w:sz w:val="24"/>
                <w:szCs w:val="24"/>
              </w:rPr>
            </w:pPr>
            <w:r>
              <w:rPr>
                <w:rFonts w:ascii="Calibri" w:eastAsia="Times New Roman" w:hAnsi="Calibri" w:cs="Calibri"/>
                <w:color w:val="000000"/>
                <w:sz w:val="24"/>
                <w:szCs w:val="24"/>
              </w:rPr>
              <w:t>Non-tool f</w:t>
            </w:r>
            <w:r w:rsidR="000D49D1" w:rsidRPr="000D49D1">
              <w:rPr>
                <w:rFonts w:ascii="Calibri" w:eastAsia="Times New Roman" w:hAnsi="Calibri" w:cs="Calibri"/>
                <w:color w:val="000000"/>
                <w:sz w:val="24"/>
                <w:szCs w:val="24"/>
              </w:rPr>
              <w:t xml:space="preserve">oraging </w:t>
            </w:r>
          </w:p>
        </w:tc>
        <w:tc>
          <w:tcPr>
            <w:tcW w:w="0" w:type="auto"/>
            <w:tcMar>
              <w:top w:w="0" w:type="dxa"/>
              <w:left w:w="108" w:type="dxa"/>
              <w:bottom w:w="0" w:type="dxa"/>
              <w:right w:w="108" w:type="dxa"/>
            </w:tcMar>
            <w:hideMark/>
          </w:tcPr>
          <w:p w14:paraId="11C7A65B" w14:textId="77777777" w:rsidR="000D49D1" w:rsidRPr="000D49D1" w:rsidRDefault="000D49D1" w:rsidP="000D49D1">
            <w:pPr>
              <w:shd w:val="clear" w:color="auto" w:fill="FFFFFF"/>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-0.9962</w:t>
            </w:r>
          </w:p>
        </w:tc>
        <w:tc>
          <w:tcPr>
            <w:tcW w:w="0" w:type="auto"/>
            <w:tcMar>
              <w:top w:w="0" w:type="dxa"/>
              <w:left w:w="108" w:type="dxa"/>
              <w:bottom w:w="0" w:type="dxa"/>
              <w:right w:w="108" w:type="dxa"/>
            </w:tcMar>
            <w:hideMark/>
          </w:tcPr>
          <w:p w14:paraId="3345B52B"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0.3570</w:t>
            </w:r>
          </w:p>
        </w:tc>
        <w:tc>
          <w:tcPr>
            <w:tcW w:w="0" w:type="auto"/>
            <w:tcMar>
              <w:top w:w="0" w:type="dxa"/>
              <w:left w:w="108" w:type="dxa"/>
              <w:bottom w:w="0" w:type="dxa"/>
              <w:right w:w="108" w:type="dxa"/>
            </w:tcMar>
            <w:hideMark/>
          </w:tcPr>
          <w:p w14:paraId="144410BC"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-2.790</w:t>
            </w:r>
          </w:p>
        </w:tc>
        <w:tc>
          <w:tcPr>
            <w:tcW w:w="0" w:type="auto"/>
            <w:tcMar>
              <w:top w:w="0" w:type="dxa"/>
              <w:left w:w="108" w:type="dxa"/>
              <w:bottom w:w="0" w:type="dxa"/>
              <w:right w:w="108" w:type="dxa"/>
            </w:tcMar>
            <w:hideMark/>
          </w:tcPr>
          <w:p w14:paraId="1242B52C"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0.005268 **</w:t>
            </w:r>
          </w:p>
          <w:p w14:paraId="242D074B" w14:textId="77777777" w:rsidR="000D49D1" w:rsidRPr="000D49D1" w:rsidRDefault="000D49D1" w:rsidP="000D49D1">
            <w:pPr>
              <w:spacing w:after="0" w:line="240" w:lineRule="auto"/>
              <w:rPr>
                <w:rFonts w:ascii="Times New Roman" w:eastAsia="Times New Roman" w:hAnsi="Times New Roman" w:cs="Times New Roman"/>
                <w:sz w:val="24"/>
                <w:szCs w:val="24"/>
              </w:rPr>
            </w:pPr>
          </w:p>
        </w:tc>
      </w:tr>
      <w:tr w:rsidR="000D49D1" w:rsidRPr="000D49D1" w14:paraId="14D75D7E" w14:textId="77777777" w:rsidTr="00EE7242">
        <w:trPr>
          <w:trHeight w:val="240"/>
          <w:jc w:val="center"/>
        </w:trPr>
        <w:tc>
          <w:tcPr>
            <w:tcW w:w="0" w:type="auto"/>
            <w:vMerge/>
            <w:vAlign w:val="center"/>
            <w:hideMark/>
          </w:tcPr>
          <w:p w14:paraId="6075E911" w14:textId="77777777" w:rsidR="000D49D1" w:rsidRPr="000D49D1" w:rsidRDefault="000D49D1" w:rsidP="000D49D1">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hideMark/>
          </w:tcPr>
          <w:p w14:paraId="267B0BEA"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Other</w:t>
            </w:r>
          </w:p>
          <w:p w14:paraId="5984E892" w14:textId="77777777" w:rsidR="000D49D1" w:rsidRPr="000D49D1" w:rsidRDefault="000D49D1" w:rsidP="000D49D1">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hideMark/>
          </w:tcPr>
          <w:p w14:paraId="5ADB1DB3" w14:textId="77777777" w:rsidR="000D49D1" w:rsidRPr="000D49D1" w:rsidRDefault="000D49D1" w:rsidP="000D49D1">
            <w:pPr>
              <w:shd w:val="clear" w:color="auto" w:fill="FFFFFF"/>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-0.9000</w:t>
            </w:r>
          </w:p>
        </w:tc>
        <w:tc>
          <w:tcPr>
            <w:tcW w:w="0" w:type="auto"/>
            <w:tcMar>
              <w:top w:w="0" w:type="dxa"/>
              <w:left w:w="108" w:type="dxa"/>
              <w:bottom w:w="0" w:type="dxa"/>
              <w:right w:w="108" w:type="dxa"/>
            </w:tcMar>
            <w:hideMark/>
          </w:tcPr>
          <w:p w14:paraId="230F551D"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0.2429   </w:t>
            </w:r>
          </w:p>
        </w:tc>
        <w:tc>
          <w:tcPr>
            <w:tcW w:w="0" w:type="auto"/>
            <w:tcMar>
              <w:top w:w="0" w:type="dxa"/>
              <w:left w:w="108" w:type="dxa"/>
              <w:bottom w:w="0" w:type="dxa"/>
              <w:right w:w="108" w:type="dxa"/>
            </w:tcMar>
            <w:hideMark/>
          </w:tcPr>
          <w:p w14:paraId="1E410165"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-3.706 </w:t>
            </w:r>
          </w:p>
        </w:tc>
        <w:tc>
          <w:tcPr>
            <w:tcW w:w="0" w:type="auto"/>
            <w:tcMar>
              <w:top w:w="0" w:type="dxa"/>
              <w:left w:w="108" w:type="dxa"/>
              <w:bottom w:w="0" w:type="dxa"/>
              <w:right w:w="108" w:type="dxa"/>
            </w:tcMar>
            <w:hideMark/>
          </w:tcPr>
          <w:p w14:paraId="3EDF3A96"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0.000211 ***</w:t>
            </w:r>
          </w:p>
        </w:tc>
      </w:tr>
      <w:tr w:rsidR="000D49D1" w:rsidRPr="000D49D1" w14:paraId="6B94EBBC" w14:textId="77777777" w:rsidTr="00EE7242">
        <w:trPr>
          <w:trHeight w:val="240"/>
          <w:jc w:val="center"/>
        </w:trPr>
        <w:tc>
          <w:tcPr>
            <w:tcW w:w="0" w:type="auto"/>
            <w:vMerge w:val="restart"/>
            <w:tcMar>
              <w:top w:w="0" w:type="dxa"/>
              <w:left w:w="108" w:type="dxa"/>
              <w:bottom w:w="0" w:type="dxa"/>
              <w:right w:w="108" w:type="dxa"/>
            </w:tcMar>
            <w:hideMark/>
          </w:tcPr>
          <w:p w14:paraId="252A6BD0"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Proximity</w:t>
            </w:r>
          </w:p>
        </w:tc>
        <w:tc>
          <w:tcPr>
            <w:tcW w:w="0" w:type="auto"/>
            <w:tcMar>
              <w:top w:w="0" w:type="dxa"/>
              <w:left w:w="108" w:type="dxa"/>
              <w:bottom w:w="0" w:type="dxa"/>
              <w:right w:w="108" w:type="dxa"/>
            </w:tcMar>
            <w:hideMark/>
          </w:tcPr>
          <w:p w14:paraId="6776D783"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&lt;3m</w:t>
            </w:r>
          </w:p>
        </w:tc>
        <w:tc>
          <w:tcPr>
            <w:tcW w:w="0" w:type="auto"/>
            <w:tcMar>
              <w:top w:w="0" w:type="dxa"/>
              <w:left w:w="108" w:type="dxa"/>
              <w:bottom w:w="0" w:type="dxa"/>
              <w:right w:w="108" w:type="dxa"/>
            </w:tcMar>
            <w:hideMark/>
          </w:tcPr>
          <w:p w14:paraId="5536AB55"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-0.1661</w:t>
            </w:r>
          </w:p>
        </w:tc>
        <w:tc>
          <w:tcPr>
            <w:tcW w:w="0" w:type="auto"/>
            <w:tcMar>
              <w:top w:w="0" w:type="dxa"/>
              <w:left w:w="108" w:type="dxa"/>
              <w:bottom w:w="0" w:type="dxa"/>
              <w:right w:w="108" w:type="dxa"/>
            </w:tcMar>
            <w:hideMark/>
          </w:tcPr>
          <w:p w14:paraId="2D57C78D"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0.2767</w:t>
            </w:r>
          </w:p>
        </w:tc>
        <w:tc>
          <w:tcPr>
            <w:tcW w:w="0" w:type="auto"/>
            <w:tcMar>
              <w:top w:w="0" w:type="dxa"/>
              <w:left w:w="108" w:type="dxa"/>
              <w:bottom w:w="0" w:type="dxa"/>
              <w:right w:w="108" w:type="dxa"/>
            </w:tcMar>
            <w:hideMark/>
          </w:tcPr>
          <w:p w14:paraId="1B8F46BD"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-0.600</w:t>
            </w:r>
          </w:p>
        </w:tc>
        <w:tc>
          <w:tcPr>
            <w:tcW w:w="0" w:type="auto"/>
            <w:tcMar>
              <w:top w:w="0" w:type="dxa"/>
              <w:left w:w="108" w:type="dxa"/>
              <w:bottom w:w="0" w:type="dxa"/>
              <w:right w:w="108" w:type="dxa"/>
            </w:tcMar>
            <w:hideMark/>
          </w:tcPr>
          <w:p w14:paraId="62998452"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0.548312  </w:t>
            </w:r>
          </w:p>
          <w:p w14:paraId="36761874" w14:textId="77777777" w:rsidR="000D49D1" w:rsidRPr="000D49D1" w:rsidRDefault="000D49D1" w:rsidP="000D49D1">
            <w:pPr>
              <w:spacing w:after="0" w:line="240" w:lineRule="auto"/>
              <w:rPr>
                <w:rFonts w:ascii="Times New Roman" w:eastAsia="Times New Roman" w:hAnsi="Times New Roman" w:cs="Times New Roman"/>
                <w:sz w:val="24"/>
                <w:szCs w:val="24"/>
              </w:rPr>
            </w:pPr>
          </w:p>
        </w:tc>
      </w:tr>
      <w:tr w:rsidR="000D49D1" w:rsidRPr="000D49D1" w14:paraId="03EC3F86" w14:textId="77777777" w:rsidTr="00EE7242">
        <w:trPr>
          <w:trHeight w:val="240"/>
          <w:jc w:val="center"/>
        </w:trPr>
        <w:tc>
          <w:tcPr>
            <w:tcW w:w="0" w:type="auto"/>
            <w:vMerge/>
            <w:vAlign w:val="center"/>
            <w:hideMark/>
          </w:tcPr>
          <w:p w14:paraId="4B248415" w14:textId="77777777" w:rsidR="000D49D1" w:rsidRPr="000D49D1" w:rsidRDefault="000D49D1" w:rsidP="000D49D1">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hideMark/>
          </w:tcPr>
          <w:p w14:paraId="52EBEBF9"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&lt;5m</w:t>
            </w:r>
          </w:p>
        </w:tc>
        <w:tc>
          <w:tcPr>
            <w:tcW w:w="0" w:type="auto"/>
            <w:tcMar>
              <w:top w:w="0" w:type="dxa"/>
              <w:left w:w="108" w:type="dxa"/>
              <w:bottom w:w="0" w:type="dxa"/>
              <w:right w:w="108" w:type="dxa"/>
            </w:tcMar>
            <w:hideMark/>
          </w:tcPr>
          <w:p w14:paraId="3FC8A133"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0.1932</w:t>
            </w:r>
          </w:p>
        </w:tc>
        <w:tc>
          <w:tcPr>
            <w:tcW w:w="0" w:type="auto"/>
            <w:tcMar>
              <w:top w:w="0" w:type="dxa"/>
              <w:left w:w="108" w:type="dxa"/>
              <w:bottom w:w="0" w:type="dxa"/>
              <w:right w:w="108" w:type="dxa"/>
            </w:tcMar>
            <w:hideMark/>
          </w:tcPr>
          <w:p w14:paraId="0EDCF108"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0.2376</w:t>
            </w:r>
          </w:p>
        </w:tc>
        <w:tc>
          <w:tcPr>
            <w:tcW w:w="0" w:type="auto"/>
            <w:tcMar>
              <w:top w:w="0" w:type="dxa"/>
              <w:left w:w="108" w:type="dxa"/>
              <w:bottom w:w="0" w:type="dxa"/>
              <w:right w:w="108" w:type="dxa"/>
            </w:tcMar>
            <w:hideMark/>
          </w:tcPr>
          <w:p w14:paraId="4D1768AB"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0.813</w:t>
            </w:r>
          </w:p>
        </w:tc>
        <w:tc>
          <w:tcPr>
            <w:tcW w:w="0" w:type="auto"/>
            <w:tcMar>
              <w:top w:w="0" w:type="dxa"/>
              <w:left w:w="108" w:type="dxa"/>
              <w:bottom w:w="0" w:type="dxa"/>
              <w:right w:w="108" w:type="dxa"/>
            </w:tcMar>
            <w:hideMark/>
          </w:tcPr>
          <w:p w14:paraId="16173AC5"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0.416040</w:t>
            </w:r>
          </w:p>
          <w:p w14:paraId="14365875" w14:textId="77777777" w:rsidR="000D49D1" w:rsidRPr="000D49D1" w:rsidRDefault="000D49D1" w:rsidP="000D49D1">
            <w:pPr>
              <w:spacing w:after="0" w:line="240" w:lineRule="auto"/>
              <w:rPr>
                <w:rFonts w:ascii="Times New Roman" w:eastAsia="Times New Roman" w:hAnsi="Times New Roman" w:cs="Times New Roman"/>
                <w:sz w:val="24"/>
                <w:szCs w:val="24"/>
              </w:rPr>
            </w:pPr>
          </w:p>
        </w:tc>
      </w:tr>
    </w:tbl>
    <w:p w14:paraId="194DA1F1" w14:textId="77777777" w:rsidR="000D49D1" w:rsidRPr="000D49D1" w:rsidRDefault="000D49D1" w:rsidP="000D49D1">
      <w:pPr>
        <w:spacing w:after="0" w:line="240" w:lineRule="auto"/>
        <w:rPr>
          <w:rFonts w:ascii="Times New Roman" w:eastAsia="Times New Roman" w:hAnsi="Times New Roman" w:cs="Times New Roman"/>
          <w:sz w:val="24"/>
          <w:szCs w:val="24"/>
        </w:rPr>
      </w:pPr>
    </w:p>
    <w:p w14:paraId="21ECE371" w14:textId="15EDBFA0" w:rsidR="007E4619" w:rsidRPr="0054464E" w:rsidRDefault="007E4619" w:rsidP="007E4619">
      <w:pPr>
        <w:spacing w:line="240" w:lineRule="auto"/>
        <w:jc w:val="both"/>
        <w:rPr>
          <w:rFonts w:ascii="Calibri" w:eastAsia="Times New Roman" w:hAnsi="Calibri" w:cs="Calibri"/>
          <w:sz w:val="24"/>
          <w:szCs w:val="24"/>
        </w:rPr>
      </w:pPr>
      <w:r w:rsidRPr="0054464E">
        <w:rPr>
          <w:rFonts w:ascii="Calibri" w:hAnsi="Calibri" w:cs="Calibri"/>
          <w:sz w:val="24"/>
          <w:szCs w:val="24"/>
        </w:rPr>
        <w:t xml:space="preserve">Table </w:t>
      </w:r>
      <w:r>
        <w:rPr>
          <w:rFonts w:ascii="Calibri" w:hAnsi="Calibri" w:cs="Calibri"/>
          <w:sz w:val="24"/>
          <w:szCs w:val="24"/>
        </w:rPr>
        <w:t>6</w:t>
      </w:r>
      <w:r w:rsidRPr="0054464E">
        <w:rPr>
          <w:rFonts w:ascii="Calibri" w:hAnsi="Calibri" w:cs="Calibri"/>
          <w:sz w:val="24"/>
          <w:szCs w:val="24"/>
        </w:rPr>
        <w:t xml:space="preserve"> - Individual level handedness strength (Abs HI) values for tool-using wild primates. </w:t>
      </w:r>
      <w:r w:rsidRPr="0054464E">
        <w:rPr>
          <w:rFonts w:ascii="Calibri" w:hAnsi="Calibri" w:cs="Calibri"/>
          <w:color w:val="1C1D1E"/>
          <w:sz w:val="24"/>
          <w:szCs w:val="24"/>
          <w:shd w:val="clear" w:color="auto" w:fill="FFFFFF"/>
          <w:vertAlign w:val="superscript"/>
        </w:rPr>
        <w:t>†</w:t>
      </w:r>
      <w:r w:rsidRPr="0054464E">
        <w:rPr>
          <w:rFonts w:ascii="Calibri" w:hAnsi="Calibri" w:cs="Calibri"/>
          <w:sz w:val="24"/>
          <w:szCs w:val="24"/>
        </w:rPr>
        <w:t xml:space="preserve"> represent studies where </w:t>
      </w:r>
      <w:proofErr w:type="spellStart"/>
      <w:r w:rsidRPr="0054464E">
        <w:rPr>
          <w:rFonts w:ascii="Calibri" w:hAnsi="Calibri" w:cs="Calibri"/>
          <w:sz w:val="24"/>
          <w:szCs w:val="24"/>
        </w:rPr>
        <w:t>AbsHI</w:t>
      </w:r>
      <w:proofErr w:type="spellEnd"/>
      <w:r w:rsidRPr="0054464E">
        <w:rPr>
          <w:rFonts w:ascii="Calibri" w:hAnsi="Calibri" w:cs="Calibri"/>
          <w:sz w:val="24"/>
          <w:szCs w:val="24"/>
        </w:rPr>
        <w:t xml:space="preserve"> values are calculated based on the data given in the respective studies. N represents the number of individuals that contributed to the data. </w:t>
      </w:r>
    </w:p>
    <w:p w14:paraId="17DE27EA" w14:textId="77777777" w:rsidR="007E4619" w:rsidRPr="0054464E" w:rsidRDefault="007E4619" w:rsidP="007E4619">
      <w:pPr>
        <w:spacing w:after="0" w:line="240" w:lineRule="auto"/>
        <w:rPr>
          <w:rFonts w:ascii="Calibri" w:eastAsia="Times New Roman" w:hAnsi="Calibri" w:cs="Calibri"/>
          <w:sz w:val="24"/>
          <w:szCs w:val="24"/>
        </w:rPr>
      </w:pPr>
    </w:p>
    <w:tbl>
      <w:tblPr>
        <w:tblW w:w="9345" w:type="dxa"/>
        <w:tblLayout w:type="fixed"/>
        <w:tblLook w:val="0400" w:firstRow="0" w:lastRow="0" w:firstColumn="0" w:lastColumn="0" w:noHBand="0" w:noVBand="1"/>
      </w:tblPr>
      <w:tblGrid>
        <w:gridCol w:w="2295"/>
        <w:gridCol w:w="2175"/>
        <w:gridCol w:w="870"/>
        <w:gridCol w:w="495"/>
        <w:gridCol w:w="1890"/>
        <w:gridCol w:w="1620"/>
      </w:tblGrid>
      <w:tr w:rsidR="007E4619" w:rsidRPr="0054464E" w14:paraId="074A9FCB" w14:textId="77777777" w:rsidTr="006324BA">
        <w:trPr>
          <w:trHeight w:val="661"/>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E08E2" w14:textId="77777777" w:rsidR="007E4619" w:rsidRPr="0054464E" w:rsidRDefault="007E4619" w:rsidP="006324BA">
            <w:pPr>
              <w:spacing w:after="0" w:line="240" w:lineRule="auto"/>
              <w:rPr>
                <w:rFonts w:ascii="Calibri" w:eastAsia="Times New Roman" w:hAnsi="Calibri" w:cs="Calibri"/>
                <w:sz w:val="24"/>
                <w:szCs w:val="24"/>
              </w:rPr>
            </w:pPr>
            <w:r w:rsidRPr="0054464E">
              <w:rPr>
                <w:rFonts w:ascii="Calibri" w:hAnsi="Calibri" w:cs="Calibri"/>
                <w:sz w:val="24"/>
                <w:szCs w:val="24"/>
              </w:rPr>
              <w:t>Reference</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7ADE0" w14:textId="77777777" w:rsidR="007E4619" w:rsidRPr="0054464E" w:rsidRDefault="007E4619" w:rsidP="006324BA">
            <w:pPr>
              <w:spacing w:after="0" w:line="240" w:lineRule="auto"/>
              <w:rPr>
                <w:rFonts w:ascii="Calibri" w:eastAsia="Times New Roman" w:hAnsi="Calibri" w:cs="Calibri"/>
                <w:sz w:val="24"/>
                <w:szCs w:val="24"/>
              </w:rPr>
            </w:pPr>
            <w:r w:rsidRPr="0054464E">
              <w:rPr>
                <w:rFonts w:ascii="Calibri" w:hAnsi="Calibri" w:cs="Calibri"/>
                <w:sz w:val="24"/>
                <w:szCs w:val="24"/>
              </w:rPr>
              <w:t>Species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F65A2B" w14:textId="77777777" w:rsidR="007E4619" w:rsidRPr="0054464E" w:rsidRDefault="007E4619" w:rsidP="006324BA">
            <w:pPr>
              <w:spacing w:after="0" w:line="240" w:lineRule="auto"/>
              <w:jc w:val="center"/>
              <w:rPr>
                <w:rFonts w:ascii="Calibri" w:hAnsi="Calibri" w:cs="Calibri"/>
                <w:sz w:val="24"/>
                <w:szCs w:val="24"/>
              </w:rPr>
            </w:pPr>
            <w:r w:rsidRPr="0054464E">
              <w:rPr>
                <w:rFonts w:ascii="Calibri" w:hAnsi="Calibri" w:cs="Calibri"/>
                <w:sz w:val="24"/>
                <w:szCs w:val="24"/>
              </w:rPr>
              <w:t>setting</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EDFDC3"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N</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CE905"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Behavior</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45416" w14:textId="77777777" w:rsidR="007E4619" w:rsidRPr="0054464E" w:rsidRDefault="007E4619" w:rsidP="006324BA">
            <w:pPr>
              <w:spacing w:after="0" w:line="240" w:lineRule="auto"/>
              <w:jc w:val="center"/>
              <w:rPr>
                <w:rFonts w:ascii="Calibri" w:eastAsia="Times New Roman" w:hAnsi="Calibri" w:cs="Calibri"/>
                <w:sz w:val="24"/>
                <w:szCs w:val="24"/>
              </w:rPr>
            </w:pPr>
            <w:proofErr w:type="spellStart"/>
            <w:r w:rsidRPr="0054464E">
              <w:rPr>
                <w:rFonts w:ascii="Calibri" w:hAnsi="Calibri" w:cs="Calibri"/>
                <w:sz w:val="24"/>
                <w:szCs w:val="24"/>
              </w:rPr>
              <w:t>AbsHI</w:t>
            </w:r>
            <w:proofErr w:type="spellEnd"/>
          </w:p>
        </w:tc>
      </w:tr>
      <w:tr w:rsidR="007E4619" w:rsidRPr="0054464E" w14:paraId="3AC4532F" w14:textId="77777777" w:rsidTr="006324BA">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E0F361" w14:textId="77777777" w:rsidR="007E4619" w:rsidRPr="0054464E" w:rsidRDefault="007E4619" w:rsidP="006324BA">
            <w:pPr>
              <w:spacing w:after="0" w:line="240" w:lineRule="auto"/>
              <w:rPr>
                <w:rFonts w:ascii="Calibri" w:eastAsia="Times New Roman" w:hAnsi="Calibri" w:cs="Calibri"/>
                <w:sz w:val="24"/>
                <w:szCs w:val="24"/>
              </w:rPr>
            </w:pPr>
            <w:proofErr w:type="spellStart"/>
            <w:r w:rsidRPr="0054464E">
              <w:rPr>
                <w:rFonts w:ascii="Calibri" w:hAnsi="Calibri" w:cs="Calibri"/>
                <w:sz w:val="24"/>
                <w:szCs w:val="24"/>
              </w:rPr>
              <w:t>Boesch</w:t>
            </w:r>
            <w:proofErr w:type="spellEnd"/>
            <w:r w:rsidRPr="0054464E">
              <w:rPr>
                <w:rFonts w:ascii="Calibri" w:hAnsi="Calibri" w:cs="Calibri"/>
                <w:sz w:val="24"/>
                <w:szCs w:val="24"/>
              </w:rPr>
              <w:t>, 1991</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E5B8C3" w14:textId="77777777" w:rsidR="007E4619" w:rsidRPr="0054464E" w:rsidRDefault="007E4619" w:rsidP="006324BA">
            <w:pPr>
              <w:spacing w:after="0" w:line="240" w:lineRule="auto"/>
              <w:rPr>
                <w:rFonts w:ascii="Calibri" w:eastAsia="Times New Roman" w:hAnsi="Calibri" w:cs="Calibri"/>
                <w:sz w:val="24"/>
                <w:szCs w:val="24"/>
              </w:rPr>
            </w:pPr>
            <w:r w:rsidRPr="0054464E">
              <w:rPr>
                <w:rFonts w:ascii="Calibri" w:hAnsi="Calibri" w:cs="Calibri"/>
                <w:i/>
                <w:iCs/>
                <w:sz w:val="24"/>
                <w:szCs w:val="24"/>
              </w:rPr>
              <w:t>P. troglodytes </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DF998"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CED26"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35</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295BC"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stone-tool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7195A"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0.79 ± 0.25</w:t>
            </w:r>
            <w:r w:rsidRPr="0054464E">
              <w:rPr>
                <w:rFonts w:ascii="Calibri" w:hAnsi="Calibri" w:cs="Calibri"/>
                <w:color w:val="1C1D1E"/>
                <w:sz w:val="24"/>
                <w:szCs w:val="24"/>
                <w:shd w:val="clear" w:color="auto" w:fill="FFFFFF"/>
                <w:vertAlign w:val="superscript"/>
              </w:rPr>
              <w:t>†</w:t>
            </w:r>
          </w:p>
        </w:tc>
      </w:tr>
      <w:tr w:rsidR="007E4619" w:rsidRPr="0054464E" w14:paraId="33D5BEA3" w14:textId="77777777" w:rsidTr="006324BA">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8027A" w14:textId="77777777" w:rsidR="007E4619" w:rsidRPr="0054464E" w:rsidRDefault="00FA6D3C" w:rsidP="006324BA">
            <w:pPr>
              <w:spacing w:after="0" w:line="240" w:lineRule="auto"/>
              <w:rPr>
                <w:rFonts w:ascii="Calibri" w:eastAsia="Times New Roman" w:hAnsi="Calibri" w:cs="Calibri"/>
                <w:sz w:val="24"/>
                <w:szCs w:val="24"/>
              </w:rPr>
            </w:pPr>
            <w:hyperlink r:id="rId4">
              <w:r w:rsidR="007E4619" w:rsidRPr="0054464E">
                <w:rPr>
                  <w:rFonts w:ascii="Calibri" w:hAnsi="Calibri" w:cs="Calibri"/>
                  <w:sz w:val="24"/>
                  <w:szCs w:val="24"/>
                </w:rPr>
                <w:t>Sugiyama et al., 1993</w:t>
              </w:r>
            </w:hyperlink>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3B1F9" w14:textId="77777777" w:rsidR="007E4619" w:rsidRPr="0054464E" w:rsidRDefault="007E4619" w:rsidP="006324BA">
            <w:pPr>
              <w:spacing w:after="0" w:line="240" w:lineRule="auto"/>
              <w:rPr>
                <w:rFonts w:ascii="Calibri" w:eastAsia="Times New Roman" w:hAnsi="Calibri" w:cs="Calibri"/>
                <w:sz w:val="24"/>
                <w:szCs w:val="24"/>
              </w:rPr>
            </w:pPr>
            <w:r w:rsidRPr="0054464E">
              <w:rPr>
                <w:rFonts w:ascii="Calibri" w:hAnsi="Calibri" w:cs="Calibri"/>
                <w:i/>
                <w:iCs/>
                <w:sz w:val="24"/>
                <w:szCs w:val="24"/>
              </w:rPr>
              <w:t>P. troglodytes </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0F8B60"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2CD9F"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7</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72E3D"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stone-tool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5E66D"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1</w:t>
            </w:r>
          </w:p>
        </w:tc>
      </w:tr>
      <w:tr w:rsidR="007E4619" w:rsidRPr="0054464E" w14:paraId="572F8041" w14:textId="77777777" w:rsidTr="006324BA">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F414B" w14:textId="77777777" w:rsidR="007E4619" w:rsidRPr="0054464E" w:rsidRDefault="007E4619" w:rsidP="006324BA">
            <w:pPr>
              <w:spacing w:after="0" w:line="240" w:lineRule="auto"/>
              <w:rPr>
                <w:rFonts w:ascii="Calibri" w:eastAsia="Times New Roman" w:hAnsi="Calibri" w:cs="Calibri"/>
                <w:sz w:val="24"/>
                <w:szCs w:val="24"/>
              </w:rPr>
            </w:pPr>
            <w:proofErr w:type="spellStart"/>
            <w:r w:rsidRPr="0054464E">
              <w:rPr>
                <w:rFonts w:ascii="Calibri" w:hAnsi="Calibri" w:cs="Calibri"/>
                <w:sz w:val="24"/>
                <w:szCs w:val="24"/>
              </w:rPr>
              <w:t>Humle</w:t>
            </w:r>
            <w:proofErr w:type="spellEnd"/>
            <w:r w:rsidRPr="0054464E">
              <w:rPr>
                <w:rFonts w:ascii="Calibri" w:hAnsi="Calibri" w:cs="Calibri"/>
                <w:sz w:val="24"/>
                <w:szCs w:val="24"/>
              </w:rPr>
              <w:t xml:space="preserve"> &amp; Matsuzawa, 2009</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89810" w14:textId="77777777" w:rsidR="007E4619" w:rsidRPr="0054464E" w:rsidRDefault="007E4619" w:rsidP="006324BA">
            <w:pPr>
              <w:spacing w:after="0" w:line="240" w:lineRule="auto"/>
              <w:rPr>
                <w:rFonts w:ascii="Calibri" w:eastAsia="Times New Roman" w:hAnsi="Calibri" w:cs="Calibri"/>
                <w:sz w:val="24"/>
                <w:szCs w:val="24"/>
              </w:rPr>
            </w:pPr>
            <w:r w:rsidRPr="0054464E">
              <w:rPr>
                <w:rFonts w:ascii="Calibri" w:hAnsi="Calibri" w:cs="Calibri"/>
                <w:i/>
                <w:iCs/>
                <w:sz w:val="24"/>
                <w:szCs w:val="24"/>
              </w:rPr>
              <w:t>P. troglodytes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6E7208"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197D0A"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22</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EC446"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stone-tool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C6A86"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0.98 ± 0.05</w:t>
            </w:r>
          </w:p>
        </w:tc>
      </w:tr>
      <w:tr w:rsidR="007E4619" w:rsidRPr="0054464E" w14:paraId="46E94D2B" w14:textId="77777777" w:rsidTr="006324BA">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814D4" w14:textId="77777777" w:rsidR="007E4619" w:rsidRPr="0054464E" w:rsidRDefault="007E4619" w:rsidP="006324BA">
            <w:pPr>
              <w:spacing w:line="240" w:lineRule="auto"/>
              <w:jc w:val="both"/>
              <w:rPr>
                <w:rFonts w:ascii="Calibri" w:eastAsia="Times New Roman" w:hAnsi="Calibri" w:cs="Calibri"/>
                <w:sz w:val="24"/>
                <w:szCs w:val="24"/>
              </w:rPr>
            </w:pPr>
            <w:r w:rsidRPr="0054464E">
              <w:rPr>
                <w:rFonts w:ascii="Calibri" w:hAnsi="Calibri" w:cs="Calibri"/>
                <w:sz w:val="24"/>
                <w:szCs w:val="24"/>
              </w:rPr>
              <w:t>Biro et al., 2006</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3F357" w14:textId="77777777" w:rsidR="007E4619" w:rsidRPr="0054464E" w:rsidRDefault="007E4619" w:rsidP="006324BA">
            <w:pPr>
              <w:spacing w:after="0" w:line="240" w:lineRule="auto"/>
              <w:rPr>
                <w:rFonts w:ascii="Calibri" w:eastAsia="Times New Roman" w:hAnsi="Calibri" w:cs="Calibri"/>
                <w:sz w:val="24"/>
                <w:szCs w:val="24"/>
              </w:rPr>
            </w:pPr>
            <w:r w:rsidRPr="0054464E">
              <w:rPr>
                <w:rFonts w:ascii="Calibri" w:hAnsi="Calibri" w:cs="Calibri"/>
                <w:i/>
                <w:iCs/>
                <w:sz w:val="24"/>
                <w:szCs w:val="24"/>
              </w:rPr>
              <w:t>P. troglodytes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B20C7"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559C5"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22</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1AE7D"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stone-tool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FB5AC" w14:textId="27B8D6C8"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1</w:t>
            </w:r>
            <w:r w:rsidRPr="0054464E">
              <w:rPr>
                <w:rFonts w:ascii="Calibri" w:hAnsi="Calibri" w:cs="Calibri"/>
                <w:color w:val="1C1D1E"/>
                <w:sz w:val="24"/>
                <w:szCs w:val="24"/>
                <w:shd w:val="clear" w:color="auto" w:fill="FFFFFF"/>
                <w:vertAlign w:val="superscript"/>
              </w:rPr>
              <w:t>†</w:t>
            </w:r>
          </w:p>
        </w:tc>
      </w:tr>
      <w:tr w:rsidR="007E4619" w:rsidRPr="0054464E" w14:paraId="452511E6" w14:textId="77777777" w:rsidTr="006324BA">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2419C" w14:textId="77777777" w:rsidR="007E4619" w:rsidRPr="0054464E" w:rsidRDefault="007E4619" w:rsidP="006324BA">
            <w:pPr>
              <w:spacing w:line="240" w:lineRule="auto"/>
              <w:rPr>
                <w:rFonts w:ascii="Calibri" w:eastAsia="Times New Roman" w:hAnsi="Calibri" w:cs="Calibri"/>
                <w:sz w:val="24"/>
                <w:szCs w:val="24"/>
              </w:rPr>
            </w:pPr>
            <w:r w:rsidRPr="0054464E">
              <w:rPr>
                <w:rFonts w:ascii="Calibri" w:hAnsi="Calibri" w:cs="Calibri"/>
                <w:sz w:val="24"/>
                <w:szCs w:val="24"/>
              </w:rPr>
              <w:t>De A. Moura, 2015</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BF974" w14:textId="77777777" w:rsidR="007E4619" w:rsidRPr="0054464E" w:rsidRDefault="007E4619" w:rsidP="006324BA">
            <w:pPr>
              <w:spacing w:after="0" w:line="240" w:lineRule="auto"/>
              <w:rPr>
                <w:rFonts w:ascii="Calibri" w:eastAsia="Times New Roman" w:hAnsi="Calibri" w:cs="Calibri"/>
                <w:sz w:val="24"/>
                <w:szCs w:val="24"/>
              </w:rPr>
            </w:pPr>
            <w:proofErr w:type="spellStart"/>
            <w:r w:rsidRPr="0054464E">
              <w:rPr>
                <w:rFonts w:ascii="Calibri" w:hAnsi="Calibri" w:cs="Calibri"/>
                <w:i/>
                <w:iCs/>
                <w:sz w:val="24"/>
                <w:szCs w:val="24"/>
              </w:rPr>
              <w:t>Sapajus</w:t>
            </w:r>
            <w:proofErr w:type="spellEnd"/>
            <w:r w:rsidRPr="0054464E">
              <w:rPr>
                <w:rFonts w:ascii="Calibri" w:hAnsi="Calibri" w:cs="Calibri"/>
                <w:i/>
                <w:iCs/>
                <w:sz w:val="24"/>
                <w:szCs w:val="24"/>
              </w:rPr>
              <w:t xml:space="preserve"> </w:t>
            </w:r>
            <w:proofErr w:type="spellStart"/>
            <w:r w:rsidRPr="0054464E">
              <w:rPr>
                <w:rFonts w:ascii="Calibri" w:hAnsi="Calibri" w:cs="Calibri"/>
                <w:i/>
                <w:iCs/>
                <w:sz w:val="24"/>
                <w:szCs w:val="24"/>
              </w:rPr>
              <w:t>libidinosus</w:t>
            </w:r>
            <w:proofErr w:type="spellEnd"/>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DB3AE"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E2DA34"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6</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D9B504"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stone-tool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20FCE"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0.67 ± 0.39</w:t>
            </w:r>
          </w:p>
        </w:tc>
      </w:tr>
      <w:tr w:rsidR="007E4619" w:rsidRPr="0054464E" w14:paraId="2CE6C80D" w14:textId="77777777" w:rsidTr="006324BA">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2C8A02" w14:textId="77777777" w:rsidR="007E4619" w:rsidRPr="0054464E" w:rsidRDefault="00FA6D3C" w:rsidP="006324BA">
            <w:pPr>
              <w:spacing w:after="0" w:line="276" w:lineRule="auto"/>
              <w:jc w:val="both"/>
              <w:rPr>
                <w:rFonts w:ascii="Calibri" w:hAnsi="Calibri" w:cs="Calibri"/>
                <w:sz w:val="24"/>
                <w:szCs w:val="24"/>
              </w:rPr>
            </w:pPr>
            <w:hyperlink r:id="rId5">
              <w:proofErr w:type="spellStart"/>
              <w:r w:rsidR="007E4619" w:rsidRPr="0054464E">
                <w:rPr>
                  <w:rFonts w:ascii="Calibri" w:hAnsi="Calibri" w:cs="Calibri"/>
                  <w:sz w:val="24"/>
                  <w:szCs w:val="24"/>
                </w:rPr>
                <w:t>Falotico</w:t>
              </w:r>
              <w:proofErr w:type="spellEnd"/>
              <w:r w:rsidR="007E4619" w:rsidRPr="0054464E">
                <w:rPr>
                  <w:rFonts w:ascii="Calibri" w:hAnsi="Calibri" w:cs="Calibri"/>
                  <w:sz w:val="24"/>
                  <w:szCs w:val="24"/>
                </w:rPr>
                <w:t>, 2011</w:t>
              </w:r>
            </w:hyperlink>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B74651" w14:textId="77777777" w:rsidR="007E4619" w:rsidRPr="0054464E" w:rsidRDefault="007E4619" w:rsidP="006324BA">
            <w:pPr>
              <w:spacing w:after="0" w:line="240" w:lineRule="auto"/>
              <w:rPr>
                <w:rFonts w:ascii="Calibri" w:hAnsi="Calibri" w:cs="Calibri"/>
                <w:i/>
                <w:iCs/>
                <w:sz w:val="24"/>
                <w:szCs w:val="24"/>
              </w:rPr>
            </w:pPr>
            <w:proofErr w:type="spellStart"/>
            <w:r w:rsidRPr="0054464E">
              <w:rPr>
                <w:rFonts w:ascii="Calibri" w:hAnsi="Calibri" w:cs="Calibri"/>
                <w:i/>
                <w:iCs/>
                <w:sz w:val="24"/>
                <w:szCs w:val="24"/>
              </w:rPr>
              <w:t>Sapajus</w:t>
            </w:r>
            <w:proofErr w:type="spellEnd"/>
            <w:r w:rsidRPr="0054464E">
              <w:rPr>
                <w:rFonts w:ascii="Calibri" w:hAnsi="Calibri" w:cs="Calibri"/>
                <w:i/>
                <w:iCs/>
                <w:sz w:val="24"/>
                <w:szCs w:val="24"/>
              </w:rPr>
              <w:t xml:space="preserve"> </w:t>
            </w:r>
            <w:proofErr w:type="spellStart"/>
            <w:r w:rsidRPr="0054464E">
              <w:rPr>
                <w:rFonts w:ascii="Calibri" w:hAnsi="Calibri" w:cs="Calibri"/>
                <w:i/>
                <w:iCs/>
                <w:sz w:val="24"/>
                <w:szCs w:val="24"/>
              </w:rPr>
              <w:t>libidinosus</w:t>
            </w:r>
            <w:proofErr w:type="spellEnd"/>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1783A" w14:textId="77777777" w:rsidR="007E4619" w:rsidRPr="0054464E" w:rsidRDefault="007E4619" w:rsidP="006324BA">
            <w:pPr>
              <w:spacing w:after="0" w:line="240" w:lineRule="auto"/>
              <w:jc w:val="center"/>
              <w:rPr>
                <w:rFonts w:ascii="Calibri" w:hAnsi="Calibri" w:cs="Calibri"/>
                <w:sz w:val="24"/>
                <w:szCs w:val="24"/>
              </w:rPr>
            </w:pPr>
            <w:r w:rsidRPr="0054464E">
              <w:rPr>
                <w:rFonts w:ascii="Calibri" w:hAnsi="Calibri" w:cs="Calibri"/>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3E2B01" w14:textId="77777777" w:rsidR="007E4619" w:rsidRPr="0054464E" w:rsidRDefault="007E4619" w:rsidP="006324BA">
            <w:pPr>
              <w:spacing w:after="0" w:line="240" w:lineRule="auto"/>
              <w:jc w:val="center"/>
              <w:rPr>
                <w:rFonts w:ascii="Calibri" w:hAnsi="Calibri" w:cs="Calibri"/>
                <w:sz w:val="24"/>
                <w:szCs w:val="24"/>
              </w:rPr>
            </w:pPr>
            <w:r w:rsidRPr="0054464E">
              <w:rPr>
                <w:rFonts w:ascii="Calibri" w:hAnsi="Calibri" w:cs="Calibri"/>
                <w:sz w:val="24"/>
                <w:szCs w:val="24"/>
              </w:rPr>
              <w:t>43</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4885A" w14:textId="77777777" w:rsidR="007E4619" w:rsidRPr="0054464E" w:rsidRDefault="007E4619" w:rsidP="006324BA">
            <w:pPr>
              <w:spacing w:after="0" w:line="240" w:lineRule="auto"/>
              <w:jc w:val="center"/>
              <w:rPr>
                <w:rFonts w:ascii="Calibri" w:hAnsi="Calibri" w:cs="Calibri"/>
                <w:sz w:val="24"/>
                <w:szCs w:val="24"/>
              </w:rPr>
            </w:pPr>
            <w:r w:rsidRPr="0054464E">
              <w:rPr>
                <w:rFonts w:ascii="Calibri" w:hAnsi="Calibri" w:cs="Calibri"/>
                <w:sz w:val="24"/>
                <w:szCs w:val="24"/>
              </w:rPr>
              <w:t>stone-tool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FA702" w14:textId="77777777" w:rsidR="007E4619" w:rsidRPr="0054464E" w:rsidRDefault="007E4619" w:rsidP="006324BA">
            <w:pPr>
              <w:spacing w:after="0" w:line="240" w:lineRule="auto"/>
              <w:jc w:val="center"/>
              <w:rPr>
                <w:rFonts w:ascii="Calibri" w:hAnsi="Calibri" w:cs="Calibri"/>
                <w:sz w:val="24"/>
                <w:szCs w:val="24"/>
              </w:rPr>
            </w:pPr>
            <w:r w:rsidRPr="0054464E">
              <w:rPr>
                <w:rFonts w:ascii="Calibri" w:hAnsi="Calibri" w:cs="Calibri"/>
                <w:sz w:val="24"/>
                <w:szCs w:val="24"/>
              </w:rPr>
              <w:t>0.77 ± 0.31</w:t>
            </w:r>
          </w:p>
        </w:tc>
      </w:tr>
      <w:tr w:rsidR="007E4619" w:rsidRPr="0054464E" w14:paraId="00DBD10D" w14:textId="77777777" w:rsidTr="006324BA">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577A3" w14:textId="77777777" w:rsidR="007E4619" w:rsidRPr="0054464E" w:rsidRDefault="007E4619" w:rsidP="006324BA">
            <w:pPr>
              <w:spacing w:line="240" w:lineRule="auto"/>
              <w:rPr>
                <w:rFonts w:ascii="Calibri" w:eastAsia="Times New Roman" w:hAnsi="Calibri" w:cs="Calibri"/>
                <w:sz w:val="24"/>
                <w:szCs w:val="24"/>
              </w:rPr>
            </w:pPr>
            <w:proofErr w:type="spellStart"/>
            <w:r w:rsidRPr="0054464E">
              <w:rPr>
                <w:rFonts w:ascii="Calibri" w:hAnsi="Calibri" w:cs="Calibri"/>
                <w:sz w:val="24"/>
                <w:szCs w:val="24"/>
              </w:rPr>
              <w:lastRenderedPageBreak/>
              <w:t>Salmi</w:t>
            </w:r>
            <w:proofErr w:type="spellEnd"/>
            <w:r w:rsidRPr="0054464E">
              <w:rPr>
                <w:rFonts w:ascii="Calibri" w:hAnsi="Calibri" w:cs="Calibri"/>
                <w:sz w:val="24"/>
                <w:szCs w:val="24"/>
              </w:rPr>
              <w:t xml:space="preserve"> et al., 2023</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B64AE" w14:textId="77777777" w:rsidR="007E4619" w:rsidRPr="0054464E" w:rsidRDefault="007E4619" w:rsidP="006324BA">
            <w:pPr>
              <w:spacing w:after="0" w:line="240" w:lineRule="auto"/>
              <w:rPr>
                <w:rFonts w:ascii="Calibri" w:eastAsia="Times New Roman" w:hAnsi="Calibri" w:cs="Calibri"/>
                <w:sz w:val="24"/>
                <w:szCs w:val="24"/>
              </w:rPr>
            </w:pPr>
            <w:proofErr w:type="spellStart"/>
            <w:r w:rsidRPr="0054464E">
              <w:rPr>
                <w:rFonts w:ascii="Calibri" w:hAnsi="Calibri" w:cs="Calibri"/>
                <w:i/>
                <w:iCs/>
                <w:sz w:val="24"/>
                <w:szCs w:val="24"/>
              </w:rPr>
              <w:t>Sapajus</w:t>
            </w:r>
            <w:proofErr w:type="spellEnd"/>
            <w:r w:rsidRPr="0054464E">
              <w:rPr>
                <w:rFonts w:ascii="Calibri" w:hAnsi="Calibri" w:cs="Calibri"/>
                <w:i/>
                <w:iCs/>
                <w:sz w:val="24"/>
                <w:szCs w:val="24"/>
              </w:rPr>
              <w:t xml:space="preserve"> </w:t>
            </w:r>
            <w:proofErr w:type="spellStart"/>
            <w:r w:rsidRPr="0054464E">
              <w:rPr>
                <w:rFonts w:ascii="Calibri" w:hAnsi="Calibri" w:cs="Calibri"/>
                <w:i/>
                <w:iCs/>
                <w:sz w:val="24"/>
                <w:szCs w:val="24"/>
              </w:rPr>
              <w:t>libidinosus</w:t>
            </w:r>
            <w:proofErr w:type="spellEnd"/>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25775"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1DAE0"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10</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06A622"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wooden-tool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202944"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0.44 ± 0.37</w:t>
            </w:r>
          </w:p>
        </w:tc>
      </w:tr>
      <w:tr w:rsidR="007E4619" w:rsidRPr="0054464E" w14:paraId="7498264E" w14:textId="77777777" w:rsidTr="006324BA">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F8DCF" w14:textId="77777777" w:rsidR="007E4619" w:rsidRPr="0054464E" w:rsidRDefault="00FA6D3C" w:rsidP="006324BA">
            <w:pPr>
              <w:spacing w:line="240" w:lineRule="auto"/>
              <w:jc w:val="both"/>
              <w:rPr>
                <w:rFonts w:ascii="Calibri" w:eastAsia="Times New Roman" w:hAnsi="Calibri" w:cs="Calibri"/>
                <w:sz w:val="24"/>
                <w:szCs w:val="24"/>
              </w:rPr>
            </w:pPr>
            <w:hyperlink r:id="rId6">
              <w:proofErr w:type="spellStart"/>
              <w:r w:rsidR="007E4619" w:rsidRPr="0054464E">
                <w:rPr>
                  <w:rFonts w:ascii="Calibri" w:hAnsi="Calibri" w:cs="Calibri"/>
                  <w:sz w:val="24"/>
                  <w:szCs w:val="24"/>
                </w:rPr>
                <w:t>Lonsdorf</w:t>
              </w:r>
              <w:proofErr w:type="spellEnd"/>
              <w:r w:rsidR="007E4619" w:rsidRPr="0054464E">
                <w:rPr>
                  <w:rFonts w:ascii="Calibri" w:hAnsi="Calibri" w:cs="Calibri"/>
                  <w:sz w:val="24"/>
                  <w:szCs w:val="24"/>
                </w:rPr>
                <w:t xml:space="preserve"> &amp; Hopkins, 2005</w:t>
              </w:r>
            </w:hyperlink>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FE684" w14:textId="77777777" w:rsidR="007E4619" w:rsidRPr="0054464E" w:rsidRDefault="007E4619" w:rsidP="006324BA">
            <w:pPr>
              <w:spacing w:after="0" w:line="240" w:lineRule="auto"/>
              <w:rPr>
                <w:rFonts w:ascii="Calibri" w:eastAsia="Times New Roman" w:hAnsi="Calibri" w:cs="Calibri"/>
                <w:sz w:val="24"/>
                <w:szCs w:val="24"/>
              </w:rPr>
            </w:pPr>
            <w:r w:rsidRPr="0054464E">
              <w:rPr>
                <w:rFonts w:ascii="Calibri" w:hAnsi="Calibri" w:cs="Calibri"/>
                <w:i/>
                <w:iCs/>
                <w:sz w:val="24"/>
                <w:szCs w:val="24"/>
              </w:rPr>
              <w:t>P. troglodytes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B0A4A"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6A127"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17</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0FA55"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probe tool use (termite-fishing)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906C51"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0.58 ± 0.34</w:t>
            </w:r>
          </w:p>
        </w:tc>
      </w:tr>
      <w:tr w:rsidR="007E4619" w:rsidRPr="0054464E" w14:paraId="04013959" w14:textId="77777777" w:rsidTr="006324BA">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27819" w14:textId="77777777" w:rsidR="007E4619" w:rsidRPr="0054464E" w:rsidRDefault="00FA6D3C" w:rsidP="006324BA">
            <w:pPr>
              <w:spacing w:line="240" w:lineRule="auto"/>
              <w:jc w:val="both"/>
              <w:rPr>
                <w:rFonts w:ascii="Calibri" w:eastAsia="Times New Roman" w:hAnsi="Calibri" w:cs="Calibri"/>
                <w:sz w:val="24"/>
                <w:szCs w:val="24"/>
              </w:rPr>
            </w:pPr>
            <w:hyperlink r:id="rId7">
              <w:r w:rsidR="007E4619" w:rsidRPr="0054464E">
                <w:rPr>
                  <w:rFonts w:ascii="Calibri" w:hAnsi="Calibri" w:cs="Calibri"/>
                  <w:sz w:val="24"/>
                  <w:szCs w:val="24"/>
                </w:rPr>
                <w:t xml:space="preserve">Nishida &amp; </w:t>
              </w:r>
              <w:proofErr w:type="spellStart"/>
              <w:r w:rsidR="007E4619" w:rsidRPr="0054464E">
                <w:rPr>
                  <w:rFonts w:ascii="Calibri" w:hAnsi="Calibri" w:cs="Calibri"/>
                  <w:sz w:val="24"/>
                  <w:szCs w:val="24"/>
                </w:rPr>
                <w:t>Hiraiwa</w:t>
              </w:r>
              <w:proofErr w:type="spellEnd"/>
              <w:r w:rsidR="007E4619" w:rsidRPr="0054464E">
                <w:rPr>
                  <w:rFonts w:ascii="Calibri" w:hAnsi="Calibri" w:cs="Calibri"/>
                  <w:sz w:val="24"/>
                  <w:szCs w:val="24"/>
                </w:rPr>
                <w:t>, 1982</w:t>
              </w:r>
            </w:hyperlink>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61100" w14:textId="77777777" w:rsidR="007E4619" w:rsidRPr="0054464E" w:rsidRDefault="007E4619" w:rsidP="006324BA">
            <w:pPr>
              <w:spacing w:after="0" w:line="240" w:lineRule="auto"/>
              <w:rPr>
                <w:rFonts w:ascii="Calibri" w:eastAsia="Times New Roman" w:hAnsi="Calibri" w:cs="Calibri"/>
                <w:sz w:val="24"/>
                <w:szCs w:val="24"/>
              </w:rPr>
            </w:pPr>
            <w:r w:rsidRPr="0054464E">
              <w:rPr>
                <w:rFonts w:ascii="Calibri" w:hAnsi="Calibri" w:cs="Calibri"/>
                <w:i/>
                <w:iCs/>
                <w:sz w:val="24"/>
                <w:szCs w:val="24"/>
              </w:rPr>
              <w:t>P. troglodytes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71680"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6FCC0"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20</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B19D5"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probe tool use (ant-fishing)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AAD02E"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0.286 ± 0.33</w:t>
            </w:r>
            <w:r w:rsidRPr="0054464E">
              <w:rPr>
                <w:rFonts w:ascii="Calibri" w:hAnsi="Calibri" w:cs="Calibri"/>
                <w:color w:val="1C1D1E"/>
                <w:sz w:val="24"/>
                <w:szCs w:val="24"/>
                <w:shd w:val="clear" w:color="auto" w:fill="FFFFFF"/>
                <w:vertAlign w:val="superscript"/>
              </w:rPr>
              <w:t>†</w:t>
            </w:r>
          </w:p>
        </w:tc>
      </w:tr>
      <w:tr w:rsidR="007E4619" w:rsidRPr="0054464E" w14:paraId="7674F8BB" w14:textId="77777777" w:rsidTr="006324BA">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1CD7F" w14:textId="77777777" w:rsidR="007E4619" w:rsidRPr="0054464E" w:rsidRDefault="007E4619" w:rsidP="006324BA">
            <w:pPr>
              <w:spacing w:line="240" w:lineRule="auto"/>
              <w:jc w:val="both"/>
              <w:rPr>
                <w:rFonts w:ascii="Calibri" w:eastAsia="Times New Roman" w:hAnsi="Calibri" w:cs="Calibri"/>
                <w:sz w:val="24"/>
                <w:szCs w:val="24"/>
              </w:rPr>
            </w:pPr>
            <w:r w:rsidRPr="0054464E">
              <w:rPr>
                <w:rFonts w:ascii="Calibri" w:hAnsi="Calibri" w:cs="Calibri"/>
                <w:sz w:val="24"/>
                <w:szCs w:val="24"/>
              </w:rPr>
              <w:t>Grew &amp; Marchant, 1992</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354385" w14:textId="77777777" w:rsidR="007E4619" w:rsidRPr="0054464E" w:rsidRDefault="007E4619" w:rsidP="006324BA">
            <w:pPr>
              <w:spacing w:after="0" w:line="240" w:lineRule="auto"/>
              <w:rPr>
                <w:rFonts w:ascii="Calibri" w:eastAsia="Times New Roman" w:hAnsi="Calibri" w:cs="Calibri"/>
                <w:sz w:val="24"/>
                <w:szCs w:val="24"/>
              </w:rPr>
            </w:pPr>
            <w:r w:rsidRPr="0054464E">
              <w:rPr>
                <w:rFonts w:ascii="Calibri" w:hAnsi="Calibri" w:cs="Calibri"/>
                <w:i/>
                <w:iCs/>
                <w:sz w:val="24"/>
                <w:szCs w:val="24"/>
              </w:rPr>
              <w:t>P. troglodytes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6C42F9"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521562"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11</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B4305"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probe tool use (termite-fishing)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6D84E"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0.537 ± 0.36</w:t>
            </w:r>
            <w:r w:rsidRPr="0054464E">
              <w:rPr>
                <w:rFonts w:ascii="Calibri" w:hAnsi="Calibri" w:cs="Calibri"/>
                <w:color w:val="1C1D1E"/>
                <w:sz w:val="24"/>
                <w:szCs w:val="24"/>
                <w:shd w:val="clear" w:color="auto" w:fill="FFFFFF"/>
                <w:vertAlign w:val="superscript"/>
              </w:rPr>
              <w:t>†</w:t>
            </w:r>
          </w:p>
        </w:tc>
      </w:tr>
      <w:tr w:rsidR="007E4619" w:rsidRPr="0054464E" w14:paraId="5B248F06" w14:textId="77777777" w:rsidTr="006324BA">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71A52" w14:textId="77777777" w:rsidR="007E4619" w:rsidRPr="0054464E" w:rsidRDefault="007E4619" w:rsidP="006324BA">
            <w:pPr>
              <w:spacing w:line="240" w:lineRule="auto"/>
              <w:rPr>
                <w:rFonts w:ascii="Calibri" w:eastAsia="Times New Roman" w:hAnsi="Calibri" w:cs="Calibri"/>
                <w:sz w:val="24"/>
                <w:szCs w:val="24"/>
              </w:rPr>
            </w:pPr>
            <w:proofErr w:type="spellStart"/>
            <w:r w:rsidRPr="0054464E">
              <w:rPr>
                <w:rFonts w:ascii="Calibri" w:hAnsi="Calibri" w:cs="Calibri"/>
                <w:sz w:val="24"/>
                <w:szCs w:val="24"/>
              </w:rPr>
              <w:t>Lilak</w:t>
            </w:r>
            <w:proofErr w:type="spellEnd"/>
            <w:r w:rsidRPr="0054464E">
              <w:rPr>
                <w:rFonts w:ascii="Calibri" w:hAnsi="Calibri" w:cs="Calibri"/>
                <w:sz w:val="24"/>
                <w:szCs w:val="24"/>
              </w:rPr>
              <w:t xml:space="preserve"> &amp; Phillips, 2008</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95CFB" w14:textId="77777777" w:rsidR="007E4619" w:rsidRPr="0054464E" w:rsidRDefault="007E4619" w:rsidP="006324BA">
            <w:pPr>
              <w:spacing w:after="0" w:line="240" w:lineRule="auto"/>
              <w:rPr>
                <w:rFonts w:ascii="Calibri" w:eastAsia="Times New Roman" w:hAnsi="Calibri" w:cs="Calibri"/>
                <w:sz w:val="24"/>
                <w:szCs w:val="24"/>
              </w:rPr>
            </w:pPr>
            <w:proofErr w:type="spellStart"/>
            <w:r w:rsidRPr="0054464E">
              <w:rPr>
                <w:rFonts w:ascii="Calibri" w:hAnsi="Calibri" w:cs="Calibri"/>
                <w:i/>
                <w:iCs/>
                <w:sz w:val="24"/>
                <w:szCs w:val="24"/>
              </w:rPr>
              <w:t>Sapajus</w:t>
            </w:r>
            <w:proofErr w:type="spellEnd"/>
            <w:r w:rsidRPr="0054464E">
              <w:rPr>
                <w:rFonts w:ascii="Calibri" w:hAnsi="Calibri" w:cs="Calibri"/>
                <w:i/>
                <w:iCs/>
                <w:sz w:val="24"/>
                <w:szCs w:val="24"/>
              </w:rPr>
              <w:t xml:space="preserve"> </w:t>
            </w:r>
            <w:proofErr w:type="spellStart"/>
            <w:r w:rsidRPr="0054464E">
              <w:rPr>
                <w:rFonts w:ascii="Calibri" w:hAnsi="Calibri" w:cs="Calibri"/>
                <w:i/>
                <w:iCs/>
                <w:sz w:val="24"/>
                <w:szCs w:val="24"/>
              </w:rPr>
              <w:t>apella</w:t>
            </w:r>
            <w:proofErr w:type="spellEnd"/>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0F4EE"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13B7B"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7</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43C28A" w14:textId="77777777" w:rsidR="007E4619" w:rsidRPr="0054464E" w:rsidRDefault="007E4619" w:rsidP="006324BA">
            <w:pPr>
              <w:spacing w:after="0" w:line="240" w:lineRule="auto"/>
              <w:jc w:val="center"/>
              <w:rPr>
                <w:rFonts w:ascii="Calibri" w:hAnsi="Calibri" w:cs="Calibri"/>
                <w:sz w:val="24"/>
                <w:szCs w:val="24"/>
              </w:rPr>
            </w:pPr>
            <w:r w:rsidRPr="0054464E">
              <w:rPr>
                <w:rFonts w:ascii="Calibri" w:hAnsi="Calibri" w:cs="Calibri"/>
                <w:sz w:val="24"/>
                <w:szCs w:val="24"/>
              </w:rPr>
              <w:t xml:space="preserve">stick tool use </w:t>
            </w:r>
          </w:p>
          <w:p w14:paraId="0E8AEE58"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(dipping)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66104"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0.68 ± 0.24</w:t>
            </w:r>
          </w:p>
        </w:tc>
      </w:tr>
      <w:tr w:rsidR="007E4619" w:rsidRPr="0054464E" w14:paraId="724C1AFA" w14:textId="77777777" w:rsidTr="006324BA">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FB858" w14:textId="77777777" w:rsidR="007E4619" w:rsidRPr="0054464E" w:rsidRDefault="007E4619" w:rsidP="006324BA">
            <w:pPr>
              <w:spacing w:line="240" w:lineRule="auto"/>
              <w:jc w:val="both"/>
              <w:rPr>
                <w:rFonts w:ascii="Calibri" w:eastAsia="Times New Roman" w:hAnsi="Calibri" w:cs="Calibri"/>
                <w:sz w:val="24"/>
                <w:szCs w:val="24"/>
              </w:rPr>
            </w:pPr>
            <w:r w:rsidRPr="0054464E">
              <w:rPr>
                <w:rFonts w:ascii="Calibri" w:hAnsi="Calibri" w:cs="Calibri"/>
                <w:sz w:val="24"/>
                <w:szCs w:val="24"/>
              </w:rPr>
              <w:t>Sousa et al., 2009</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9FC64F" w14:textId="77777777" w:rsidR="007E4619" w:rsidRPr="0054464E" w:rsidRDefault="007E4619" w:rsidP="006324BA">
            <w:pPr>
              <w:spacing w:after="0" w:line="240" w:lineRule="auto"/>
              <w:rPr>
                <w:rFonts w:ascii="Calibri" w:eastAsia="Times New Roman" w:hAnsi="Calibri" w:cs="Calibri"/>
                <w:sz w:val="24"/>
                <w:szCs w:val="24"/>
              </w:rPr>
            </w:pPr>
            <w:r w:rsidRPr="0054464E">
              <w:rPr>
                <w:rFonts w:ascii="Calibri" w:hAnsi="Calibri" w:cs="Calibri"/>
                <w:i/>
                <w:iCs/>
                <w:sz w:val="24"/>
                <w:szCs w:val="24"/>
              </w:rPr>
              <w:t>P. troglodytes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7A355"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1DD87"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14</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EC623A"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Leaf-tool use </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13146" w14:textId="77777777" w:rsidR="007E4619" w:rsidRPr="0054464E" w:rsidRDefault="007E4619" w:rsidP="006324BA">
            <w:pPr>
              <w:spacing w:after="0" w:line="240" w:lineRule="auto"/>
              <w:rPr>
                <w:rFonts w:ascii="Calibri" w:eastAsia="Times New Roman" w:hAnsi="Calibri" w:cs="Calibri"/>
                <w:sz w:val="24"/>
                <w:szCs w:val="24"/>
              </w:rPr>
            </w:pPr>
            <w:r w:rsidRPr="0054464E">
              <w:rPr>
                <w:rFonts w:ascii="Calibri" w:hAnsi="Calibri" w:cs="Calibri"/>
                <w:sz w:val="24"/>
                <w:szCs w:val="24"/>
              </w:rPr>
              <w:t>0.500 ± 0.34</w:t>
            </w:r>
          </w:p>
        </w:tc>
      </w:tr>
    </w:tbl>
    <w:p w14:paraId="5EB655D7" w14:textId="77777777" w:rsidR="000D49D1" w:rsidRPr="000D49D1" w:rsidRDefault="000D49D1" w:rsidP="000D49D1">
      <w:pPr>
        <w:spacing w:after="0" w:line="240" w:lineRule="auto"/>
        <w:rPr>
          <w:rFonts w:ascii="Times New Roman" w:eastAsia="Times New Roman" w:hAnsi="Times New Roman" w:cs="Times New Roman"/>
          <w:sz w:val="24"/>
          <w:szCs w:val="24"/>
        </w:rPr>
      </w:pPr>
    </w:p>
    <w:p w14:paraId="3EFEEF3D" w14:textId="77777777" w:rsidR="000D49D1" w:rsidRPr="000D49D1" w:rsidRDefault="000D49D1" w:rsidP="000D49D1">
      <w:pPr>
        <w:spacing w:after="0" w:line="240" w:lineRule="auto"/>
        <w:rPr>
          <w:rFonts w:ascii="Times New Roman" w:eastAsia="Times New Roman" w:hAnsi="Times New Roman" w:cs="Times New Roman"/>
          <w:sz w:val="24"/>
          <w:szCs w:val="24"/>
        </w:rPr>
      </w:pPr>
    </w:p>
    <w:p w14:paraId="552CD558" w14:textId="25F14313" w:rsidR="000D49D1" w:rsidRPr="00887894" w:rsidRDefault="000D49D1" w:rsidP="000D49D1">
      <w:pPr>
        <w:spacing w:line="240" w:lineRule="auto"/>
        <w:jc w:val="both"/>
        <w:rPr>
          <w:rFonts w:ascii="Times New Roman" w:eastAsia="Times New Roman" w:hAnsi="Times New Roman" w:cs="Times New Roman"/>
          <w:sz w:val="24"/>
          <w:szCs w:val="24"/>
        </w:rPr>
      </w:pPr>
      <w:r w:rsidRPr="00887894">
        <w:rPr>
          <w:rFonts w:ascii="Calibri" w:eastAsia="Times New Roman" w:hAnsi="Calibri" w:cs="Calibri"/>
          <w:bCs/>
          <w:color w:val="000000"/>
          <w:sz w:val="24"/>
          <w:szCs w:val="24"/>
        </w:rPr>
        <w:t>Supplementary Figures:</w:t>
      </w:r>
    </w:p>
    <w:p w14:paraId="3401772C" w14:textId="7495EA9E"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Figure 1: </w:t>
      </w:r>
      <w:r w:rsidR="008028A8" w:rsidRPr="008028A8">
        <w:rPr>
          <w:rFonts w:ascii="Calibri" w:eastAsia="Times New Roman" w:hAnsi="Calibri" w:cs="Calibri"/>
          <w:color w:val="000000"/>
          <w:sz w:val="24"/>
          <w:szCs w:val="24"/>
        </w:rPr>
        <w:t>Diagnostic plots for the model fitted to the full dataset</w:t>
      </w:r>
      <w:r w:rsidR="00FA6D3C">
        <w:rPr>
          <w:rFonts w:ascii="Calibri" w:eastAsia="Times New Roman" w:hAnsi="Calibri" w:cs="Calibri"/>
          <w:color w:val="000000"/>
          <w:sz w:val="24"/>
          <w:szCs w:val="24"/>
        </w:rPr>
        <w:t xml:space="preserve"> (Table 1)</w:t>
      </w:r>
      <w:r w:rsidR="008028A8" w:rsidRPr="008028A8">
        <w:rPr>
          <w:rFonts w:ascii="Calibri" w:eastAsia="Times New Roman" w:hAnsi="Calibri" w:cs="Calibri"/>
          <w:color w:val="000000"/>
          <w:sz w:val="24"/>
          <w:szCs w:val="24"/>
        </w:rPr>
        <w:t xml:space="preserve">: (a) </w:t>
      </w:r>
      <w:proofErr w:type="spellStart"/>
      <w:r w:rsidR="008028A8" w:rsidRPr="008028A8">
        <w:rPr>
          <w:rFonts w:ascii="Calibri" w:eastAsia="Times New Roman" w:hAnsi="Calibri" w:cs="Calibri"/>
          <w:color w:val="000000"/>
          <w:sz w:val="24"/>
          <w:szCs w:val="24"/>
        </w:rPr>
        <w:t>DHARMa</w:t>
      </w:r>
      <w:proofErr w:type="spellEnd"/>
      <w:r w:rsidR="008028A8" w:rsidRPr="008028A8">
        <w:rPr>
          <w:rFonts w:ascii="Calibri" w:eastAsia="Times New Roman" w:hAnsi="Calibri" w:cs="Calibri"/>
          <w:color w:val="000000"/>
          <w:sz w:val="24"/>
          <w:szCs w:val="24"/>
        </w:rPr>
        <w:t xml:space="preserve"> dispersion test and (b) residual uniformity and predictor-specific residual checks.</w:t>
      </w:r>
    </w:p>
    <w:p w14:paraId="3745A388" w14:textId="77777777" w:rsidR="000D49D1" w:rsidRPr="000D49D1" w:rsidRDefault="000D49D1" w:rsidP="000D49D1">
      <w:pPr>
        <w:spacing w:after="0" w:line="240" w:lineRule="auto"/>
        <w:rPr>
          <w:rFonts w:ascii="Times New Roman" w:eastAsia="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4663"/>
        <w:gridCol w:w="4697"/>
      </w:tblGrid>
      <w:tr w:rsidR="000D49D1" w:rsidRPr="000D49D1" w14:paraId="16809A95" w14:textId="77777777" w:rsidTr="000D49D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F7C5D" w14:textId="77777777" w:rsidR="000D49D1" w:rsidRPr="000D49D1" w:rsidRDefault="000D49D1" w:rsidP="000D49D1">
            <w:pPr>
              <w:spacing w:after="0" w:line="240" w:lineRule="auto"/>
              <w:jc w:val="center"/>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2BB19" w14:textId="77777777" w:rsidR="000D49D1" w:rsidRPr="000D49D1" w:rsidRDefault="000D49D1" w:rsidP="000D49D1">
            <w:pPr>
              <w:spacing w:after="0" w:line="240" w:lineRule="auto"/>
              <w:jc w:val="center"/>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w:t>
            </w:r>
          </w:p>
        </w:tc>
      </w:tr>
      <w:tr w:rsidR="000D49D1" w:rsidRPr="000D49D1" w14:paraId="7D9E45B2" w14:textId="77777777" w:rsidTr="000D49D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6FA34" w14:textId="1ED7FF68" w:rsidR="000D49D1" w:rsidRPr="000D49D1" w:rsidRDefault="000D49D1" w:rsidP="000D49D1">
            <w:pPr>
              <w:spacing w:after="0" w:line="240" w:lineRule="auto"/>
              <w:rPr>
                <w:rFonts w:ascii="Times New Roman" w:eastAsia="Times New Roman" w:hAnsi="Times New Roman" w:cs="Times New Roman"/>
                <w:sz w:val="24"/>
                <w:szCs w:val="24"/>
              </w:rPr>
            </w:pPr>
            <w:r w:rsidRPr="000D49D1">
              <w:rPr>
                <w:noProof/>
              </w:rPr>
              <w:drawing>
                <wp:inline distT="0" distB="0" distL="0" distR="0" wp14:anchorId="7AAC1569" wp14:editId="2EEC20C1">
                  <wp:extent cx="2562225" cy="2009589"/>
                  <wp:effectExtent l="0" t="0" r="0" b="0"/>
                  <wp:docPr id="2" name="Picture 2" descr="C:\Users\rohit_negi\AppData\Local\Microsoft\Windows\INetCache\Content.MSO\BBED08F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hit_negi\AppData\Local\Microsoft\Windows\INetCache\Content.MSO\BBED08F7.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94204" cy="2034671"/>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97FF3" w14:textId="0EF6E382" w:rsidR="000D49D1" w:rsidRPr="000D49D1" w:rsidRDefault="000D49D1" w:rsidP="000D49D1">
            <w:pPr>
              <w:spacing w:after="0" w:line="240" w:lineRule="auto"/>
              <w:rPr>
                <w:rFonts w:ascii="Times New Roman" w:eastAsia="Times New Roman" w:hAnsi="Times New Roman" w:cs="Times New Roman"/>
                <w:sz w:val="20"/>
                <w:szCs w:val="20"/>
              </w:rPr>
            </w:pPr>
            <w:r w:rsidRPr="000D49D1">
              <w:rPr>
                <w:noProof/>
              </w:rPr>
              <w:drawing>
                <wp:inline distT="0" distB="0" distL="0" distR="0" wp14:anchorId="36BE4BF7" wp14:editId="5B1683D5">
                  <wp:extent cx="2581275" cy="2024529"/>
                  <wp:effectExtent l="0" t="0" r="0" b="0"/>
                  <wp:docPr id="1" name="Picture 1" descr="C:\Users\rohit_negi\AppData\Local\Microsoft\Windows\INetCache\Content.MSO\65D5151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ohit_negi\AppData\Local\Microsoft\Windows\INetCache\Content.MSO\65D5151D.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27678" cy="2060924"/>
                          </a:xfrm>
                          <a:prstGeom prst="rect">
                            <a:avLst/>
                          </a:prstGeom>
                          <a:noFill/>
                          <a:ln>
                            <a:noFill/>
                          </a:ln>
                        </pic:spPr>
                      </pic:pic>
                    </a:graphicData>
                  </a:graphic>
                </wp:inline>
              </w:drawing>
            </w:r>
          </w:p>
        </w:tc>
      </w:tr>
    </w:tbl>
    <w:p w14:paraId="7172B722" w14:textId="77777777" w:rsidR="004A4382" w:rsidRDefault="004A4382"/>
    <w:sectPr w:rsidR="004A4382" w:rsidSect="00D53327">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A48"/>
    <w:rsid w:val="000D49D1"/>
    <w:rsid w:val="001F5678"/>
    <w:rsid w:val="002454A3"/>
    <w:rsid w:val="00346DEA"/>
    <w:rsid w:val="003869FB"/>
    <w:rsid w:val="003A7C01"/>
    <w:rsid w:val="003F25C1"/>
    <w:rsid w:val="00455024"/>
    <w:rsid w:val="004A4382"/>
    <w:rsid w:val="004B4D73"/>
    <w:rsid w:val="005D6ECC"/>
    <w:rsid w:val="005F45C0"/>
    <w:rsid w:val="006324BA"/>
    <w:rsid w:val="00652C5D"/>
    <w:rsid w:val="006A0F70"/>
    <w:rsid w:val="006A79B7"/>
    <w:rsid w:val="006D3488"/>
    <w:rsid w:val="007A54A2"/>
    <w:rsid w:val="007E4619"/>
    <w:rsid w:val="008028A8"/>
    <w:rsid w:val="00887894"/>
    <w:rsid w:val="009601D1"/>
    <w:rsid w:val="00A14B05"/>
    <w:rsid w:val="00B710CB"/>
    <w:rsid w:val="00BE23C7"/>
    <w:rsid w:val="00CD6430"/>
    <w:rsid w:val="00D53327"/>
    <w:rsid w:val="00E76A48"/>
    <w:rsid w:val="00EE7242"/>
    <w:rsid w:val="00FA6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EBAA7"/>
  <w15:chartTrackingRefBased/>
  <w15:docId w15:val="{56A56C6E-AF35-4580-9D37-AC5B5D845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46DEA"/>
    <w:rPr>
      <w:sz w:val="16"/>
      <w:szCs w:val="16"/>
    </w:rPr>
  </w:style>
  <w:style w:type="paragraph" w:styleId="CommentText">
    <w:name w:val="annotation text"/>
    <w:basedOn w:val="Normal"/>
    <w:link w:val="CommentTextChar"/>
    <w:uiPriority w:val="99"/>
    <w:semiHidden/>
    <w:unhideWhenUsed/>
    <w:rsid w:val="00346DEA"/>
    <w:pPr>
      <w:spacing w:line="240" w:lineRule="auto"/>
    </w:pPr>
    <w:rPr>
      <w:sz w:val="20"/>
      <w:szCs w:val="20"/>
    </w:rPr>
  </w:style>
  <w:style w:type="character" w:customStyle="1" w:styleId="CommentTextChar">
    <w:name w:val="Comment Text Char"/>
    <w:basedOn w:val="DefaultParagraphFont"/>
    <w:link w:val="CommentText"/>
    <w:uiPriority w:val="99"/>
    <w:semiHidden/>
    <w:rsid w:val="00346DEA"/>
    <w:rPr>
      <w:sz w:val="20"/>
      <w:szCs w:val="20"/>
    </w:rPr>
  </w:style>
  <w:style w:type="paragraph" w:styleId="CommentSubject">
    <w:name w:val="annotation subject"/>
    <w:basedOn w:val="CommentText"/>
    <w:next w:val="CommentText"/>
    <w:link w:val="CommentSubjectChar"/>
    <w:uiPriority w:val="99"/>
    <w:semiHidden/>
    <w:unhideWhenUsed/>
    <w:rsid w:val="00346DEA"/>
    <w:rPr>
      <w:b/>
      <w:bCs/>
    </w:rPr>
  </w:style>
  <w:style w:type="character" w:customStyle="1" w:styleId="CommentSubjectChar">
    <w:name w:val="Comment Subject Char"/>
    <w:basedOn w:val="CommentTextChar"/>
    <w:link w:val="CommentSubject"/>
    <w:uiPriority w:val="99"/>
    <w:semiHidden/>
    <w:rsid w:val="00346DEA"/>
    <w:rPr>
      <w:b/>
      <w:bCs/>
      <w:sz w:val="20"/>
      <w:szCs w:val="20"/>
    </w:rPr>
  </w:style>
  <w:style w:type="paragraph" w:styleId="BalloonText">
    <w:name w:val="Balloon Text"/>
    <w:basedOn w:val="Normal"/>
    <w:link w:val="BalloonTextChar"/>
    <w:uiPriority w:val="99"/>
    <w:semiHidden/>
    <w:unhideWhenUsed/>
    <w:rsid w:val="00346D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6DEA"/>
    <w:rPr>
      <w:rFonts w:ascii="Segoe UI" w:hAnsi="Segoe UI" w:cs="Segoe UI"/>
      <w:sz w:val="18"/>
      <w:szCs w:val="18"/>
    </w:rPr>
  </w:style>
  <w:style w:type="character" w:styleId="LineNumber">
    <w:name w:val="line number"/>
    <w:basedOn w:val="DefaultParagraphFont"/>
    <w:uiPriority w:val="99"/>
    <w:semiHidden/>
    <w:unhideWhenUsed/>
    <w:rsid w:val="00D53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2390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hyperlink" Target="https://www.zotero.org/google-docs/?fHtih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zotero.org/google-docs/?QGkkro" TargetMode="External"/><Relationship Id="rId11" Type="http://schemas.openxmlformats.org/officeDocument/2006/relationships/theme" Target="theme/theme1.xml"/><Relationship Id="rId5" Type="http://schemas.openxmlformats.org/officeDocument/2006/relationships/hyperlink" Target="https://www.zotero.org/google-docs/?0cEXtv" TargetMode="External"/><Relationship Id="rId10" Type="http://schemas.openxmlformats.org/officeDocument/2006/relationships/fontTable" Target="fontTable.xml"/><Relationship Id="rId4" Type="http://schemas.openxmlformats.org/officeDocument/2006/relationships/hyperlink" Target="https://www.zotero.org/google-docs/?broken=AjtHey" TargetMode="Externa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1723</Words>
  <Characters>9822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MPI EVA</Company>
  <LinksUpToDate>false</LinksUpToDate>
  <CharactersWithSpaces>11522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Negi</dc:creator>
  <cp:keywords/>
  <dc:description/>
  <cp:lastModifiedBy>Rohit Negi</cp:lastModifiedBy>
  <cp:revision>21</cp:revision>
  <dcterms:created xsi:type="dcterms:W3CDTF">2026-08-03T14:32:00Z</dcterms:created>
  <dcterms:modified xsi:type="dcterms:W3CDTF">2026-08-27T09:11:00Z</dcterms:modified>
</cp:coreProperties>
</file>