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90" w:rsidRDefault="00396B92" w:rsidP="00396B92">
      <w:pPr>
        <w:pStyle w:val="Titolo"/>
      </w:pPr>
      <w:proofErr w:type="spellStart"/>
      <w:r>
        <w:t>MLeA</w:t>
      </w:r>
      <w:proofErr w:type="spellEnd"/>
      <w:r>
        <w:t xml:space="preserve"> – </w:t>
      </w:r>
      <w:proofErr w:type="spellStart"/>
      <w:r>
        <w:t>Mod</w:t>
      </w:r>
      <w:proofErr w:type="spellEnd"/>
      <w:r>
        <w:t>. B 2017/2018</w:t>
      </w:r>
      <w:r>
        <w:br/>
        <w:t>Progetto 5</w:t>
      </w:r>
    </w:p>
    <w:p w:rsidR="00F82BE6" w:rsidRDefault="00F82BE6" w:rsidP="00F82BE6">
      <w:pPr>
        <w:pStyle w:val="Titolo"/>
      </w:pPr>
      <w:r>
        <w:t xml:space="preserve">Prof. Roberto </w:t>
      </w:r>
      <w:proofErr w:type="spellStart"/>
      <w:r>
        <w:t>Prevete</w:t>
      </w:r>
      <w:proofErr w:type="spellEnd"/>
    </w:p>
    <w:p w:rsidR="00F82BE6" w:rsidRPr="00F82BE6" w:rsidRDefault="00F82BE6" w:rsidP="00F82BE6"/>
    <w:p w:rsidR="00396B92" w:rsidRDefault="00396B92" w:rsidP="00396B92">
      <w:pPr>
        <w:pStyle w:val="Sottotitolo"/>
      </w:pPr>
      <w:proofErr w:type="spellStart"/>
      <w:r>
        <w:t>Djihad</w:t>
      </w:r>
      <w:proofErr w:type="spellEnd"/>
      <w:r>
        <w:t xml:space="preserve"> </w:t>
      </w:r>
      <w:proofErr w:type="spellStart"/>
      <w:r>
        <w:t>Boukara</w:t>
      </w:r>
      <w:proofErr w:type="spellEnd"/>
      <w:r>
        <w:t xml:space="preserve"> – N97000275</w:t>
      </w:r>
    </w:p>
    <w:p w:rsidR="00396B92" w:rsidRDefault="00396B92" w:rsidP="00396B92">
      <w:pPr>
        <w:pStyle w:val="Sottotitolo"/>
      </w:pPr>
      <w:r>
        <w:t>Emanuele Cioffi – N97000277</w:t>
      </w:r>
    </w:p>
    <w:p w:rsidR="00396B92" w:rsidRDefault="00396B92" w:rsidP="00396B92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396B92" w:rsidRDefault="00396B92" w:rsidP="00396B92">
      <w:pPr>
        <w:pStyle w:val="Titolo1"/>
      </w:pPr>
      <w:bookmarkStart w:id="0" w:name="_Toc524617395"/>
      <w:r>
        <w:lastRenderedPageBreak/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313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B92" w:rsidRDefault="00396B92">
          <w:pPr>
            <w:pStyle w:val="Titolosommario"/>
          </w:pPr>
          <w:r>
            <w:t>Sommario</w:t>
          </w:r>
        </w:p>
        <w:p w:rsidR="00D73B05" w:rsidRDefault="00396B9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617395" w:history="1">
            <w:r w:rsidR="00D73B05" w:rsidRPr="00410C8C">
              <w:rPr>
                <w:rStyle w:val="Collegamentoipertestuale"/>
                <w:noProof/>
              </w:rPr>
              <w:t>Indice</w:t>
            </w:r>
            <w:r w:rsidR="00D73B05">
              <w:rPr>
                <w:noProof/>
                <w:webHidden/>
              </w:rPr>
              <w:tab/>
            </w:r>
            <w:r w:rsidR="00D73B05">
              <w:rPr>
                <w:noProof/>
                <w:webHidden/>
              </w:rPr>
              <w:fldChar w:fldCharType="begin"/>
            </w:r>
            <w:r w:rsidR="00D73B05">
              <w:rPr>
                <w:noProof/>
                <w:webHidden/>
              </w:rPr>
              <w:instrText xml:space="preserve"> PAGEREF _Toc524617395 \h </w:instrText>
            </w:r>
            <w:r w:rsidR="00D73B05">
              <w:rPr>
                <w:noProof/>
                <w:webHidden/>
              </w:rPr>
            </w:r>
            <w:r w:rsidR="00D73B05">
              <w:rPr>
                <w:noProof/>
                <w:webHidden/>
              </w:rPr>
              <w:fldChar w:fldCharType="separate"/>
            </w:r>
            <w:r w:rsidR="00D73B05">
              <w:rPr>
                <w:noProof/>
                <w:webHidden/>
              </w:rPr>
              <w:t>2</w:t>
            </w:r>
            <w:r w:rsidR="00D73B05">
              <w:rPr>
                <w:noProof/>
                <w:webHidden/>
              </w:rPr>
              <w:fldChar w:fldCharType="end"/>
            </w:r>
          </w:hyperlink>
        </w:p>
        <w:p w:rsidR="00D73B05" w:rsidRDefault="00D73B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617396" w:history="1">
            <w:r w:rsidRPr="00410C8C">
              <w:rPr>
                <w:rStyle w:val="Collegamentoipertestuale"/>
                <w:noProof/>
              </w:rPr>
              <w:t>Traccia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B05" w:rsidRDefault="00D73B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617397" w:history="1">
            <w:r w:rsidRPr="00410C8C">
              <w:rPr>
                <w:rStyle w:val="Collegamentoipertestuale"/>
                <w:noProof/>
              </w:rPr>
              <w:t>Descrizione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B05" w:rsidRDefault="00D73B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617398" w:history="1">
            <w:r w:rsidRPr="00410C8C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B05" w:rsidRDefault="00D73B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617399" w:history="1">
            <w:r w:rsidRPr="00410C8C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B05" w:rsidRDefault="00D73B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617400" w:history="1">
            <w:r w:rsidRPr="00410C8C">
              <w:rPr>
                <w:rStyle w:val="Collegamentoipertestuale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B05" w:rsidRDefault="00D73B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617401" w:history="1">
            <w:r w:rsidRPr="00410C8C">
              <w:rPr>
                <w:rStyle w:val="Collegamentoipertestuale"/>
                <w:noProof/>
              </w:rPr>
              <w:t>Risultati K-Folding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B05" w:rsidRDefault="00D73B0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24617402" w:history="1">
            <w:r w:rsidRPr="00410C8C">
              <w:rPr>
                <w:rStyle w:val="Collegamentoipertestuale"/>
                <w:noProof/>
              </w:rPr>
              <w:t>Test finale e 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B92" w:rsidRDefault="00396B92">
          <w:r>
            <w:rPr>
              <w:b/>
              <w:bCs/>
            </w:rPr>
            <w:fldChar w:fldCharType="end"/>
          </w:r>
        </w:p>
      </w:sdtContent>
    </w:sdt>
    <w:p w:rsidR="00396B92" w:rsidRDefault="00396B92">
      <w:r>
        <w:br w:type="page"/>
      </w:r>
      <w:bookmarkStart w:id="1" w:name="_GoBack"/>
      <w:bookmarkEnd w:id="1"/>
    </w:p>
    <w:p w:rsidR="00396B92" w:rsidRDefault="00396B92" w:rsidP="00396B92">
      <w:pPr>
        <w:pStyle w:val="Titolo1"/>
      </w:pPr>
      <w:bookmarkStart w:id="2" w:name="_Toc524617396"/>
      <w:r>
        <w:lastRenderedPageBreak/>
        <w:t>Traccia</w:t>
      </w:r>
      <w:bookmarkEnd w:id="2"/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A.</w:t>
      </w:r>
    </w:p>
    <w:p w:rsidR="00396B92" w:rsidRDefault="00396B92" w:rsidP="00396B92">
      <w:r>
        <w:t>• Progettazione ed implementazione di funzioni per simulare la propagazione in avanti di una rete neurale</w:t>
      </w:r>
      <w:r w:rsidR="00D119CB">
        <w:t xml:space="preserve"> </w:t>
      </w:r>
      <w:proofErr w:type="gramStart"/>
      <w:r>
        <w:t>multi-strato</w:t>
      </w:r>
      <w:proofErr w:type="gramEnd"/>
      <w:r>
        <w:t xml:space="preserve"> con almeno: </w:t>
      </w:r>
    </w:p>
    <w:p w:rsidR="00396B92" w:rsidRDefault="00396B92" w:rsidP="00396B92">
      <w:pPr>
        <w:pStyle w:val="Paragrafoelenco"/>
        <w:numPr>
          <w:ilvl w:val="0"/>
          <w:numId w:val="2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di output dei nodi interni e l'identità come funzione di output dei nodi di output.</w:t>
      </w:r>
    </w:p>
    <w:p w:rsidR="00396B92" w:rsidRDefault="00396B92" w:rsidP="00D119CB">
      <w:pPr>
        <w:ind w:left="360"/>
      </w:pPr>
      <w:r>
        <w:t>(FACOLTATIVO: permettere all'utente di implementare reti con più di uno strato di</w:t>
      </w:r>
      <w:r w:rsidR="00D119CB">
        <w:t xml:space="preserve"> </w:t>
      </w:r>
      <w:r>
        <w:t>nodi interni e con qualsiasi funzione di output per ciascun strato)</w:t>
      </w:r>
      <w:r w:rsidR="00D119CB">
        <w:t>.</w:t>
      </w:r>
    </w:p>
    <w:p w:rsidR="00396B92" w:rsidRDefault="00396B92" w:rsidP="00396B92"/>
    <w:p w:rsidR="00396B92" w:rsidRDefault="00396B92" w:rsidP="00396B92">
      <w:r>
        <w:t>• Progettazione ed implementazione di funzioni per la realizzazione della back-</w:t>
      </w:r>
      <w:proofErr w:type="spellStart"/>
      <w:r>
        <w:t>propagation</w:t>
      </w:r>
      <w:proofErr w:type="spellEnd"/>
      <w:r w:rsidR="00D119CB">
        <w:t xml:space="preserve"> </w:t>
      </w:r>
      <w:r>
        <w:t xml:space="preserve">per reti neurali </w:t>
      </w:r>
      <w:proofErr w:type="gramStart"/>
      <w:r>
        <w:t>multi-strato</w:t>
      </w:r>
      <w:proofErr w:type="gramEnd"/>
      <w:r>
        <w:t xml:space="preserve"> con almeno:   </w:t>
      </w:r>
    </w:p>
    <w:p w:rsidR="00D119CB" w:rsidRDefault="00396B92" w:rsidP="00FA6466">
      <w:pPr>
        <w:pStyle w:val="Paragrafoelenco"/>
        <w:numPr>
          <w:ilvl w:val="0"/>
          <w:numId w:val="1"/>
        </w:numPr>
      </w:pPr>
      <w:r>
        <w:t xml:space="preserve">due strati di pesi, con la </w:t>
      </w:r>
      <w:proofErr w:type="spellStart"/>
      <w:r>
        <w:t>sigmoide</w:t>
      </w:r>
      <w:proofErr w:type="spellEnd"/>
      <w:r>
        <w:t xml:space="preserve"> come funzione </w:t>
      </w:r>
      <w:proofErr w:type="spellStart"/>
      <w:r>
        <w:t>dioutput</w:t>
      </w:r>
      <w:proofErr w:type="spellEnd"/>
      <w:r>
        <w:t xml:space="preserve"> dei nodi interni e l'identità come funzione</w:t>
      </w:r>
      <w:r w:rsidR="00D119CB">
        <w:t xml:space="preserve"> d</w:t>
      </w:r>
      <w:r>
        <w:t>i output dei nodi di output, con la somma dei quadrati come funzione di errore.</w:t>
      </w:r>
    </w:p>
    <w:p w:rsidR="00396B92" w:rsidRDefault="00396B92" w:rsidP="00D119CB">
      <w:pPr>
        <w:ind w:left="360"/>
      </w:pPr>
      <w:r>
        <w:t>(FACOLTATIVO: permettere all'utente di realizzare la back-</w:t>
      </w:r>
      <w:proofErr w:type="spellStart"/>
      <w:r>
        <w:t>propagation</w:t>
      </w:r>
      <w:proofErr w:type="spellEnd"/>
      <w:r>
        <w:t xml:space="preserve"> con più di uno strato di nodi interni, con qualsiasi funzione di output per ciascun strato e con qualsiasi funzione di errore derivabile rispetto all'output).</w:t>
      </w:r>
    </w:p>
    <w:p w:rsidR="00396B92" w:rsidRDefault="00396B92" w:rsidP="00396B92"/>
    <w:p w:rsidR="00396B92" w:rsidRPr="00D119CB" w:rsidRDefault="00396B92" w:rsidP="00396B92">
      <w:pPr>
        <w:rPr>
          <w:rStyle w:val="Enfasigrassetto"/>
        </w:rPr>
      </w:pPr>
      <w:r w:rsidRPr="00D119CB">
        <w:rPr>
          <w:rStyle w:val="Enfasigrassetto"/>
        </w:rPr>
        <w:t>PARTE B.</w:t>
      </w:r>
    </w:p>
    <w:p w:rsidR="00396B92" w:rsidRDefault="00396B92" w:rsidP="00396B92">
      <w:r>
        <w:t xml:space="preserve">  Si consideri come input le immagin</w:t>
      </w:r>
      <w:r w:rsidR="00D119CB">
        <w:t>i</w:t>
      </w:r>
      <w:r>
        <w:t xml:space="preserve">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. Si ha, </w:t>
      </w:r>
      <w:proofErr w:type="spellStart"/>
      <w:proofErr w:type="gramStart"/>
      <w:r>
        <w:t>allora,un</w:t>
      </w:r>
      <w:proofErr w:type="spellEnd"/>
      <w:proofErr w:type="gramEnd"/>
      <w:r>
        <w:t xml:space="preserve"> problema di classificazione a C classi, con C=10.  Si estragga opportunamente un dataset globale di N coppie (ad esempio, N=200). Si fissi la discesa del gradiente come algoritmo di aggiornamento dei pesi, ed una rete neurale con un unico strato di nodi interni. Si scelgano gli </w:t>
      </w:r>
      <w:proofErr w:type="spellStart"/>
      <w:r>
        <w:t>iper</w:t>
      </w:r>
      <w:proofErr w:type="spellEnd"/>
      <w:r>
        <w:t>-parametri del modello,</w:t>
      </w:r>
      <w:r w:rsidR="00D119CB">
        <w:t xml:space="preserve"> </w:t>
      </w:r>
      <w:r>
        <w:t xml:space="preserve">cioè </w:t>
      </w:r>
      <w:proofErr w:type="spellStart"/>
      <w:r>
        <w:t>eta</w:t>
      </w:r>
      <w:proofErr w:type="spellEnd"/>
      <w:r>
        <w:t xml:space="preserve"> della regola di aggiornamento ed il </w:t>
      </w:r>
      <w:proofErr w:type="spellStart"/>
      <w:r>
        <w:t>numerodi</w:t>
      </w:r>
      <w:proofErr w:type="spellEnd"/>
      <w:r>
        <w:t xml:space="preserve"> nodi interni, sulla base di un approccio di cross-</w:t>
      </w:r>
      <w:proofErr w:type="spellStart"/>
      <w:r>
        <w:t>validation</w:t>
      </w:r>
      <w:proofErr w:type="spellEnd"/>
      <w:r>
        <w:t xml:space="preserve"> k-</w:t>
      </w:r>
      <w:proofErr w:type="spellStart"/>
      <w:r>
        <w:t>fold</w:t>
      </w:r>
      <w:proofErr w:type="spellEnd"/>
      <w:r>
        <w:t xml:space="preserve"> (ad esempio k=5).</w:t>
      </w:r>
    </w:p>
    <w:p w:rsidR="00396B92" w:rsidRDefault="00396B92" w:rsidP="00396B92">
      <w:r>
        <w:t xml:space="preserve">  Scegliere e mantenere invariati tutti gli altri "parametri" come, ad esempio, le funzioni di output e la funzione di errore.</w:t>
      </w:r>
      <w:r w:rsidR="00D119CB">
        <w:t xml:space="preserve"> </w:t>
      </w:r>
      <w:r>
        <w:t xml:space="preserve">Se è necessario, per questioni di tempi computazionali </w:t>
      </w:r>
      <w:proofErr w:type="spellStart"/>
      <w:r>
        <w:t>espazio</w:t>
      </w:r>
      <w:proofErr w:type="spellEnd"/>
      <w:r>
        <w:t xml:space="preserve"> in memoria, si possono ridurre (ad esempio </w:t>
      </w:r>
      <w:proofErr w:type="gramStart"/>
      <w:r>
        <w:t>dimezzarle)</w:t>
      </w:r>
      <w:r w:rsidR="00D119CB">
        <w:t xml:space="preserve"> </w:t>
      </w:r>
      <w:r>
        <w:t xml:space="preserve"> le</w:t>
      </w:r>
      <w:proofErr w:type="gramEnd"/>
      <w:r>
        <w:t xml:space="preserve"> dimensioni delle immagini </w:t>
      </w:r>
      <w:proofErr w:type="spellStart"/>
      <w:r>
        <w:t>raw</w:t>
      </w:r>
      <w:proofErr w:type="spellEnd"/>
      <w:r>
        <w:t xml:space="preserve"> del dataset </w:t>
      </w:r>
      <w:proofErr w:type="spellStart"/>
      <w:r>
        <w:t>mnist</w:t>
      </w:r>
      <w:proofErr w:type="spellEnd"/>
      <w:r>
        <w:t xml:space="preserve"> (ad esempio utilizzando in </w:t>
      </w:r>
      <w:proofErr w:type="spellStart"/>
      <w:r>
        <w:t>matlab</w:t>
      </w:r>
      <w:proofErr w:type="spellEnd"/>
      <w:r>
        <w:t xml:space="preserve"> la funzione </w:t>
      </w:r>
      <w:proofErr w:type="spellStart"/>
      <w:r>
        <w:t>imresize</w:t>
      </w:r>
      <w:proofErr w:type="spellEnd"/>
      <w:r>
        <w:t>)</w:t>
      </w:r>
      <w:r w:rsidR="00D119CB">
        <w:t>.</w:t>
      </w:r>
    </w:p>
    <w:p w:rsidR="00D119CB" w:rsidRDefault="00D119CB" w:rsidP="00396B92"/>
    <w:p w:rsidR="00D119CB" w:rsidRDefault="00D119CB" w:rsidP="00D119CB">
      <w:pPr>
        <w:pStyle w:val="Titolo1"/>
      </w:pPr>
      <w:bookmarkStart w:id="3" w:name="_Toc524617397"/>
      <w:r>
        <w:t>Descrizione del problema</w:t>
      </w:r>
      <w:bookmarkEnd w:id="3"/>
    </w:p>
    <w:p w:rsidR="00D119CB" w:rsidRDefault="0023760D" w:rsidP="00D119CB">
      <w:r>
        <w:t>Per risolvere tale problema di apprendimento supervisionato, s</w:t>
      </w:r>
      <w:r w:rsidR="008568DE">
        <w:t xml:space="preserve">i vuole implementare un modello di rete neurale artificiale feed </w:t>
      </w:r>
      <w:proofErr w:type="spellStart"/>
      <w:r w:rsidR="008568DE">
        <w:t>forward</w:t>
      </w:r>
      <w:proofErr w:type="spellEnd"/>
      <w:r w:rsidR="008568DE">
        <w:t xml:space="preserve">, multistrato e full </w:t>
      </w:r>
      <w:proofErr w:type="spellStart"/>
      <w:r w:rsidR="008568DE">
        <w:t>connected</w:t>
      </w:r>
      <w:proofErr w:type="spellEnd"/>
      <w:r w:rsidR="008568DE">
        <w:t xml:space="preserve">, che permetta all’utente di specificare gli </w:t>
      </w:r>
      <w:proofErr w:type="spellStart"/>
      <w:r w:rsidR="008568DE">
        <w:t>iperparametri</w:t>
      </w:r>
      <w:proofErr w:type="spellEnd"/>
      <w:r w:rsidR="008568DE">
        <w:t xml:space="preserve"> e le funzioni di attivazione ed errore desiderate, per addestrare tale rete sul dataset </w:t>
      </w:r>
      <w:proofErr w:type="spellStart"/>
      <w:r w:rsidR="008568DE">
        <w:t>Mnist</w:t>
      </w:r>
      <w:proofErr w:type="spellEnd"/>
      <w:r w:rsidR="008568DE">
        <w:t xml:space="preserve">, per il riconoscimento di caratteri. L’ambiente di sviluppo scelto per implementare tale modello è </w:t>
      </w:r>
      <w:proofErr w:type="spellStart"/>
      <w:r w:rsidR="008568DE">
        <w:t>Matlab</w:t>
      </w:r>
      <w:proofErr w:type="spellEnd"/>
      <w:r w:rsidR="008568DE">
        <w:t xml:space="preserve">. Si vuole inoltre studiare tramite la tecnica di cross </w:t>
      </w:r>
      <w:proofErr w:type="spellStart"/>
      <w:r w:rsidR="008568DE">
        <w:t>validation</w:t>
      </w:r>
      <w:proofErr w:type="spellEnd"/>
      <w:r w:rsidR="008568DE">
        <w:t xml:space="preserve"> K-</w:t>
      </w:r>
      <w:proofErr w:type="spellStart"/>
      <w:r w:rsidR="008568DE">
        <w:t>Fold</w:t>
      </w:r>
      <w:proofErr w:type="spellEnd"/>
      <w:r w:rsidR="008568DE">
        <w:t xml:space="preserve">, il miglioramento o il peggioramento delle performance </w:t>
      </w:r>
      <w:r w:rsidR="00B70D9B">
        <w:t xml:space="preserve">di riconoscimento </w:t>
      </w:r>
      <w:r w:rsidR="008568DE">
        <w:t xml:space="preserve">della rete neurale al variare degli </w:t>
      </w:r>
      <w:proofErr w:type="spellStart"/>
      <w:r w:rsidR="008568DE">
        <w:t>iperparametri</w:t>
      </w:r>
      <w:proofErr w:type="spellEnd"/>
      <w:r w:rsidR="008568DE">
        <w:t>, in particolar</w:t>
      </w:r>
      <w:r w:rsidR="00B70D9B">
        <w:t xml:space="preserve">e </w:t>
      </w:r>
      <w:r w:rsidR="008568DE">
        <w:t xml:space="preserve">learning rate e numero di nodi dell’unico </w:t>
      </w:r>
      <w:proofErr w:type="spellStart"/>
      <w:r w:rsidR="008568DE">
        <w:t>hidden</w:t>
      </w:r>
      <w:proofErr w:type="spellEnd"/>
      <w:r w:rsidR="008568DE">
        <w:t xml:space="preserve"> </w:t>
      </w:r>
      <w:proofErr w:type="spellStart"/>
      <w:r w:rsidR="008568DE">
        <w:t>layer</w:t>
      </w:r>
      <w:proofErr w:type="spellEnd"/>
      <w:r w:rsidR="008568DE">
        <w:t xml:space="preserve">, tenendo fissati </w:t>
      </w:r>
      <w:r w:rsidR="00B70D9B">
        <w:t xml:space="preserve">gli altri parametri, quali funzioni di attivazione ed errore. </w:t>
      </w:r>
    </w:p>
    <w:p w:rsidR="00B70D9B" w:rsidRDefault="00B70D9B" w:rsidP="00D119CB">
      <w:r>
        <w:lastRenderedPageBreak/>
        <w:t xml:space="preserve">Si vuole quindi affrontare un problema di classificazione, dove i target appartengono a 10 classi distinte, utilizzando la </w:t>
      </w:r>
      <w:proofErr w:type="spellStart"/>
      <w:r>
        <w:t>backpropagation</w:t>
      </w:r>
      <w:proofErr w:type="spellEnd"/>
      <w:r>
        <w:t xml:space="preserve"> e la discesa del gradiente per l’addestramento della rete. </w:t>
      </w:r>
    </w:p>
    <w:p w:rsidR="00D119CB" w:rsidRDefault="00D119CB" w:rsidP="00D119CB">
      <w:pPr>
        <w:pStyle w:val="Titolo1"/>
      </w:pPr>
      <w:bookmarkStart w:id="4" w:name="_Toc524617398"/>
      <w:r>
        <w:t>Dataset</w:t>
      </w:r>
      <w:bookmarkEnd w:id="4"/>
    </w:p>
    <w:p w:rsidR="00D119CB" w:rsidRDefault="00B70D9B" w:rsidP="00D119CB">
      <w:r>
        <w:t xml:space="preserve">Il dataset impiegato per l’addestramento della rete è il database di caratteri scritti a mano </w:t>
      </w:r>
      <w:proofErr w:type="spellStart"/>
      <w:r>
        <w:t>Mnist</w:t>
      </w:r>
      <w:proofErr w:type="spellEnd"/>
      <w:r>
        <w:t>.</w:t>
      </w:r>
      <w:r w:rsidR="0023760D">
        <w:t xml:space="preserve"> </w:t>
      </w:r>
      <w:r>
        <w:t>Tale dataset è composto da 60000 esempi di caratteri numerici (da 0 a 9)</w:t>
      </w:r>
      <w:r w:rsidR="0023760D">
        <w:t xml:space="preserve"> corredati di label compilate a mano e di 10000 esempi ulteriori per il testing. Il dataset è pubblicamente disponibile, e per leggerne i dati ed acquisire in campioni in formato leggibile per </w:t>
      </w:r>
      <w:proofErr w:type="spellStart"/>
      <w:r w:rsidR="0023760D">
        <w:t>Matlab</w:t>
      </w:r>
      <w:proofErr w:type="spellEnd"/>
      <w:r w:rsidR="0023760D">
        <w:t>, ci si è serviti delle funzioni sviluppate all’università di Stanford. Tali funzioni, una volta letto l’intero dataset, restituiscono una matrice di dimensioni</w:t>
      </w:r>
      <w:r w:rsidR="00E66CA4">
        <w:t xml:space="preserve"> </w:t>
      </w:r>
      <w:r w:rsidR="0023760D">
        <w:t>784</w:t>
      </w:r>
      <w:r w:rsidR="00E66CA4">
        <w:t>*60000</w:t>
      </w:r>
      <w:r w:rsidR="0023760D">
        <w:t xml:space="preserve"> (per il training set, </w:t>
      </w:r>
      <w:r w:rsidR="00E66CA4">
        <w:t>784*</w:t>
      </w:r>
      <w:r w:rsidR="0023760D">
        <w:t xml:space="preserve">10000 per il test set), in cui le </w:t>
      </w:r>
      <w:r w:rsidR="00E66CA4">
        <w:t>colonne</w:t>
      </w:r>
      <w:r w:rsidR="0023760D">
        <w:t xml:space="preserve"> rappresentano i singoli campioni, e le </w:t>
      </w:r>
      <w:r w:rsidR="00E66CA4">
        <w:t>righe</w:t>
      </w:r>
      <w:r w:rsidR="0023760D">
        <w:t xml:space="preserve"> rappresentano le feature dei campioni. Le 784 feature rappresentano il totale dei pixel per singola immagine grande 28x28, e descrivono tramite un valore numerico compreso tra 0 (il bianco) e 255 (il nero) il contenuto del pixel (in scala di grigi).</w:t>
      </w:r>
      <w:r w:rsidR="00644B60">
        <w:t xml:space="preserve"> </w:t>
      </w:r>
      <w:r w:rsidR="00E66CA4">
        <w:t xml:space="preserve">Un singolo campione del training/test </w:t>
      </w:r>
      <w:proofErr w:type="spellStart"/>
      <w:r w:rsidR="00E66CA4">
        <w:t>test</w:t>
      </w:r>
      <w:proofErr w:type="spellEnd"/>
      <w:r w:rsidR="00E66CA4">
        <w:t xml:space="preserve"> può quindi essere visto come un vettore colonna della matrice originale. Tale vettore viene poi diviso cella per cella, per 255, per normalizzare i valori di input da dare alla rete.</w:t>
      </w:r>
    </w:p>
    <w:p w:rsidR="009E24C3" w:rsidRDefault="009E24C3" w:rsidP="009E24C3">
      <w:pPr>
        <w:pStyle w:val="Titolo1"/>
      </w:pPr>
      <w:bookmarkStart w:id="5" w:name="_Toc524617399"/>
      <w:r>
        <w:t>Implementazione</w:t>
      </w:r>
      <w:bookmarkEnd w:id="5"/>
    </w:p>
    <w:p w:rsidR="009E24C3" w:rsidRDefault="009E24C3" w:rsidP="009E24C3">
      <w:r>
        <w:t xml:space="preserve">Il cuore della rete neurale è osservabile nella funzione </w:t>
      </w:r>
      <w:proofErr w:type="spellStart"/>
      <w:r>
        <w:rPr>
          <w:i/>
        </w:rPr>
        <w:t>feedforwardnet.m</w:t>
      </w:r>
      <w:proofErr w:type="spellEnd"/>
      <w:r>
        <w:t xml:space="preserve">, che restituisce appunto la rete neurale </w:t>
      </w:r>
      <w:r w:rsidR="00BD4E6B">
        <w:t>con i parametri specificati:</w:t>
      </w:r>
    </w:p>
    <w:p w:rsidR="00BD4E6B" w:rsidRDefault="00BD4E6B" w:rsidP="00BD4E6B">
      <w:pPr>
        <w:keepNext/>
        <w:jc w:val="center"/>
      </w:pPr>
      <w:r>
        <w:rPr>
          <w:noProof/>
        </w:rPr>
        <w:drawing>
          <wp:inline distT="0" distB="0" distL="0" distR="0">
            <wp:extent cx="5391902" cy="2219635"/>
            <wp:effectExtent l="19050" t="19050" r="18415" b="285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1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4E6B" w:rsidRDefault="00BD4E6B" w:rsidP="00BD4E6B">
      <w:pPr>
        <w:pStyle w:val="Didascalia"/>
        <w:jc w:val="center"/>
      </w:pPr>
      <w:bookmarkStart w:id="6" w:name="_Ref524436963"/>
      <w:r>
        <w:t xml:space="preserve">Figura </w:t>
      </w:r>
      <w:r w:rsidR="00544313">
        <w:rPr>
          <w:noProof/>
        </w:rPr>
        <w:fldChar w:fldCharType="begin"/>
      </w:r>
      <w:r w:rsidR="00544313">
        <w:rPr>
          <w:noProof/>
        </w:rPr>
        <w:instrText xml:space="preserve"> SEQ Figura \* ARABIC </w:instrText>
      </w:r>
      <w:r w:rsidR="00544313">
        <w:rPr>
          <w:noProof/>
        </w:rPr>
        <w:fldChar w:fldCharType="separate"/>
      </w:r>
      <w:r w:rsidR="00220626">
        <w:rPr>
          <w:noProof/>
        </w:rPr>
        <w:t>1</w:t>
      </w:r>
      <w:r w:rsidR="00544313">
        <w:rPr>
          <w:noProof/>
        </w:rPr>
        <w:fldChar w:fldCharType="end"/>
      </w:r>
      <w:bookmarkEnd w:id="6"/>
      <w:r>
        <w:t xml:space="preserve"> Esempio di creazione rete neurale</w:t>
      </w:r>
    </w:p>
    <w:p w:rsidR="00104CAA" w:rsidRDefault="00BD4E6B" w:rsidP="00BD4E6B">
      <w:r>
        <w:t xml:space="preserve">In </w:t>
      </w:r>
      <w:r>
        <w:fldChar w:fldCharType="begin"/>
      </w:r>
      <w:r>
        <w:instrText xml:space="preserve"> REF _Ref524436963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>
        <w:t xml:space="preserve"> un esempio di rete neurale con un solo strato </w:t>
      </w:r>
      <w:proofErr w:type="spellStart"/>
      <w:r>
        <w:t>hidden</w:t>
      </w:r>
      <w:proofErr w:type="spellEnd"/>
      <w:r>
        <w:t xml:space="preserve">, specificando come funzione di attivazione per tale strato la </w:t>
      </w:r>
      <w:proofErr w:type="spellStart"/>
      <w:r>
        <w:t>tanH</w:t>
      </w:r>
      <w:proofErr w:type="spellEnd"/>
      <w:r>
        <w:t xml:space="preserve">, la </w:t>
      </w:r>
      <w:proofErr w:type="spellStart"/>
      <w:r>
        <w:t>sigmoide</w:t>
      </w:r>
      <w:proofErr w:type="spellEnd"/>
      <w:r>
        <w:t xml:space="preserve"> come funzione d’attivazione per </w:t>
      </w:r>
      <w:r w:rsidR="00F82BE6">
        <w:t xml:space="preserve">quello di output </w:t>
      </w:r>
      <w:r>
        <w:t xml:space="preserve">e la somma dei quadrati come funzione d’errore (il numero di input ed output scelti sono in questo caso quelli necessari al riconoscimento dei dati </w:t>
      </w:r>
      <w:proofErr w:type="spellStart"/>
      <w:r>
        <w:t>Mnist</w:t>
      </w:r>
      <w:proofErr w:type="spellEnd"/>
      <w:r>
        <w:t>).</w:t>
      </w:r>
    </w:p>
    <w:p w:rsidR="00BD4E6B" w:rsidRDefault="00BD4E6B" w:rsidP="00BD4E6B">
      <w:r>
        <w:t xml:space="preserve"> La rete è stata progettata in modo da permettere un numero arbitrario di strati </w:t>
      </w:r>
      <w:proofErr w:type="spellStart"/>
      <w:r>
        <w:t>hidden</w:t>
      </w:r>
      <w:proofErr w:type="spellEnd"/>
      <w:r>
        <w:t xml:space="preserve"> e di specificare per ciascuno di questi la funzione di attivazione sui nodi</w:t>
      </w:r>
      <w:r w:rsidR="00C27400">
        <w:t xml:space="preserve"> interessati. Data la necessità di dover parametrizzare il calcolo della derivata</w:t>
      </w:r>
      <w:r w:rsidR="002575C9">
        <w:t xml:space="preserve"> (diverso per ogni funzione di attivazione)</w:t>
      </w:r>
      <w:r w:rsidR="00C27400">
        <w:t xml:space="preserve"> necessario nella </w:t>
      </w:r>
      <w:proofErr w:type="spellStart"/>
      <w:r w:rsidR="00C27400">
        <w:t>backpropagation</w:t>
      </w:r>
      <w:proofErr w:type="spellEnd"/>
      <w:r w:rsidR="002575C9">
        <w:t>, si era pensato in un primo momento di adoperare uno dei toolbox</w:t>
      </w:r>
      <w:r w:rsidR="00CF57A9">
        <w:t xml:space="preserve"> di </w:t>
      </w:r>
      <w:proofErr w:type="spellStart"/>
      <w:r w:rsidR="00CF57A9">
        <w:t>Matlab</w:t>
      </w:r>
      <w:proofErr w:type="spellEnd"/>
      <w:r w:rsidR="002575C9">
        <w:t xml:space="preserve"> </w:t>
      </w:r>
      <w:r w:rsidR="00CF57A9">
        <w:t xml:space="preserve">per la valutazione delle espressioni e il calcolo delle derivate </w:t>
      </w:r>
      <w:r w:rsidR="00F82BE6">
        <w:t>su queste;</w:t>
      </w:r>
      <w:r w:rsidR="00CF57A9">
        <w:t xml:space="preserve"> tale soluzione si è rivelata però troppo dispendiosa in termini di tempo, in un contesto dove i tempi di esecuzione sono già lunghi di per s</w:t>
      </w:r>
      <w:r w:rsidR="00F82BE6">
        <w:t>é.</w:t>
      </w:r>
      <w:r w:rsidR="00CF57A9">
        <w:t xml:space="preserve"> </w:t>
      </w:r>
      <w:r w:rsidR="00C20A24">
        <w:t>Pertanto,</w:t>
      </w:r>
      <w:r w:rsidR="00CF57A9">
        <w:t xml:space="preserve"> si è scelto di adottare una soluzione diversa, ossia di fornire in allegato al codice di base</w:t>
      </w:r>
      <w:r w:rsidR="00F82BE6">
        <w:t xml:space="preserve"> alcune</w:t>
      </w:r>
      <w:r w:rsidR="00CF57A9">
        <w:t xml:space="preserve"> funzioni di attivazione (scelte fra le più comuni: </w:t>
      </w:r>
      <w:proofErr w:type="spellStart"/>
      <w:r w:rsidR="00CF57A9">
        <w:t>sigmoide</w:t>
      </w:r>
      <w:proofErr w:type="spellEnd"/>
      <w:r w:rsidR="00CF57A9">
        <w:t xml:space="preserve">, identità, </w:t>
      </w:r>
      <w:proofErr w:type="spellStart"/>
      <w:r w:rsidR="00CF57A9">
        <w:t>tanH</w:t>
      </w:r>
      <w:proofErr w:type="spellEnd"/>
      <w:r w:rsidR="00CF57A9">
        <w:t xml:space="preserve">, </w:t>
      </w:r>
      <w:proofErr w:type="spellStart"/>
      <w:r w:rsidR="00CF57A9">
        <w:t>ReLU</w:t>
      </w:r>
      <w:proofErr w:type="spellEnd"/>
      <w:r w:rsidR="00CF57A9">
        <w:t xml:space="preserve">), e le relative implementazioni delle derivate, che l’algoritmo potrà poi chiamare a seconda dei casi. </w:t>
      </w:r>
      <w:r w:rsidR="00D42C28">
        <w:t xml:space="preserve">I codici relativi alle funzioni d’attivazione sono stati allegati al progetto (es: </w:t>
      </w:r>
      <w:proofErr w:type="spellStart"/>
      <w:r w:rsidR="00D42C28">
        <w:rPr>
          <w:i/>
        </w:rPr>
        <w:t>sigmoid.m</w:t>
      </w:r>
      <w:proofErr w:type="spellEnd"/>
      <w:r w:rsidR="00D42C28">
        <w:rPr>
          <w:i/>
        </w:rPr>
        <w:t>)</w:t>
      </w:r>
      <w:r w:rsidR="00D42C28">
        <w:t>, insieme alle rispettive funzioni per la derivata (</w:t>
      </w:r>
      <w:r w:rsidR="00F82BE6">
        <w:t xml:space="preserve">es: </w:t>
      </w:r>
      <w:proofErr w:type="spellStart"/>
      <w:r w:rsidR="00D42C28">
        <w:rPr>
          <w:i/>
        </w:rPr>
        <w:t>sigmoidDerivative.m</w:t>
      </w:r>
      <w:proofErr w:type="spellEnd"/>
      <w:r w:rsidR="00D42C28">
        <w:rPr>
          <w:i/>
        </w:rPr>
        <w:t>)</w:t>
      </w:r>
      <w:r w:rsidR="00D42C28">
        <w:t xml:space="preserve">. </w:t>
      </w:r>
      <w:r w:rsidR="00CF57A9">
        <w:t xml:space="preserve">L’utente dovrà quindi </w:t>
      </w:r>
      <w:r w:rsidR="00CF57A9">
        <w:lastRenderedPageBreak/>
        <w:t>solo specificare le funzioni d’attivazione scelte per ogni strato</w:t>
      </w:r>
      <w:r w:rsidR="00C20A24">
        <w:t xml:space="preserve"> tramite l’handle </w:t>
      </w:r>
      <w:proofErr w:type="spellStart"/>
      <w:r w:rsidR="00C20A24">
        <w:t>matlab</w:t>
      </w:r>
      <w:proofErr w:type="spellEnd"/>
      <w:r w:rsidR="00C20A24">
        <w:t xml:space="preserve"> (@</w:t>
      </w:r>
      <w:proofErr w:type="spellStart"/>
      <w:r w:rsidR="00C20A24">
        <w:t>nomeFunzione</w:t>
      </w:r>
      <w:proofErr w:type="spellEnd"/>
      <w:r w:rsidR="00C20A24">
        <w:t>)</w:t>
      </w:r>
      <w:r w:rsidR="00CF57A9">
        <w:t>, e il sistema provvederà ad accoppiargli le relative funzioni per il calcolo della derivata.</w:t>
      </w:r>
      <w:r w:rsidR="00D42C28">
        <w:t xml:space="preserve"> </w:t>
      </w:r>
    </w:p>
    <w:p w:rsidR="00104CAA" w:rsidRPr="00104CAA" w:rsidRDefault="00104CAA" w:rsidP="00BD4E6B">
      <w:r>
        <w:t xml:space="preserve">Per gestire i pesi della rete, è stato creato un array </w:t>
      </w:r>
      <w:proofErr w:type="spellStart"/>
      <w:r>
        <w:t>cell</w:t>
      </w:r>
      <w:proofErr w:type="spellEnd"/>
      <w:r>
        <w:t xml:space="preserve"> di matrici </w:t>
      </w:r>
      <w:proofErr w:type="spellStart"/>
      <w:r>
        <w:rPr>
          <w:i/>
        </w:rPr>
        <w:t>weights</w:t>
      </w:r>
      <w:proofErr w:type="spellEnd"/>
      <w:r>
        <w:t xml:space="preserve">, che comprende una matrice di pesi ogni </w:t>
      </w:r>
      <w:proofErr w:type="spellStart"/>
      <w:r>
        <w:t>layer</w:t>
      </w:r>
      <w:proofErr w:type="spellEnd"/>
      <w:r>
        <w:t xml:space="preserve"> della ret</w:t>
      </w:r>
      <w:r w:rsidR="00F82BE6">
        <w:t>e</w:t>
      </w:r>
      <w:r>
        <w:t xml:space="preserve">. Ognuna di queste matrici conta una riga per ogni nodo del </w:t>
      </w:r>
      <w:proofErr w:type="spellStart"/>
      <w:r>
        <w:t>layer</w:t>
      </w:r>
      <w:proofErr w:type="spellEnd"/>
      <w:r>
        <w:t xml:space="preserve"> relativo alla matrice, ed una colonna per ogni nodo del </w:t>
      </w:r>
      <w:proofErr w:type="spellStart"/>
      <w:r>
        <w:t>layer</w:t>
      </w:r>
      <w:proofErr w:type="spellEnd"/>
      <w:r>
        <w:t xml:space="preserve"> precedente. Osservando quindi tale matrice </w:t>
      </w:r>
      <w:r w:rsidR="00F82BE6">
        <w:t xml:space="preserve">riga </w:t>
      </w:r>
      <w:r>
        <w:t xml:space="preserve">per riga, si otterrà l’insieme </w:t>
      </w:r>
      <w:r w:rsidR="00C129E3">
        <w:t>dei</w:t>
      </w:r>
      <w:r>
        <w:t xml:space="preserve"> </w:t>
      </w:r>
      <w:proofErr w:type="spellStart"/>
      <w:r>
        <w:t>pesi</w:t>
      </w:r>
      <w:proofErr w:type="spellEnd"/>
      <w:r>
        <w:t xml:space="preserve"> entranti nel nodo relativo alla riga, se invece la si osserva per colonna, si otterranno tutti gli archi </w:t>
      </w:r>
      <w:r w:rsidR="00C129E3">
        <w:t>uscenti</w:t>
      </w:r>
      <w:r>
        <w:t xml:space="preserve"> </w:t>
      </w:r>
      <w:r w:rsidR="00F82BE6">
        <w:t>d</w:t>
      </w:r>
      <w:r>
        <w:t>el nodo</w:t>
      </w:r>
      <w:r w:rsidR="00C129E3">
        <w:t xml:space="preserve"> relativo alla colonna della matrice</w:t>
      </w:r>
      <w:r w:rsidR="00F82BE6">
        <w:t xml:space="preserve">. </w:t>
      </w:r>
      <w:r w:rsidR="00C129E3">
        <w:t xml:space="preserve">I </w:t>
      </w:r>
      <w:proofErr w:type="spellStart"/>
      <w:r w:rsidR="00C129E3">
        <w:t>bias</w:t>
      </w:r>
      <w:proofErr w:type="spellEnd"/>
      <w:r w:rsidR="00C129E3">
        <w:t xml:space="preserve"> sono stati rappresentati come vettori associati ai </w:t>
      </w:r>
      <w:proofErr w:type="spellStart"/>
      <w:r w:rsidR="00C129E3">
        <w:t>layer</w:t>
      </w:r>
      <w:proofErr w:type="spellEnd"/>
      <w:r w:rsidR="00C129E3">
        <w:t>.</w:t>
      </w:r>
    </w:p>
    <w:p w:rsidR="00D42C28" w:rsidRDefault="00D42C28" w:rsidP="00BD4E6B">
      <w:r>
        <w:t xml:space="preserve">Il codice per la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è visibile nel file </w:t>
      </w:r>
      <w:proofErr w:type="spellStart"/>
      <w:r>
        <w:rPr>
          <w:i/>
        </w:rPr>
        <w:t>propagate.m</w:t>
      </w:r>
      <w:proofErr w:type="spellEnd"/>
      <w:r>
        <w:t>. Il calcolo dei valori d’uscita dei nodi negli strati è stato effettuato strato per strato, tramite prodotti matrice per vettore</w:t>
      </w:r>
      <w:r w:rsidR="00204457">
        <w:t>, recuperando i pesi dalla matrice</w:t>
      </w:r>
      <w:r w:rsidR="00F82BE6">
        <w:t xml:space="preserve"> </w:t>
      </w:r>
      <w:proofErr w:type="spellStart"/>
      <w:r w:rsidR="00F82BE6">
        <w:t>weights</w:t>
      </w:r>
      <w:proofErr w:type="spellEnd"/>
      <w:r w:rsidR="00204457">
        <w:t xml:space="preserve">, e i </w:t>
      </w:r>
      <w:r w:rsidR="00F82BE6">
        <w:t xml:space="preserve">valori dei </w:t>
      </w:r>
      <w:r w:rsidR="00204457">
        <w:t>nodi di output dal vettore</w:t>
      </w:r>
      <w:r w:rsidR="00F82BE6">
        <w:t xml:space="preserve"> corrispettivo nel </w:t>
      </w:r>
      <w:proofErr w:type="spellStart"/>
      <w:r w:rsidR="00F82BE6">
        <w:t>cell</w:t>
      </w:r>
      <w:proofErr w:type="spellEnd"/>
      <w:r w:rsidR="00F82BE6">
        <w:t xml:space="preserve"> array </w:t>
      </w:r>
      <w:r w:rsidR="00F82BE6">
        <w:rPr>
          <w:i/>
        </w:rPr>
        <w:t>out</w:t>
      </w:r>
      <w:r w:rsidR="00204457">
        <w:t xml:space="preserve">, sommando il vettore </w:t>
      </w:r>
      <w:proofErr w:type="spellStart"/>
      <w:r w:rsidR="00204457">
        <w:t>bias</w:t>
      </w:r>
      <w:proofErr w:type="spellEnd"/>
      <w:r w:rsidR="00204457">
        <w:t xml:space="preserve"> relativo al </w:t>
      </w:r>
      <w:proofErr w:type="spellStart"/>
      <w:r w:rsidR="00204457">
        <w:t>layer</w:t>
      </w:r>
      <w:proofErr w:type="spellEnd"/>
      <w:r w:rsidR="00204457">
        <w:t>.</w:t>
      </w:r>
    </w:p>
    <w:p w:rsidR="00D119CB" w:rsidRDefault="00D73811" w:rsidP="00D119CB">
      <w:r>
        <w:t>[</w:t>
      </w:r>
      <w:r w:rsidR="00845634">
        <w:t>Training</w:t>
      </w:r>
      <w:r>
        <w:t xml:space="preserve"> online]</w:t>
      </w:r>
    </w:p>
    <w:p w:rsidR="00D119CB" w:rsidRDefault="00700786" w:rsidP="00D119CB">
      <w:pPr>
        <w:pStyle w:val="Titolo1"/>
      </w:pPr>
      <w:bookmarkStart w:id="7" w:name="_Toc524617400"/>
      <w:r>
        <w:t xml:space="preserve">Test </w:t>
      </w:r>
      <w:r w:rsidR="00095639">
        <w:t>Plan</w:t>
      </w:r>
      <w:bookmarkEnd w:id="7"/>
    </w:p>
    <w:p w:rsidR="00845634" w:rsidRDefault="0090196D" w:rsidP="00700786">
      <w:r>
        <w:t xml:space="preserve">Per valutare quali </w:t>
      </w:r>
      <w:proofErr w:type="spellStart"/>
      <w:r>
        <w:t>iperparametri</w:t>
      </w:r>
      <w:proofErr w:type="spellEnd"/>
      <w:r>
        <w:t xml:space="preserve"> e quali combinazioni di funzioni di attivazione risultino </w:t>
      </w:r>
      <w:r w:rsidR="00D73811">
        <w:t>più performanti</w:t>
      </w:r>
      <w:r>
        <w:t xml:space="preserve"> in fase di classificazione, si è realizzata una procedura di cross </w:t>
      </w:r>
      <w:proofErr w:type="spellStart"/>
      <w:r>
        <w:t>validation</w:t>
      </w:r>
      <w:proofErr w:type="spellEnd"/>
      <w:r>
        <w:t xml:space="preserve"> su un sottoinsieme ristretto del training set, per testare la capacità di generalizzare le valutazioni da parte della rete. In particolare, si è utilizzata una strategia K-</w:t>
      </w:r>
      <w:proofErr w:type="spellStart"/>
      <w:r>
        <w:t>Folding</w:t>
      </w:r>
      <w:proofErr w:type="spellEnd"/>
      <w:r>
        <w:t xml:space="preserve">, visibile nello script </w:t>
      </w:r>
      <w:proofErr w:type="spellStart"/>
      <w:r w:rsidRPr="0090196D">
        <w:rPr>
          <w:i/>
        </w:rPr>
        <w:t>kfold.m</w:t>
      </w:r>
      <w:proofErr w:type="spellEnd"/>
      <w:r>
        <w:t>. Il training set è stato limitato a 500 esempi, e per i test effettuati si è scelto cinque come valore per il parametro K</w:t>
      </w:r>
      <w:r w:rsidR="00845634">
        <w:t xml:space="preserve">, che vanno a formare 5 raggruppamenti contenenti 100 esempi ciascuno, di cui 4 utilizzati per l’addestramento, ed uno per la </w:t>
      </w:r>
      <w:proofErr w:type="spellStart"/>
      <w:r w:rsidR="00845634">
        <w:t>validation</w:t>
      </w:r>
      <w:proofErr w:type="spellEnd"/>
      <w:r w:rsidR="00845634">
        <w:t>, ruotando su tutte e 5 le posizioni.</w:t>
      </w:r>
    </w:p>
    <w:p w:rsidR="00845634" w:rsidRDefault="00845634" w:rsidP="00845634">
      <w:pPr>
        <w:keepNext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4D7B9">
            <wp:simplePos x="0" y="0"/>
            <wp:positionH relativeFrom="column">
              <wp:posOffset>1584960</wp:posOffset>
            </wp:positionH>
            <wp:positionV relativeFrom="paragraph">
              <wp:posOffset>0</wp:posOffset>
            </wp:positionV>
            <wp:extent cx="2943225" cy="2305050"/>
            <wp:effectExtent l="0" t="0" r="9525" b="0"/>
            <wp:wrapTopAndBottom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0FFE01FF-0AEB-430A-826D-6067B0A04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845634" w:rsidRDefault="00845634" w:rsidP="00845634">
      <w:pPr>
        <w:pStyle w:val="Didascalia"/>
      </w:pPr>
      <w:r>
        <w:t xml:space="preserve">Figura </w:t>
      </w:r>
      <w:r w:rsidR="00D73B05">
        <w:rPr>
          <w:noProof/>
        </w:rPr>
        <w:fldChar w:fldCharType="begin"/>
      </w:r>
      <w:r w:rsidR="00D73B05">
        <w:rPr>
          <w:noProof/>
        </w:rPr>
        <w:instrText xml:space="preserve"> SEQ Figura \* ARABIC </w:instrText>
      </w:r>
      <w:r w:rsidR="00D73B05">
        <w:rPr>
          <w:noProof/>
        </w:rPr>
        <w:fldChar w:fldCharType="separate"/>
      </w:r>
      <w:r w:rsidR="00220626">
        <w:rPr>
          <w:noProof/>
        </w:rPr>
        <w:t>2</w:t>
      </w:r>
      <w:r w:rsidR="00D73B05">
        <w:rPr>
          <w:noProof/>
        </w:rPr>
        <w:fldChar w:fldCharType="end"/>
      </w:r>
      <w:r>
        <w:t xml:space="preserve"> - In arancione </w:t>
      </w:r>
      <w:r>
        <w:rPr>
          <w:noProof/>
        </w:rPr>
        <w:t>le "porzioni" di training set, in blue la porzione di validation set</w:t>
      </w:r>
    </w:p>
    <w:p w:rsidR="00700786" w:rsidRDefault="0090196D" w:rsidP="00700786">
      <w:r>
        <w:t xml:space="preserve"> Il test plan programmato prevede di far spaziare i seguenti parametri, tra i valori di fianco riportati:</w:t>
      </w:r>
      <w:r>
        <w:br/>
      </w:r>
      <w:r>
        <w:br/>
        <w:t xml:space="preserve">   • Numero di </w:t>
      </w:r>
      <w:r w:rsidRPr="0090196D">
        <w:rPr>
          <w:b/>
        </w:rPr>
        <w:t>nodi per lo strato interno</w:t>
      </w:r>
      <w:r>
        <w:t>:</w:t>
      </w:r>
      <w:r>
        <w:br/>
        <w:t>       ◦ 200</w:t>
      </w:r>
      <w:r>
        <w:br/>
        <w:t>       ◦ 300</w:t>
      </w:r>
      <w:r>
        <w:br/>
        <w:t>       ◦ 600</w:t>
      </w:r>
      <w:r>
        <w:br/>
        <w:t xml:space="preserve">   • Coppia di </w:t>
      </w:r>
      <w:r w:rsidRPr="0090196D">
        <w:rPr>
          <w:b/>
        </w:rPr>
        <w:t>funzioni d’attivazione</w:t>
      </w:r>
      <w:r>
        <w:t xml:space="preserve"> per strato interno ed output</w:t>
      </w:r>
      <w:r>
        <w:br/>
        <w:t>       ◦ Tangente Iperbolica (</w:t>
      </w:r>
      <w:proofErr w:type="spellStart"/>
      <w:r>
        <w:t>tanH</w:t>
      </w:r>
      <w:proofErr w:type="spellEnd"/>
      <w:r>
        <w:t>) – Unità Lineare Rettificata (</w:t>
      </w:r>
      <w:proofErr w:type="spellStart"/>
      <w:r>
        <w:t>ReLU</w:t>
      </w:r>
      <w:proofErr w:type="spellEnd"/>
      <w:r>
        <w:t>)</w:t>
      </w:r>
      <w:r>
        <w:br/>
        <w:t xml:space="preserve">       ◦ </w:t>
      </w:r>
      <w:proofErr w:type="spellStart"/>
      <w:r>
        <w:t>Sigmoide</w:t>
      </w:r>
      <w:proofErr w:type="spellEnd"/>
      <w:r>
        <w:t xml:space="preserve"> – Identità</w:t>
      </w:r>
      <w:r>
        <w:br/>
      </w:r>
      <w:r>
        <w:lastRenderedPageBreak/>
        <w:t xml:space="preserve">       ◦ </w:t>
      </w:r>
      <w:proofErr w:type="spellStart"/>
      <w:r>
        <w:t>Sigmoide</w:t>
      </w:r>
      <w:proofErr w:type="spellEnd"/>
      <w:r>
        <w:t xml:space="preserve"> – </w:t>
      </w:r>
      <w:proofErr w:type="spellStart"/>
      <w:r>
        <w:t>Sigmoide</w:t>
      </w:r>
      <w:proofErr w:type="spellEnd"/>
      <w:r>
        <w:br/>
        <w:t xml:space="preserve">   • </w:t>
      </w:r>
      <w:proofErr w:type="spellStart"/>
      <w:r w:rsidRPr="0090196D">
        <w:rPr>
          <w:b/>
        </w:rPr>
        <w:t>Eta</w:t>
      </w:r>
      <w:proofErr w:type="spellEnd"/>
      <w:r>
        <w:br/>
        <w:t>       ◦ 0.7</w:t>
      </w:r>
      <w:r>
        <w:br/>
        <w:t>       ◦ 0.1</w:t>
      </w:r>
      <w:r>
        <w:br/>
        <w:t>       ◦ 0.05</w:t>
      </w:r>
      <w:r>
        <w:br/>
        <w:t>       ◦ 0.01</w:t>
      </w:r>
      <w:r>
        <w:br/>
        <w:t>       ◦ 0.008</w:t>
      </w:r>
      <w:r>
        <w:br/>
        <w:t>       ◦ 0.004</w:t>
      </w:r>
    </w:p>
    <w:p w:rsidR="004C66DC" w:rsidRDefault="004C66DC" w:rsidP="00700786">
      <w:r>
        <w:t xml:space="preserve">Una volta ottenuti i migliori </w:t>
      </w:r>
      <w:proofErr w:type="spellStart"/>
      <w:r>
        <w:t>iperparametri</w:t>
      </w:r>
      <w:proofErr w:type="spellEnd"/>
      <w:r>
        <w:t xml:space="preserve"> </w:t>
      </w:r>
      <w:proofErr w:type="gramStart"/>
      <w:r>
        <w:t>dalla cross</w:t>
      </w:r>
      <w:proofErr w:type="gramEnd"/>
      <w:r>
        <w:t xml:space="preserve"> </w:t>
      </w:r>
      <w:proofErr w:type="spellStart"/>
      <w:r>
        <w:t>validation</w:t>
      </w:r>
      <w:proofErr w:type="spellEnd"/>
      <w:r>
        <w:t xml:space="preserve">, si è provveduto ad effettuare un addestramento sul training set completo, ed un test sull’intero test set, utilizzando appunto tali </w:t>
      </w:r>
      <w:proofErr w:type="spellStart"/>
      <w:r>
        <w:t>iperparametri</w:t>
      </w:r>
      <w:proofErr w:type="spellEnd"/>
      <w:r>
        <w:t xml:space="preserve"> (e funzioni d’attivazione). Sono poi stati effettuati a scopo dimostrativo, un addestramento di tipo batch ed un online utilizzante questa volta due strati di nodi interni.</w:t>
      </w:r>
    </w:p>
    <w:p w:rsidR="00D119CB" w:rsidRDefault="00095639" w:rsidP="00095639">
      <w:pPr>
        <w:pStyle w:val="Titolo1"/>
      </w:pPr>
      <w:bookmarkStart w:id="8" w:name="_Toc524617401"/>
      <w:r>
        <w:t xml:space="preserve">Risultati </w:t>
      </w:r>
      <w:r w:rsidR="004C66DC">
        <w:t>K-</w:t>
      </w:r>
      <w:proofErr w:type="spellStart"/>
      <w:r w:rsidR="004C66DC">
        <w:t>Folding</w:t>
      </w:r>
      <w:bookmarkEnd w:id="8"/>
      <w:proofErr w:type="spellEnd"/>
    </w:p>
    <w:p w:rsidR="00585A8E" w:rsidRDefault="00585A8E" w:rsidP="00585A8E"/>
    <w:p w:rsidR="00585A8E" w:rsidRPr="00585A8E" w:rsidRDefault="00585A8E" w:rsidP="00585A8E">
      <w:r>
        <w:t xml:space="preserve">Di seguito vengono mostrati i grafici </w:t>
      </w:r>
      <w:r w:rsidR="00220626">
        <w:t xml:space="preserve">che descrivono </w:t>
      </w:r>
      <w:r>
        <w:t xml:space="preserve">i dati ottenuti </w:t>
      </w:r>
      <w:r w:rsidR="00220626">
        <w:t xml:space="preserve">estrapolati </w:t>
      </w:r>
      <w:proofErr w:type="gramStart"/>
      <w:r w:rsidR="00220626">
        <w:t xml:space="preserve">dalla </w:t>
      </w:r>
      <w:r>
        <w:t>cross</w:t>
      </w:r>
      <w:proofErr w:type="gramEnd"/>
      <w:r>
        <w:t xml:space="preserve"> </w:t>
      </w:r>
      <w:proofErr w:type="spellStart"/>
      <w:r>
        <w:t>validation</w:t>
      </w:r>
      <w:proofErr w:type="spellEnd"/>
      <w:r>
        <w:t xml:space="preserve"> per la ricerca degli </w:t>
      </w:r>
      <w:proofErr w:type="spellStart"/>
      <w:r>
        <w:t>iperparametri</w:t>
      </w:r>
      <w:proofErr w:type="spellEnd"/>
      <w:r>
        <w:t xml:space="preserve"> migliori. I colori delle barre rappresentano il learning rate utilizzato</w:t>
      </w:r>
      <w:r w:rsidR="006A5DC7">
        <w:t xml:space="preserve"> mentre i raggruppamenti sull’asse delle ascisse indicano il numero di </w:t>
      </w:r>
      <w:proofErr w:type="spellStart"/>
      <w:r w:rsidR="006A5DC7">
        <w:t>hidden</w:t>
      </w:r>
      <w:proofErr w:type="spellEnd"/>
      <w:r w:rsidR="006A5DC7">
        <w:t xml:space="preserve"> </w:t>
      </w:r>
      <w:proofErr w:type="spellStart"/>
      <w:r w:rsidR="006A5DC7">
        <w:t>nodes</w:t>
      </w:r>
      <w:proofErr w:type="spellEnd"/>
      <w:r w:rsidR="006A5DC7">
        <w:t xml:space="preserve"> utilizzat</w:t>
      </w:r>
      <w:r w:rsidR="00220626">
        <w:t>o</w:t>
      </w:r>
      <w:r w:rsidR="006A5DC7">
        <w:t xml:space="preserve">. Il valore numerico ottenuto rappresenta la deviazione standard dell’errore dato dalla somma dei quadrati. </w:t>
      </w:r>
      <w:r w:rsidR="00220626">
        <w:t>Tali valori rappresentano quindi un valore “medio” di errore</w:t>
      </w:r>
      <w:r w:rsidR="006A5DC7">
        <w:t xml:space="preserve"> sulle rotazioni d</w:t>
      </w:r>
      <w:r w:rsidR="00220626">
        <w:t xml:space="preserve">el </w:t>
      </w:r>
      <w:r w:rsidR="006A5DC7">
        <w:t>k-</w:t>
      </w:r>
      <w:proofErr w:type="spellStart"/>
      <w:r w:rsidR="00220626">
        <w:t>folding</w:t>
      </w:r>
      <w:proofErr w:type="spellEnd"/>
      <w:r w:rsidR="00220626">
        <w:t xml:space="preserve"> eseguito con quei determinati parametri. I grafici corrispondono alle 3 coppie di funzioni di output utilizzate come campione d’esame.</w:t>
      </w:r>
    </w:p>
    <w:p w:rsidR="00095639" w:rsidRDefault="00095639" w:rsidP="00095639"/>
    <w:p w:rsidR="00220626" w:rsidRDefault="00DD4EF3" w:rsidP="00220626">
      <w:pPr>
        <w:keepNext/>
      </w:pPr>
      <w:r>
        <w:rPr>
          <w:noProof/>
        </w:rPr>
        <w:drawing>
          <wp:inline distT="0" distB="0" distL="0" distR="0" wp14:anchorId="42CDEC21" wp14:editId="44CD7483">
            <wp:extent cx="6120130" cy="3855720"/>
            <wp:effectExtent l="0" t="0" r="13970" b="1143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3EDC7F6F-8E31-4B17-A28E-07937BD1ED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5639" w:rsidRPr="00095639" w:rsidRDefault="00220626" w:rsidP="00220626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Errore utilizzando </w:t>
      </w:r>
      <w:proofErr w:type="spellStart"/>
      <w:r>
        <w:t>Sigmoide</w:t>
      </w:r>
      <w:proofErr w:type="spellEnd"/>
      <w:r>
        <w:t xml:space="preserve"> e Identità</w:t>
      </w:r>
    </w:p>
    <w:p w:rsidR="00095639" w:rsidRDefault="00D73811" w:rsidP="00D119C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BE706B">
            <wp:simplePos x="0" y="0"/>
            <wp:positionH relativeFrom="margin">
              <wp:posOffset>-377190</wp:posOffset>
            </wp:positionH>
            <wp:positionV relativeFrom="paragraph">
              <wp:posOffset>262255</wp:posOffset>
            </wp:positionV>
            <wp:extent cx="7029450" cy="4286250"/>
            <wp:effectExtent l="0" t="0" r="0" b="0"/>
            <wp:wrapTopAndBottom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1D6F0C07-70FC-49D4-BEAD-903FECE76D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626" w:rsidRDefault="00220626" w:rsidP="00220626">
      <w:pPr>
        <w:keepNext/>
      </w:pPr>
    </w:p>
    <w:p w:rsidR="00515B7F" w:rsidRDefault="00220626" w:rsidP="00220626">
      <w:pPr>
        <w:pStyle w:val="Didascalia"/>
      </w:pPr>
      <w:bookmarkStart w:id="9" w:name="_Ref5246150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9"/>
      <w:r>
        <w:t xml:space="preserve"> - </w:t>
      </w:r>
      <w:r w:rsidRPr="00A10289">
        <w:t xml:space="preserve">Errore utilizzando </w:t>
      </w:r>
      <w:r>
        <w:t xml:space="preserve">Tangente Iperbolica e </w:t>
      </w:r>
      <w:r w:rsidR="00D73811">
        <w:t>Unità</w:t>
      </w:r>
      <w:r>
        <w:t xml:space="preserve"> Lineare</w:t>
      </w:r>
      <w:r w:rsidR="00D73811">
        <w:t xml:space="preserve"> Rettificata</w:t>
      </w:r>
    </w:p>
    <w:p w:rsidR="00515B7F" w:rsidRDefault="00515B7F" w:rsidP="00D119CB"/>
    <w:p w:rsidR="00220626" w:rsidRDefault="00515B7F" w:rsidP="00220626">
      <w:pPr>
        <w:keepNext/>
      </w:pPr>
      <w:r>
        <w:rPr>
          <w:noProof/>
        </w:rPr>
        <w:drawing>
          <wp:inline distT="0" distB="0" distL="0" distR="0" wp14:anchorId="58302962" wp14:editId="4C993651">
            <wp:extent cx="6610350" cy="3257550"/>
            <wp:effectExtent l="0" t="0" r="0" b="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8D6C71C0-26E6-4D70-A3F2-6514FEAF4A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5B7F" w:rsidRDefault="00220626" w:rsidP="00220626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AC682E">
        <w:t xml:space="preserve">Errore utilizzando </w:t>
      </w:r>
      <w:proofErr w:type="spellStart"/>
      <w:r w:rsidRPr="00AC682E">
        <w:t>Sigmoide</w:t>
      </w:r>
      <w:proofErr w:type="spellEnd"/>
      <w:r>
        <w:t xml:space="preserve"> per lo strato interno e </w:t>
      </w:r>
      <w:proofErr w:type="spellStart"/>
      <w:r>
        <w:t>quell</w:t>
      </w:r>
      <w:proofErr w:type="spellEnd"/>
      <w:r>
        <w:t xml:space="preserve"> di output</w:t>
      </w:r>
    </w:p>
    <w:p w:rsidR="00D73811" w:rsidRDefault="00D73811" w:rsidP="00D73811"/>
    <w:p w:rsidR="00D73811" w:rsidRDefault="00D73811" w:rsidP="00D73811">
      <w:r>
        <w:t>Come è possibile osservare dai dati ad un primo sguardo, salta all’occhio innanzitutto come un numero di nodi interno maggiore non si traduca automaticamente in un miglioramento delle performance</w:t>
      </w:r>
      <w:r w:rsidR="005349EB">
        <w:t>, ma anzi si è osservato una generale tendenza positiva (errore più basso), intorno al valore di 200 nodi interni.</w:t>
      </w:r>
    </w:p>
    <w:p w:rsidR="005349EB" w:rsidRDefault="005349EB" w:rsidP="00D73811">
      <w:r>
        <w:t xml:space="preserve">Il parametro </w:t>
      </w:r>
      <w:proofErr w:type="spellStart"/>
      <w:r>
        <w:t>eta</w:t>
      </w:r>
      <w:proofErr w:type="spellEnd"/>
      <w:r>
        <w:t xml:space="preserve"> è invece risultato essere molto più delicato, e la rete neurale ne risulta profondamente sensibile ai cambiamenti, anche in prossimità di valori piuttosto vicini. Salta subito all’occhio il grafico in </w:t>
      </w:r>
      <w:r>
        <w:fldChar w:fldCharType="begin"/>
      </w:r>
      <w:r>
        <w:instrText xml:space="preserve"> REF _Ref524615056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 xml:space="preserve"> dove valori di </w:t>
      </w:r>
      <w:proofErr w:type="spellStart"/>
      <w:r>
        <w:t>eta</w:t>
      </w:r>
      <w:proofErr w:type="spellEnd"/>
      <w:r>
        <w:t xml:space="preserve"> troppo grandi risultino nel fallimento</w:t>
      </w:r>
      <w:r w:rsidR="00C859BC">
        <w:t xml:space="preserve"> (colonne segnate con il valore -1)</w:t>
      </w:r>
      <w:r>
        <w:t xml:space="preserve"> dell’addestramento della rete quando si usano le funzioni Tangente Iperbolica e </w:t>
      </w:r>
      <w:proofErr w:type="spellStart"/>
      <w:r>
        <w:t>ReLU</w:t>
      </w:r>
      <w:proofErr w:type="spellEnd"/>
      <w:r>
        <w:t xml:space="preserve">. Tale comportamento è risultato </w:t>
      </w:r>
      <w:r w:rsidR="002D3123">
        <w:t>evidente</w:t>
      </w:r>
      <w:r>
        <w:t xml:space="preserve"> anche in altri test </w:t>
      </w:r>
      <w:r w:rsidR="002D3123">
        <w:t xml:space="preserve">effettuati ma </w:t>
      </w:r>
      <w:r>
        <w:t>non mostrati</w:t>
      </w:r>
      <w:r w:rsidR="002D3123">
        <w:t xml:space="preserve"> in questo documento, specie </w:t>
      </w:r>
      <w:r w:rsidR="00C859BC">
        <w:t>quando</w:t>
      </w:r>
      <w:r w:rsidR="002D3123">
        <w:t xml:space="preserve"> utilizza</w:t>
      </w:r>
      <w:r w:rsidR="00C859BC">
        <w:t>te</w:t>
      </w:r>
      <w:r w:rsidR="002D3123">
        <w:t xml:space="preserve"> </w:t>
      </w:r>
      <w:proofErr w:type="spellStart"/>
      <w:r w:rsidR="002D3123">
        <w:t>ReLU</w:t>
      </w:r>
      <w:proofErr w:type="spellEnd"/>
      <w:r w:rsidR="002D3123">
        <w:t xml:space="preserve"> e Identità, ossia le funzioni </w:t>
      </w:r>
      <w:r w:rsidR="00C859BC">
        <w:t xml:space="preserve">che hanno dominio fino a più infinito e </w:t>
      </w:r>
      <w:r w:rsidR="002D3123">
        <w:t>che inoltrano in attivazione</w:t>
      </w:r>
      <w:r w:rsidR="00C859BC">
        <w:t xml:space="preserve"> l’input in arrivo; tale comportamento porta gli output dei nodi ed i corrispettivi delta a far crescere i gradienti molto velocemente se il learning rate risulta essere troppo grande, risultando in aggiornamenti di pesi troppo veloci e grandi, tanto da poter portare all’overflow tali valori. Una funzione come la </w:t>
      </w:r>
      <w:proofErr w:type="spellStart"/>
      <w:r w:rsidR="00C859BC">
        <w:t>sigmoide</w:t>
      </w:r>
      <w:proofErr w:type="spellEnd"/>
      <w:r w:rsidR="00C859BC">
        <w:t xml:space="preserve"> (con dominio tra 0 ed 1) o la Tangente Iperbolica (-1,1), risultano quindi più veloci nell’appendere, potendo operare con learning rate maggiori.</w:t>
      </w:r>
    </w:p>
    <w:p w:rsidR="00D33B56" w:rsidRDefault="00C859BC" w:rsidP="00D73811">
      <w:r>
        <w:t xml:space="preserve">Il valore migliore rispetto ai dati ottenuti è quindi risultato essere </w:t>
      </w:r>
      <w:r w:rsidR="00D33B56">
        <w:t>quello della rete addestrata sulla</w:t>
      </w:r>
      <w:r>
        <w:t xml:space="preserve"> tripla:</w:t>
      </w:r>
    </w:p>
    <w:p w:rsidR="00C859BC" w:rsidRDefault="00D33B56" w:rsidP="00D33B56">
      <w:pPr>
        <w:pStyle w:val="Paragrafoelenco"/>
        <w:numPr>
          <w:ilvl w:val="0"/>
          <w:numId w:val="1"/>
        </w:numPr>
      </w:pPr>
      <w:r>
        <w:t xml:space="preserve">Funzioni: </w:t>
      </w:r>
      <w:proofErr w:type="spellStart"/>
      <w:r w:rsidR="00C859BC">
        <w:t>Sigmoid</w:t>
      </w:r>
      <w:r>
        <w:t>e</w:t>
      </w:r>
      <w:proofErr w:type="spellEnd"/>
      <w:r w:rsidR="00C859BC">
        <w:t>/</w:t>
      </w:r>
      <w:proofErr w:type="spellStart"/>
      <w:r w:rsidR="00C859BC">
        <w:t>Sigmoide</w:t>
      </w:r>
      <w:proofErr w:type="spellEnd"/>
      <w:r>
        <w:t>:</w:t>
      </w:r>
    </w:p>
    <w:p w:rsidR="00C859BC" w:rsidRDefault="00C859BC" w:rsidP="00D33B56">
      <w:pPr>
        <w:pStyle w:val="Paragrafoelenco"/>
        <w:numPr>
          <w:ilvl w:val="0"/>
          <w:numId w:val="1"/>
        </w:numPr>
      </w:pPr>
      <w:proofErr w:type="spellStart"/>
      <w:r>
        <w:t>Eta</w:t>
      </w:r>
      <w:proofErr w:type="spellEnd"/>
      <w:r w:rsidR="00D33B56">
        <w:t>:</w:t>
      </w:r>
      <w:r>
        <w:t xml:space="preserve"> </w:t>
      </w:r>
      <w:r w:rsidR="00D33B56">
        <w:t>0.1</w:t>
      </w:r>
    </w:p>
    <w:p w:rsidR="00D33B56" w:rsidRDefault="00D33B56" w:rsidP="00D33B56">
      <w:pPr>
        <w:pStyle w:val="Paragrafoelenco"/>
        <w:numPr>
          <w:ilvl w:val="0"/>
          <w:numId w:val="1"/>
        </w:numPr>
      </w:pPr>
      <w:r>
        <w:t>Numero di nodi interni: 200</w:t>
      </w:r>
    </w:p>
    <w:p w:rsidR="00D33B56" w:rsidRPr="00D73811" w:rsidRDefault="00D33B56" w:rsidP="00D33B56">
      <w:r>
        <w:t xml:space="preserve">Essendo i risultati molto vicini sulla stessa terna ma variando i nodi interni da 200 a 300, un ulteriore test ha mostrato come un valore di 250 nodi interni fosse effettivamente il migliore, ottenendo un valore di errore pari a </w:t>
      </w:r>
      <w:r w:rsidRPr="00D33B56">
        <w:t>110,627749</w:t>
      </w:r>
      <w:r>
        <w:t xml:space="preserve">. Per cui il test finale verrà effettuato con i parametri di sopra e con 250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nodes</w:t>
      </w:r>
      <w:proofErr w:type="spellEnd"/>
      <w:r>
        <w:t>.</w:t>
      </w:r>
    </w:p>
    <w:p w:rsidR="00D119CB" w:rsidRPr="00D119CB" w:rsidRDefault="004C66DC" w:rsidP="00D119CB">
      <w:pPr>
        <w:pStyle w:val="Titolo1"/>
      </w:pPr>
      <w:bookmarkStart w:id="10" w:name="_Toc524617402"/>
      <w:r>
        <w:t>Test finale e conclusioni</w:t>
      </w:r>
      <w:bookmarkEnd w:id="10"/>
    </w:p>
    <w:p w:rsidR="00396B92" w:rsidRDefault="00396B92" w:rsidP="00396B92"/>
    <w:p w:rsidR="00396B92" w:rsidRPr="00396B92" w:rsidRDefault="00396B92" w:rsidP="00396B92"/>
    <w:p w:rsidR="00396B92" w:rsidRPr="00396B92" w:rsidRDefault="00396B92" w:rsidP="00396B92"/>
    <w:p w:rsidR="00396B92" w:rsidRPr="00396B92" w:rsidRDefault="00396B92" w:rsidP="00396B92"/>
    <w:sectPr w:rsidR="00396B92" w:rsidRPr="00396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147D"/>
    <w:multiLevelType w:val="hybridMultilevel"/>
    <w:tmpl w:val="93FA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93F9A"/>
    <w:multiLevelType w:val="hybridMultilevel"/>
    <w:tmpl w:val="6A965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A"/>
    <w:rsid w:val="00095639"/>
    <w:rsid w:val="000B6412"/>
    <w:rsid w:val="00104CAA"/>
    <w:rsid w:val="00204457"/>
    <w:rsid w:val="00220626"/>
    <w:rsid w:val="0023760D"/>
    <w:rsid w:val="00244DEA"/>
    <w:rsid w:val="002575C9"/>
    <w:rsid w:val="002D3123"/>
    <w:rsid w:val="00396B92"/>
    <w:rsid w:val="003B753F"/>
    <w:rsid w:val="00444B51"/>
    <w:rsid w:val="004B3885"/>
    <w:rsid w:val="004C66DC"/>
    <w:rsid w:val="00515B7F"/>
    <w:rsid w:val="005349EB"/>
    <w:rsid w:val="00544313"/>
    <w:rsid w:val="00585A8E"/>
    <w:rsid w:val="0059535A"/>
    <w:rsid w:val="00644B60"/>
    <w:rsid w:val="006A5DC7"/>
    <w:rsid w:val="00700786"/>
    <w:rsid w:val="00777464"/>
    <w:rsid w:val="00845634"/>
    <w:rsid w:val="008568DE"/>
    <w:rsid w:val="0090196D"/>
    <w:rsid w:val="009E24C3"/>
    <w:rsid w:val="00B70D9B"/>
    <w:rsid w:val="00BD4E6B"/>
    <w:rsid w:val="00C129E3"/>
    <w:rsid w:val="00C20A24"/>
    <w:rsid w:val="00C27400"/>
    <w:rsid w:val="00C81614"/>
    <w:rsid w:val="00C859BC"/>
    <w:rsid w:val="00CF57A9"/>
    <w:rsid w:val="00D119CB"/>
    <w:rsid w:val="00D33B56"/>
    <w:rsid w:val="00D42C28"/>
    <w:rsid w:val="00D73811"/>
    <w:rsid w:val="00D73B05"/>
    <w:rsid w:val="00DD4EF3"/>
    <w:rsid w:val="00E66CA4"/>
    <w:rsid w:val="00E95002"/>
    <w:rsid w:val="00F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7F16"/>
  <w15:chartTrackingRefBased/>
  <w15:docId w15:val="{92D3E58D-0BDB-4CB6-A5D6-0BE615DC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44DEA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6B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6B92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9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96B9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96B9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6B92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96B92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119CB"/>
    <w:rPr>
      <w:i/>
      <w:iCs/>
    </w:rPr>
  </w:style>
  <w:style w:type="character" w:styleId="Enfasigrassetto">
    <w:name w:val="Strong"/>
    <w:basedOn w:val="Carpredefinitoparagrafo"/>
    <w:uiPriority w:val="22"/>
    <w:qFormat/>
    <w:rsid w:val="00D119CB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BD4E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Docu_media\K-FO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zrae\Documents\GitHub\ml_project\risultati_MO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K-Fold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spPr>
            <a:solidFill>
              <a:schemeClr val="accent2"/>
            </a:solidFill>
          </c:spPr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62-4A97-A01F-BFC30935A9BC}"/>
              </c:ext>
            </c:extLst>
          </c:dPt>
          <c:dPt>
            <c:idx val="1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62-4A97-A01F-BFC30935A9BC}"/>
              </c:ext>
            </c:extLst>
          </c:dPt>
          <c:dPt>
            <c:idx val="2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662-4A97-A01F-BFC30935A9BC}"/>
              </c:ext>
            </c:extLst>
          </c:dPt>
          <c:dPt>
            <c:idx val="3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662-4A97-A01F-BFC30935A9BC}"/>
              </c:ext>
            </c:extLst>
          </c:dPt>
          <c:dPt>
            <c:idx val="4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662-4A97-A01F-BFC30935A9B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'[K-FOLD.xlsx]Foglio1'!$A$1:$A$5</c:f>
              <c:numCache>
                <c:formatCode>General</c:formatCode>
                <c:ptCount val="5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662-4A97-A01F-BFC30935A9B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Sigmoid-Identity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Foglio1!$E$26:$E$29</c:f>
              <c:numCache>
                <c:formatCode>#,##0</c:formatCode>
                <c:ptCount val="4"/>
                <c:pt idx="0">
                  <c:v>307.00246199999998</c:v>
                </c:pt>
                <c:pt idx="1">
                  <c:v>306.98156699999998</c:v>
                </c:pt>
                <c:pt idx="2">
                  <c:v>306.98156699999998</c:v>
                </c:pt>
                <c:pt idx="3">
                  <c:v>306.98146500000001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1F-42E8-A020-2079D161F222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Foglio1!$E$30:$E$33</c:f>
              <c:numCache>
                <c:formatCode>#,##0</c:formatCode>
                <c:ptCount val="4"/>
                <c:pt idx="0">
                  <c:v>213.254434</c:v>
                </c:pt>
                <c:pt idx="1">
                  <c:v>234.941789</c:v>
                </c:pt>
                <c:pt idx="2">
                  <c:v>207.32213300000001</c:v>
                </c:pt>
                <c:pt idx="3">
                  <c:v>207.30455699999999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1F-42E8-A020-2079D161F222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Foglio1!$E$34:$E$37</c:f>
              <c:numCache>
                <c:formatCode>#,##0</c:formatCode>
                <c:ptCount val="4"/>
                <c:pt idx="0">
                  <c:v>160.480054</c:v>
                </c:pt>
                <c:pt idx="1">
                  <c:v>225.93298100000001</c:v>
                </c:pt>
                <c:pt idx="2">
                  <c:v>219.426526</c:v>
                </c:pt>
                <c:pt idx="3">
                  <c:v>298.36825399999998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1F-42E8-A020-2079D161F222}"/>
            </c:ext>
          </c:extLst>
        </c:ser>
        <c:ser>
          <c:idx val="3"/>
          <c:order val="3"/>
          <c:tx>
            <c:strRef>
              <c:f>Foglio1!$C$38</c:f>
              <c:strCache>
                <c:ptCount val="1"/>
                <c:pt idx="0">
                  <c:v>0,01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Foglio1!$E$38:$E$41</c:f>
              <c:numCache>
                <c:formatCode>#,##0</c:formatCode>
                <c:ptCount val="4"/>
                <c:pt idx="0">
                  <c:v>195.769746</c:v>
                </c:pt>
                <c:pt idx="1">
                  <c:v>212.485771</c:v>
                </c:pt>
                <c:pt idx="2">
                  <c:v>331.58576799999997</c:v>
                </c:pt>
                <c:pt idx="3">
                  <c:v>358.75308999999999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1F-42E8-A020-2079D161F222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Foglio1!$E$42:$E$45</c:f>
              <c:numCache>
                <c:formatCode>#,##0</c:formatCode>
                <c:ptCount val="4"/>
                <c:pt idx="0">
                  <c:v>195.40166500000001</c:v>
                </c:pt>
                <c:pt idx="1">
                  <c:v>210.191227</c:v>
                </c:pt>
                <c:pt idx="2">
                  <c:v>292.79031700000002</c:v>
                </c:pt>
                <c:pt idx="3">
                  <c:v>403.21324299999998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11F-42E8-A020-2079D161F222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Foglio1!$E$46:$E$49</c:f>
              <c:numCache>
                <c:formatCode>#,##0</c:formatCode>
                <c:ptCount val="4"/>
                <c:pt idx="0">
                  <c:v>193.94546399999999</c:v>
                </c:pt>
                <c:pt idx="1">
                  <c:v>193.225099</c:v>
                </c:pt>
                <c:pt idx="2">
                  <c:v>217.529921</c:v>
                </c:pt>
                <c:pt idx="3">
                  <c:v>244.38595900000001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11F-42E8-A020-2079D161F22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2873304979"/>
              <c:y val="0.82381786021806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tanH-ReLU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3.6133694670280035E-3"/>
                  <c:y val="6.222222222222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8B0-46B3-9E69-F4E56987080C}"/>
                </c:ext>
              </c:extLst>
            </c:dLbl>
            <c:dLbl>
              <c:idx val="1"/>
              <c:layout>
                <c:manualLayout>
                  <c:x val="-6.6244341635225974E-17"/>
                  <c:y val="5.3333333333333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8B0-46B3-9E69-F4E56987080C}"/>
                </c:ext>
              </c:extLst>
            </c:dLbl>
            <c:dLbl>
              <c:idx val="2"/>
              <c:layout>
                <c:manualLayout>
                  <c:x val="0"/>
                  <c:y val="4.74074074074074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8B0-46B3-9E69-F4E56987080C}"/>
                </c:ext>
              </c:extLst>
            </c:dLbl>
            <c:dLbl>
              <c:idx val="3"/>
              <c:layout>
                <c:manualLayout>
                  <c:x val="1.8066847335140017E-3"/>
                  <c:y val="4.4444444444444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B0-46B3-9E69-F4E56987080C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layout>
                <c:manualLayout>
                  <c:x val="1.8066847335140017E-3"/>
                  <c:y val="6.22222222222222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28B0-46B3-9E69-F4E56987080C}"/>
                </c:ext>
              </c:extLst>
            </c:dLbl>
            <c:dLbl>
              <c:idx val="1"/>
              <c:layout>
                <c:manualLayout>
                  <c:x val="3.6133694670280035E-3"/>
                  <c:y val="5.0370370370370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8B0-46B3-9E69-F4E56987080C}"/>
                </c:ext>
              </c:extLst>
            </c:dLbl>
            <c:dLbl>
              <c:idx val="2"/>
              <c:layout>
                <c:manualLayout>
                  <c:x val="-6.6244341635225974E-17"/>
                  <c:y val="5.333333333333333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8B0-46B3-9E69-F4E56987080C}"/>
                </c:ext>
              </c:extLst>
            </c:dLbl>
            <c:dLbl>
              <c:idx val="3"/>
              <c:layout>
                <c:manualLayout>
                  <c:x val="-1.3248868327045195E-16"/>
                  <c:y val="4.148171478565179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Foglio1!$E$6:$E$9</c:f>
              <c:numCache>
                <c:formatCode>General</c:formatCode>
                <c:ptCount val="4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B0-46B3-9E69-F4E56987080C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2"/>
              <c:layout>
                <c:manualLayout>
                  <c:x val="0"/>
                  <c:y val="4.444444444444444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28B0-46B3-9E69-F4E56987080C}"/>
                </c:ext>
              </c:extLst>
            </c:dLbl>
            <c:dLbl>
              <c:idx val="3"/>
              <c:layout>
                <c:manualLayout>
                  <c:x val="0"/>
                  <c:y val="5.03703703703702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8B0-46B3-9E69-F4E56987080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Foglio1!$E$10:$E$13</c:f>
              <c:numCache>
                <c:formatCode>#,##0</c:formatCode>
                <c:ptCount val="4"/>
                <c:pt idx="0">
                  <c:v>160.453653</c:v>
                </c:pt>
                <c:pt idx="1">
                  <c:v>187.19170800000001</c:v>
                </c:pt>
                <c:pt idx="2" formatCode="General">
                  <c:v>-1</c:v>
                </c:pt>
                <c:pt idx="3" formatCode="General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8B0-46B3-9E69-F4E56987080C}"/>
            </c:ext>
          </c:extLst>
        </c:ser>
        <c:ser>
          <c:idx val="3"/>
          <c:order val="3"/>
          <c:tx>
            <c:strRef>
              <c:f>Foglio1!$C$38</c:f>
              <c:strCache>
                <c:ptCount val="1"/>
                <c:pt idx="0">
                  <c:v>0,010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Foglio1!$E$14:$E$17</c:f>
              <c:numCache>
                <c:formatCode>#,##0</c:formatCode>
                <c:ptCount val="4"/>
                <c:pt idx="0">
                  <c:v>115.13883199999999</c:v>
                </c:pt>
                <c:pt idx="1">
                  <c:v>123.633223</c:v>
                </c:pt>
                <c:pt idx="2">
                  <c:v>155.605774</c:v>
                </c:pt>
                <c:pt idx="3">
                  <c:v>194.776363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8B0-46B3-9E69-F4E56987080C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Foglio1!$E$18:$E$21</c:f>
              <c:numCache>
                <c:formatCode>#,##0</c:formatCode>
                <c:ptCount val="4"/>
                <c:pt idx="0">
                  <c:v>115.922513</c:v>
                </c:pt>
                <c:pt idx="1">
                  <c:v>119.862752</c:v>
                </c:pt>
                <c:pt idx="2">
                  <c:v>148.566103</c:v>
                </c:pt>
                <c:pt idx="3">
                  <c:v>174.33818299999999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8B0-46B3-9E69-F4E56987080C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</c:numRef>
          </c:cat>
          <c:val>
            <c:numRef>
              <c:f>Foglio1!$E$22:$E$25</c:f>
              <c:numCache>
                <c:formatCode>#,##0</c:formatCode>
                <c:ptCount val="4"/>
                <c:pt idx="0">
                  <c:v>124.940039</c:v>
                </c:pt>
                <c:pt idx="1">
                  <c:v>121.15647</c:v>
                </c:pt>
                <c:pt idx="2">
                  <c:v>128.964619</c:v>
                </c:pt>
                <c:pt idx="3">
                  <c:v>147.04007100000001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8B0-46B3-9E69-F4E56987080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0956065561"/>
              <c:y val="0.86663739408689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r>
              <a:rPr lang="it-IT"/>
              <a:t>Sigmoid-Sigmoid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Foglio1!$C$26</c:f>
              <c:strCache>
                <c:ptCount val="1"/>
                <c:pt idx="0">
                  <c:v>0,700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Foglio1!$E$50:$E$53</c:f>
              <c:numCache>
                <c:formatCode>#,##0</c:formatCode>
                <c:ptCount val="4"/>
                <c:pt idx="0">
                  <c:v>139.65548200000001</c:v>
                </c:pt>
                <c:pt idx="1">
                  <c:v>138.476371</c:v>
                </c:pt>
                <c:pt idx="2">
                  <c:v>148.081918</c:v>
                </c:pt>
                <c:pt idx="3">
                  <c:v>141.31642299999999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05FC-430A-88B2-B5CCE20BC4A6}"/>
            </c:ext>
          </c:extLst>
        </c:ser>
        <c:ser>
          <c:idx val="1"/>
          <c:order val="1"/>
          <c:tx>
            <c:strRef>
              <c:f>Foglio1!$C$30</c:f>
              <c:strCache>
                <c:ptCount val="1"/>
                <c:pt idx="0">
                  <c:v>0,100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Foglio1!$E$54:$E$58</c:f>
              <c:numCache>
                <c:formatCode>#,##0</c:formatCode>
                <c:ptCount val="4"/>
                <c:pt idx="0" formatCode="0">
                  <c:v>110.66469499999999</c:v>
                </c:pt>
                <c:pt idx="1">
                  <c:v>110.62774899999999</c:v>
                </c:pt>
                <c:pt idx="2">
                  <c:v>110.96065900000001</c:v>
                </c:pt>
                <c:pt idx="3">
                  <c:v>114.106742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05FC-430A-88B2-B5CCE20BC4A6}"/>
            </c:ext>
          </c:extLst>
        </c:ser>
        <c:ser>
          <c:idx val="2"/>
          <c:order val="2"/>
          <c:tx>
            <c:strRef>
              <c:f>Foglio1!$C$34</c:f>
              <c:strCache>
                <c:ptCount val="1"/>
                <c:pt idx="0">
                  <c:v>0,050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Foglio1!$E$59:$E$62</c:f>
              <c:numCache>
                <c:formatCode>#,##0</c:formatCode>
                <c:ptCount val="4"/>
                <c:pt idx="0">
                  <c:v>135.30624599999999</c:v>
                </c:pt>
                <c:pt idx="1">
                  <c:v>128.794364</c:v>
                </c:pt>
                <c:pt idx="2">
                  <c:v>126.44970600000001</c:v>
                </c:pt>
                <c:pt idx="3">
                  <c:v>128.53282400000001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05FC-430A-88B2-B5CCE20BC4A6}"/>
            </c:ext>
          </c:extLst>
        </c:ser>
        <c:ser>
          <c:idx val="3"/>
          <c:order val="3"/>
          <c:tx>
            <c:strRef>
              <c:f>Foglio1!$C$63</c:f>
              <c:strCache>
                <c:ptCount val="1"/>
                <c:pt idx="0">
                  <c:v>0,010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Foglio1!$E$63:$E$66</c:f>
              <c:numCache>
                <c:formatCode>#,##0</c:formatCode>
                <c:ptCount val="4"/>
                <c:pt idx="0">
                  <c:v>195.79201</c:v>
                </c:pt>
                <c:pt idx="1">
                  <c:v>193.36367100000001</c:v>
                </c:pt>
                <c:pt idx="2">
                  <c:v>188.65430900000001</c:v>
                </c:pt>
                <c:pt idx="3">
                  <c:v>186.59906100000001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05FC-430A-88B2-B5CCE20BC4A6}"/>
            </c:ext>
          </c:extLst>
        </c:ser>
        <c:ser>
          <c:idx val="4"/>
          <c:order val="4"/>
          <c:tx>
            <c:strRef>
              <c:f>Foglio1!$C$42</c:f>
              <c:strCache>
                <c:ptCount val="1"/>
                <c:pt idx="0">
                  <c:v>0,008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Foglio1!$E$67:$E$70</c:f>
              <c:numCache>
                <c:formatCode>#,##0</c:formatCode>
                <c:ptCount val="4"/>
                <c:pt idx="0">
                  <c:v>196.61878300000001</c:v>
                </c:pt>
                <c:pt idx="1">
                  <c:v>194.949736</c:v>
                </c:pt>
                <c:pt idx="2">
                  <c:v>190.90259399999999</c:v>
                </c:pt>
                <c:pt idx="3">
                  <c:v>189.02844200000001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05FC-430A-88B2-B5CCE20BC4A6}"/>
            </c:ext>
          </c:extLst>
        </c:ser>
        <c:ser>
          <c:idx val="5"/>
          <c:order val="5"/>
          <c:tx>
            <c:strRef>
              <c:f>Foglio1!$C$46</c:f>
              <c:strCache>
                <c:ptCount val="1"/>
                <c:pt idx="0">
                  <c:v>0,004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Foglio1!$D$30:$D$33</c:f>
              <c:numCache>
                <c:formatCode>General</c:formatCode>
                <c:ptCount val="4"/>
                <c:pt idx="0">
                  <c:v>200</c:v>
                </c:pt>
                <c:pt idx="1">
                  <c:v>300</c:v>
                </c:pt>
                <c:pt idx="2">
                  <c:v>600</c:v>
                </c:pt>
                <c:pt idx="3">
                  <c:v>800</c:v>
                </c:pt>
              </c:numCache>
              <c:extLst/>
            </c:numRef>
          </c:cat>
          <c:val>
            <c:numRef>
              <c:f>Foglio1!$E$70:$E$74</c:f>
              <c:numCache>
                <c:formatCode>#,##0</c:formatCode>
                <c:ptCount val="4"/>
                <c:pt idx="0">
                  <c:v>189.02844200000001</c:v>
                </c:pt>
                <c:pt idx="1">
                  <c:v>199.192486</c:v>
                </c:pt>
                <c:pt idx="2">
                  <c:v>198.08525499999999</c:v>
                </c:pt>
                <c:pt idx="3">
                  <c:v>196.075951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05FC-430A-88B2-B5CCE20BC4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943439344"/>
        <c:axId val="982606992"/>
        <c:axId val="0"/>
      </c:bar3DChart>
      <c:catAx>
        <c:axId val="94343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Hidden Nodes</a:t>
                </a:r>
              </a:p>
            </c:rich>
          </c:tx>
          <c:layout>
            <c:manualLayout>
              <c:xMode val="edge"/>
              <c:yMode val="edge"/>
              <c:x val="0.47095500956065561"/>
              <c:y val="0.86663739408689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82606992"/>
        <c:crosses val="autoZero"/>
        <c:auto val="1"/>
        <c:lblAlgn val="ctr"/>
        <c:lblOffset val="100"/>
        <c:noMultiLvlLbl val="0"/>
      </c:catAx>
      <c:valAx>
        <c:axId val="982606992"/>
        <c:scaling>
          <c:orientation val="minMax"/>
        </c:scaling>
        <c:delete val="0"/>
        <c:axPos val="l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effectLst>
                      <a:glow rad="127000">
                        <a:schemeClr val="bg1"/>
                      </a:glow>
                    </a:effectLst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SSE Standard Deviation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effectLst>
                    <a:glow rad="127000">
                      <a:schemeClr val="bg1"/>
                    </a:glow>
                  </a:effectLst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effectLst>
                  <a:glow rad="127000">
                    <a:schemeClr val="bg1"/>
                  </a:glow>
                </a:effectLst>
                <a:latin typeface="+mn-lt"/>
                <a:ea typeface="+mn-ea"/>
                <a:cs typeface="+mn-cs"/>
              </a:defRPr>
            </a:pPr>
            <a:endParaRPr lang="it-IT"/>
          </a:p>
        </c:txPr>
        <c:crossAx val="94343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effectLst>
                <a:glow rad="127000">
                  <a:schemeClr val="bg1"/>
                </a:glow>
              </a:effectLst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  <a:effectLst>
            <a:glow rad="127000">
              <a:schemeClr val="bg1"/>
            </a:glow>
          </a:effectLst>
        </a:defRPr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3381-1D6D-4793-9CB7-F19D0635C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8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</dc:creator>
  <cp:keywords/>
  <dc:description/>
  <cp:lastModifiedBy>Emanuele C</cp:lastModifiedBy>
  <cp:revision>15</cp:revision>
  <dcterms:created xsi:type="dcterms:W3CDTF">2018-09-11T09:11:00Z</dcterms:created>
  <dcterms:modified xsi:type="dcterms:W3CDTF">2018-09-13T13:54:00Z</dcterms:modified>
</cp:coreProperties>
</file>