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CBB7" w14:textId="77777777" w:rsidR="00D11FD0" w:rsidRDefault="00D11FD0" w:rsidP="00220CC0">
      <w:pPr>
        <w:pStyle w:val="Heading1"/>
        <w:spacing w:before="0"/>
        <w:jc w:val="center"/>
      </w:pPr>
      <w:r>
        <w:t>Rough Order of Magnitude (ROM) Summary</w:t>
      </w:r>
    </w:p>
    <w:p w14:paraId="723C94EA" w14:textId="77777777" w:rsidR="008478BF" w:rsidRDefault="008478BF" w:rsidP="008478BF">
      <w:pPr>
        <w:pStyle w:val="Heading2"/>
      </w:pPr>
      <w:r>
        <w:t>AI-Powered PCAP Analysis Module (AIPAM) Web Application — MVP &amp; Future Enhancements</w:t>
      </w:r>
    </w:p>
    <w:p w14:paraId="58699732" w14:textId="77777777" w:rsidR="00D11FD0" w:rsidRDefault="00096819" w:rsidP="00D11FD0">
      <w:pPr>
        <w:rPr>
          <w:rStyle w:val="s1"/>
        </w:rPr>
      </w:pPr>
      <w:r>
        <w:rPr>
          <w:rStyle w:val="s1"/>
          <w:noProof/>
        </w:rPr>
        <w:pict w14:anchorId="4386A384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7F2E3BAB" w14:textId="6388FF1E" w:rsidR="00D11FD0" w:rsidRDefault="00D11FD0" w:rsidP="00D11FD0">
      <w:pPr>
        <w:pStyle w:val="Heading1"/>
        <w:spacing w:before="0"/>
      </w:pPr>
      <w:r>
        <w:t>Executive Summary</w:t>
      </w:r>
    </w:p>
    <w:p w14:paraId="6ED34971" w14:textId="77777777" w:rsidR="002A34A5" w:rsidRPr="002A34A5" w:rsidRDefault="002A34A5" w:rsidP="002A34A5">
      <w:pPr>
        <w:pStyle w:val="p1"/>
      </w:pPr>
      <w:r w:rsidRPr="002A34A5">
        <w:t xml:space="preserve">This ROM provides a cost and effort estimate for delivering the </w:t>
      </w:r>
      <w:r w:rsidRPr="002A34A5">
        <w:rPr>
          <w:rStyle w:val="s1"/>
        </w:rPr>
        <w:t>Minimum Viable Product (MVP)</w:t>
      </w:r>
      <w:r w:rsidRPr="002A34A5">
        <w:t xml:space="preserve"> of the AI-Powered PCAP Analysis Module (AIPAM).</w:t>
      </w:r>
    </w:p>
    <w:p w14:paraId="5D1D2016" w14:textId="5A65D1EB" w:rsidR="002A34A5" w:rsidRPr="002A34A5" w:rsidRDefault="002A34A5" w:rsidP="002A34A5">
      <w:pPr>
        <w:pStyle w:val="p1"/>
      </w:pPr>
      <w:r w:rsidRPr="002A34A5">
        <w:t xml:space="preserve">The MVP is a </w:t>
      </w:r>
      <w:r w:rsidRPr="002A34A5">
        <w:rPr>
          <w:rStyle w:val="s1"/>
        </w:rPr>
        <w:t>web-based application</w:t>
      </w:r>
      <w:r w:rsidRPr="002A34A5">
        <w:t xml:space="preserve"> that allows analysts to upload PCAP files, automatically generate AI-driven analysis reports, and interact with results through a natural-language chat interface.</w:t>
      </w:r>
    </w:p>
    <w:p w14:paraId="4164DDBC" w14:textId="77777777" w:rsidR="002A34A5" w:rsidRDefault="002A34A5" w:rsidP="002A34A5">
      <w:pPr>
        <w:pStyle w:val="p1"/>
      </w:pPr>
      <w:r w:rsidRPr="002A34A5">
        <w:t xml:space="preserve">The system leverages a newly trained </w:t>
      </w:r>
      <w:r w:rsidRPr="002A34A5">
        <w:rPr>
          <w:rStyle w:val="s1"/>
        </w:rPr>
        <w:t>Llama 3.1 8B cyber model</w:t>
      </w:r>
      <w:r w:rsidRPr="002A34A5">
        <w:t>, enriched with malware traffic samples, IOCs, and MITRE ATT&amp;CK mappings.</w:t>
      </w:r>
    </w:p>
    <w:p w14:paraId="75373740" w14:textId="4A6A0168" w:rsidR="002A34A5" w:rsidRDefault="002A34A5" w:rsidP="002A34A5">
      <w:pPr>
        <w:pStyle w:val="Heading3"/>
      </w:pPr>
      <w:r>
        <w:t>Estimated Schedule for Phase 1 (MVP Delivery)</w:t>
      </w:r>
    </w:p>
    <w:p w14:paraId="624F850A" w14:textId="26C1F08D" w:rsidR="002A34A5" w:rsidRDefault="002A34A5" w:rsidP="002A34A5">
      <w:pPr>
        <w:pStyle w:val="p3"/>
      </w:pPr>
      <w:r>
        <w:t xml:space="preserve">Based on current availability and the customer’s 60-day planning window, </w:t>
      </w:r>
      <w:r w:rsidRPr="002A34A5">
        <w:t xml:space="preserve">Phase 1 can be completed in approximately </w:t>
      </w:r>
      <w:r w:rsidR="004458E1">
        <w:t>4</w:t>
      </w:r>
      <w:r w:rsidRPr="002A34A5">
        <w:t xml:space="preserve"> weeks</w:t>
      </w:r>
      <w:r>
        <w:t>, including:</w:t>
      </w:r>
    </w:p>
    <w:p w14:paraId="1FAFB4F7" w14:textId="77777777" w:rsidR="002A34A5" w:rsidRDefault="002A34A5" w:rsidP="002A34A5">
      <w:pPr>
        <w:pStyle w:val="p1"/>
        <w:numPr>
          <w:ilvl w:val="0"/>
          <w:numId w:val="18"/>
        </w:numPr>
      </w:pPr>
      <w:r>
        <w:t>Model training</w:t>
      </w:r>
    </w:p>
    <w:p w14:paraId="32BE2386" w14:textId="77777777" w:rsidR="002A34A5" w:rsidRDefault="002A34A5" w:rsidP="002A34A5">
      <w:pPr>
        <w:pStyle w:val="p1"/>
        <w:numPr>
          <w:ilvl w:val="0"/>
          <w:numId w:val="18"/>
        </w:numPr>
      </w:pPr>
      <w:r>
        <w:t>Webapp development</w:t>
      </w:r>
    </w:p>
    <w:p w14:paraId="4365A392" w14:textId="77777777" w:rsidR="002A34A5" w:rsidRDefault="002A34A5" w:rsidP="002A34A5">
      <w:pPr>
        <w:pStyle w:val="p1"/>
        <w:numPr>
          <w:ilvl w:val="0"/>
          <w:numId w:val="18"/>
        </w:numPr>
      </w:pPr>
      <w:r>
        <w:t>Ingestion pipeline</w:t>
      </w:r>
    </w:p>
    <w:p w14:paraId="2D40F45A" w14:textId="77777777" w:rsidR="002A34A5" w:rsidRDefault="002A34A5" w:rsidP="002A34A5">
      <w:pPr>
        <w:pStyle w:val="p1"/>
        <w:numPr>
          <w:ilvl w:val="0"/>
          <w:numId w:val="18"/>
        </w:numPr>
      </w:pPr>
      <w:r>
        <w:t>Initial testing</w:t>
      </w:r>
    </w:p>
    <w:p w14:paraId="4F57F8A1" w14:textId="2E2C4121" w:rsidR="002A34A5" w:rsidRPr="002A34A5" w:rsidRDefault="002A34A5" w:rsidP="002A34A5">
      <w:pPr>
        <w:pStyle w:val="p1"/>
        <w:numPr>
          <w:ilvl w:val="0"/>
          <w:numId w:val="18"/>
        </w:numPr>
      </w:pPr>
      <w:r>
        <w:t>Demonstration to customer program leadership</w:t>
      </w:r>
    </w:p>
    <w:p w14:paraId="05678FDF" w14:textId="007E9489" w:rsidR="002A34A5" w:rsidRDefault="00D11FD0" w:rsidP="002A34A5">
      <w:pPr>
        <w:pStyle w:val="Heading1"/>
      </w:pPr>
      <w:r>
        <w:t>Scope Summary</w:t>
      </w:r>
    </w:p>
    <w:p w14:paraId="7107007A" w14:textId="77777777" w:rsidR="002A34A5" w:rsidRDefault="002A34A5" w:rsidP="002A34A5">
      <w:pPr>
        <w:pStyle w:val="p3"/>
      </w:pPr>
      <w:r>
        <w:t>The MVP includes:</w:t>
      </w:r>
    </w:p>
    <w:p w14:paraId="34AA3771" w14:textId="77777777" w:rsidR="002A34A5" w:rsidRDefault="002A34A5" w:rsidP="002A34A5">
      <w:pPr>
        <w:pStyle w:val="p1"/>
        <w:numPr>
          <w:ilvl w:val="0"/>
          <w:numId w:val="19"/>
        </w:numPr>
      </w:pPr>
      <w:r>
        <w:t>Web application for PCAP upload, processing, and report viewing</w:t>
      </w:r>
    </w:p>
    <w:p w14:paraId="011DABEB" w14:textId="77777777" w:rsidR="002A34A5" w:rsidRDefault="002A34A5" w:rsidP="002A34A5">
      <w:pPr>
        <w:pStyle w:val="p1"/>
        <w:numPr>
          <w:ilvl w:val="0"/>
          <w:numId w:val="19"/>
        </w:numPr>
      </w:pPr>
      <w:r>
        <w:t>Automated AI-generated analysis including:</w:t>
      </w:r>
    </w:p>
    <w:p w14:paraId="6A58FCE2" w14:textId="77777777" w:rsidR="002A34A5" w:rsidRDefault="002A34A5" w:rsidP="002A34A5">
      <w:pPr>
        <w:pStyle w:val="p1"/>
        <w:numPr>
          <w:ilvl w:val="1"/>
          <w:numId w:val="19"/>
        </w:numPr>
      </w:pPr>
      <w:r>
        <w:t>Malware behaviors</w:t>
      </w:r>
    </w:p>
    <w:p w14:paraId="72EA51E0" w14:textId="77777777" w:rsidR="002A34A5" w:rsidRDefault="002A34A5" w:rsidP="002A34A5">
      <w:pPr>
        <w:pStyle w:val="p1"/>
        <w:numPr>
          <w:ilvl w:val="1"/>
          <w:numId w:val="19"/>
        </w:numPr>
      </w:pPr>
      <w:r>
        <w:t>IOC matching</w:t>
      </w:r>
    </w:p>
    <w:p w14:paraId="2253F9A2" w14:textId="77777777" w:rsidR="002A34A5" w:rsidRDefault="002A34A5" w:rsidP="002A34A5">
      <w:pPr>
        <w:pStyle w:val="p1"/>
        <w:numPr>
          <w:ilvl w:val="1"/>
          <w:numId w:val="19"/>
        </w:numPr>
      </w:pPr>
      <w:r>
        <w:t>MITRE ATT&amp;CK technique/tactic mapping</w:t>
      </w:r>
    </w:p>
    <w:p w14:paraId="0A9C8E0D" w14:textId="77777777" w:rsidR="002A34A5" w:rsidRDefault="002A34A5" w:rsidP="002A34A5">
      <w:pPr>
        <w:pStyle w:val="p1"/>
        <w:numPr>
          <w:ilvl w:val="0"/>
          <w:numId w:val="19"/>
        </w:numPr>
      </w:pPr>
      <w:r>
        <w:t>Interactive chat interface for analyst queries</w:t>
      </w:r>
    </w:p>
    <w:p w14:paraId="3302462A" w14:textId="77777777" w:rsidR="002A34A5" w:rsidRDefault="002A34A5" w:rsidP="002A34A5">
      <w:pPr>
        <w:pStyle w:val="p1"/>
        <w:numPr>
          <w:ilvl w:val="0"/>
          <w:numId w:val="19"/>
        </w:numPr>
      </w:pPr>
      <w:r>
        <w:t>Model training using:</w:t>
      </w:r>
    </w:p>
    <w:p w14:paraId="794A90FF" w14:textId="77777777" w:rsidR="002A34A5" w:rsidRDefault="002A34A5" w:rsidP="002A34A5">
      <w:pPr>
        <w:pStyle w:val="p1"/>
        <w:numPr>
          <w:ilvl w:val="1"/>
          <w:numId w:val="19"/>
        </w:numPr>
      </w:pPr>
      <w:r>
        <w:lastRenderedPageBreak/>
        <w:t>TrafficLLM datasets</w:t>
      </w:r>
    </w:p>
    <w:p w14:paraId="3CA97B60" w14:textId="77777777" w:rsidR="002A34A5" w:rsidRDefault="002A34A5" w:rsidP="002A34A5">
      <w:pPr>
        <w:pStyle w:val="p1"/>
        <w:numPr>
          <w:ilvl w:val="1"/>
          <w:numId w:val="19"/>
        </w:numPr>
      </w:pPr>
      <w:r>
        <w:t>Malware-traffic-analysis.net PCAPs</w:t>
      </w:r>
    </w:p>
    <w:p w14:paraId="4CEEEB90" w14:textId="77777777" w:rsidR="002A34A5" w:rsidRDefault="002A34A5" w:rsidP="002A34A5">
      <w:pPr>
        <w:pStyle w:val="p1"/>
        <w:numPr>
          <w:ilvl w:val="1"/>
          <w:numId w:val="19"/>
        </w:numPr>
      </w:pPr>
      <w:r>
        <w:t>GitHub malware-traffic indicator datasets</w:t>
      </w:r>
    </w:p>
    <w:p w14:paraId="04CFDD6A" w14:textId="77777777" w:rsidR="002A34A5" w:rsidRDefault="002A34A5" w:rsidP="002A34A5">
      <w:pPr>
        <w:pStyle w:val="p1"/>
        <w:numPr>
          <w:ilvl w:val="0"/>
          <w:numId w:val="19"/>
        </w:numPr>
      </w:pPr>
      <w:r>
        <w:t>Real-time streaming analysis progress</w:t>
      </w:r>
    </w:p>
    <w:p w14:paraId="356DE6C7" w14:textId="77777777" w:rsidR="002A34A5" w:rsidRDefault="002A34A5" w:rsidP="002A34A5">
      <w:pPr>
        <w:pStyle w:val="p1"/>
        <w:numPr>
          <w:ilvl w:val="0"/>
          <w:numId w:val="19"/>
        </w:numPr>
      </w:pPr>
      <w:r w:rsidRPr="002A34A5">
        <w:t xml:space="preserve">Initial integration capability for the </w:t>
      </w:r>
      <w:r w:rsidRPr="002A34A5">
        <w:rPr>
          <w:rStyle w:val="s1"/>
        </w:rPr>
        <w:t>CEC’s Global Testing Environment (GTE)</w:t>
      </w:r>
      <w:r w:rsidRPr="002A34A5">
        <w:t>,</w:t>
      </w:r>
      <w:r>
        <w:t xml:space="preserve"> including compatibility with:</w:t>
      </w:r>
    </w:p>
    <w:p w14:paraId="543B2DC5" w14:textId="77777777" w:rsidR="002A34A5" w:rsidRDefault="002A34A5" w:rsidP="002A34A5">
      <w:pPr>
        <w:pStyle w:val="p1"/>
        <w:numPr>
          <w:ilvl w:val="1"/>
          <w:numId w:val="19"/>
        </w:numPr>
      </w:pPr>
      <w:r>
        <w:t>CRO</w:t>
      </w:r>
    </w:p>
    <w:p w14:paraId="7D57B15C" w14:textId="77777777" w:rsidR="002A34A5" w:rsidRDefault="002A34A5" w:rsidP="002A34A5">
      <w:pPr>
        <w:pStyle w:val="p1"/>
        <w:numPr>
          <w:ilvl w:val="1"/>
          <w:numId w:val="19"/>
        </w:numPr>
      </w:pPr>
      <w:r>
        <w:t>CDAP</w:t>
      </w:r>
    </w:p>
    <w:p w14:paraId="22963CCF" w14:textId="6F0CDD05" w:rsidR="002A34A5" w:rsidRDefault="002A34A5" w:rsidP="002A34A5">
      <w:pPr>
        <w:pStyle w:val="p1"/>
        <w:numPr>
          <w:ilvl w:val="1"/>
          <w:numId w:val="19"/>
        </w:numPr>
      </w:pPr>
      <w:r>
        <w:t>Elastic stack</w:t>
      </w:r>
    </w:p>
    <w:p w14:paraId="78A7A291" w14:textId="77777777" w:rsidR="002A34A5" w:rsidRDefault="002A34A5" w:rsidP="002A34A5">
      <w:pPr>
        <w:pStyle w:val="p3"/>
      </w:pPr>
      <w:r w:rsidRPr="002A34A5">
        <w:rPr>
          <w:rStyle w:val="s2"/>
          <w:rFonts w:eastAsiaTheme="majorEastAsia"/>
        </w:rPr>
        <w:t>Phase 1 deliverables will be fully deployable within the CEC GTE</w:t>
      </w:r>
      <w:r w:rsidRPr="002A34A5">
        <w:t>, and the</w:t>
      </w:r>
      <w:r>
        <w:t xml:space="preserve"> architecture is designed to integrate cleanly into the existing CRO/CDAP/Elastic ecosystem.</w:t>
      </w:r>
    </w:p>
    <w:p w14:paraId="08FDB6F0" w14:textId="74D3BC74" w:rsidR="00D11FD0" w:rsidRDefault="00D11FD0" w:rsidP="00D11FD0">
      <w:pPr>
        <w:pStyle w:val="Heading2"/>
      </w:pPr>
      <w:r>
        <w:t>Phase 1 — Webapp + Model Training + Chat Interface</w:t>
      </w:r>
    </w:p>
    <w:p w14:paraId="609031AD" w14:textId="79F1AD5E" w:rsidR="00D11FD0" w:rsidRDefault="00D11FD0" w:rsidP="00D11FD0">
      <w:pPr>
        <w:pStyle w:val="p4"/>
      </w:pPr>
      <w:r>
        <w:rPr>
          <w:b/>
          <w:bCs/>
        </w:rPr>
        <w:t>LOE: 160 hours — $29,878.40</w:t>
      </w:r>
    </w:p>
    <w:p w14:paraId="16CE91D1" w14:textId="77777777" w:rsidR="00D11FD0" w:rsidRDefault="00D11FD0" w:rsidP="00D11FD0">
      <w:pPr>
        <w:pStyle w:val="p3"/>
      </w:pPr>
      <w:r>
        <w:t>Includes:</w:t>
      </w:r>
    </w:p>
    <w:p w14:paraId="682C3230" w14:textId="77777777" w:rsidR="002A34A5" w:rsidRDefault="002A34A5" w:rsidP="002A34A5">
      <w:pPr>
        <w:pStyle w:val="p1"/>
        <w:numPr>
          <w:ilvl w:val="0"/>
          <w:numId w:val="20"/>
        </w:numPr>
      </w:pPr>
      <w:r>
        <w:t>Web UI for PCAP upload and results visualization</w:t>
      </w:r>
    </w:p>
    <w:p w14:paraId="028E51C1" w14:textId="77777777" w:rsidR="002A34A5" w:rsidRDefault="002A34A5" w:rsidP="002A34A5">
      <w:pPr>
        <w:pStyle w:val="p1"/>
        <w:numPr>
          <w:ilvl w:val="0"/>
          <w:numId w:val="20"/>
        </w:numPr>
      </w:pPr>
      <w:r>
        <w:t>Backend APIs for ingestion, analysis job management, and report retrieval</w:t>
      </w:r>
    </w:p>
    <w:p w14:paraId="28E30553" w14:textId="77777777" w:rsidR="002A34A5" w:rsidRDefault="002A34A5" w:rsidP="002A34A5">
      <w:pPr>
        <w:pStyle w:val="p1"/>
        <w:numPr>
          <w:ilvl w:val="0"/>
          <w:numId w:val="20"/>
        </w:numPr>
      </w:pPr>
      <w:r>
        <w:t>Unified dataset creation (TrafficLLM + MTA PCAPs + GitHub indicators)</w:t>
      </w:r>
    </w:p>
    <w:p w14:paraId="284FFB13" w14:textId="77777777" w:rsidR="002A34A5" w:rsidRPr="002A34A5" w:rsidRDefault="002A34A5" w:rsidP="002A34A5">
      <w:pPr>
        <w:pStyle w:val="p1"/>
        <w:numPr>
          <w:ilvl w:val="0"/>
          <w:numId w:val="20"/>
        </w:numPr>
      </w:pPr>
      <w:r w:rsidRPr="002A34A5">
        <w:rPr>
          <w:rStyle w:val="s1"/>
        </w:rPr>
        <w:t xml:space="preserve">Fine-tuned </w:t>
      </w:r>
      <w:r w:rsidRPr="002A34A5">
        <w:t>Llama 3.1 8B cyber model</w:t>
      </w:r>
    </w:p>
    <w:p w14:paraId="1F5FE20B" w14:textId="77777777" w:rsidR="002A34A5" w:rsidRDefault="002A34A5" w:rsidP="002A34A5">
      <w:pPr>
        <w:pStyle w:val="p1"/>
        <w:numPr>
          <w:ilvl w:val="0"/>
          <w:numId w:val="20"/>
        </w:numPr>
      </w:pPr>
      <w:r>
        <w:t>Interactive chat interface tied to PCAP analysis</w:t>
      </w:r>
    </w:p>
    <w:p w14:paraId="3C6F872E" w14:textId="77777777" w:rsidR="002A34A5" w:rsidRDefault="002A34A5" w:rsidP="002A34A5">
      <w:pPr>
        <w:pStyle w:val="p1"/>
        <w:numPr>
          <w:ilvl w:val="0"/>
          <w:numId w:val="20"/>
        </w:numPr>
      </w:pPr>
      <w:r>
        <w:t>MITRE ATT&amp;CK-aware reasoning</w:t>
      </w:r>
    </w:p>
    <w:p w14:paraId="1DA1B89E" w14:textId="77777777" w:rsidR="002A34A5" w:rsidRDefault="002A34A5" w:rsidP="002A34A5">
      <w:pPr>
        <w:pStyle w:val="p1"/>
        <w:numPr>
          <w:ilvl w:val="0"/>
          <w:numId w:val="20"/>
        </w:numPr>
      </w:pPr>
      <w:r>
        <w:t>Initial integration hooks for CRO/CDAP/Elastic within CEC GTE</w:t>
      </w:r>
    </w:p>
    <w:p w14:paraId="6034551F" w14:textId="77777777" w:rsidR="002A34A5" w:rsidRDefault="002A34A5" w:rsidP="002A34A5">
      <w:pPr>
        <w:pStyle w:val="p1"/>
        <w:numPr>
          <w:ilvl w:val="0"/>
          <w:numId w:val="20"/>
        </w:numPr>
      </w:pPr>
      <w:r>
        <w:t>Unit + integration testing</w:t>
      </w:r>
    </w:p>
    <w:p w14:paraId="52B26A4A" w14:textId="77777777" w:rsidR="002A34A5" w:rsidRDefault="002A34A5" w:rsidP="002A34A5">
      <w:pPr>
        <w:pStyle w:val="p1"/>
        <w:numPr>
          <w:ilvl w:val="0"/>
          <w:numId w:val="20"/>
        </w:numPr>
      </w:pPr>
      <w:r>
        <w:t>Phase 1 Demo for customer approval</w:t>
      </w:r>
    </w:p>
    <w:p w14:paraId="6ABF4BEF" w14:textId="77777777" w:rsidR="002A34A5" w:rsidRDefault="002A34A5" w:rsidP="002A34A5">
      <w:pPr>
        <w:pStyle w:val="Heading2"/>
      </w:pPr>
      <w:r>
        <w:t>Phase 2 — Analysis Pipeline + Automated Report Generation (Future Enhancement)</w:t>
      </w:r>
    </w:p>
    <w:p w14:paraId="75CE0ADB" w14:textId="766EAC85" w:rsidR="00D11FD0" w:rsidRDefault="00D11FD0" w:rsidP="00032C0D">
      <w:pPr>
        <w:pStyle w:val="p4"/>
      </w:pPr>
      <w:r>
        <w:rPr>
          <w:b/>
          <w:bCs/>
        </w:rPr>
        <w:t>LOE: 170 hours — $31,745.80</w:t>
      </w:r>
    </w:p>
    <w:p w14:paraId="3458287E" w14:textId="7A6A9BEE" w:rsidR="002A34A5" w:rsidRDefault="002A34A5" w:rsidP="002A34A5">
      <w:pPr>
        <w:pStyle w:val="p1"/>
      </w:pPr>
      <w:r>
        <w:rPr>
          <w:i/>
          <w:iCs/>
        </w:rPr>
        <w:t>Phase 2 is not included in the MVP unless approved following successful Phase 1 demonstration.</w:t>
      </w:r>
    </w:p>
    <w:p w14:paraId="7C835749" w14:textId="19C4F783" w:rsidR="00D11FD0" w:rsidRDefault="00D11FD0" w:rsidP="00D11FD0">
      <w:pPr>
        <w:pStyle w:val="p3"/>
      </w:pPr>
      <w:r>
        <w:t>Includes:</w:t>
      </w:r>
    </w:p>
    <w:p w14:paraId="341DCE43" w14:textId="77777777" w:rsidR="002A34A5" w:rsidRDefault="002A34A5" w:rsidP="002A34A5">
      <w:pPr>
        <w:pStyle w:val="p1"/>
        <w:numPr>
          <w:ilvl w:val="0"/>
          <w:numId w:val="21"/>
        </w:numPr>
      </w:pPr>
      <w:r>
        <w:t>Real-time scoring engine for flow analysis</w:t>
      </w:r>
    </w:p>
    <w:p w14:paraId="767EC258" w14:textId="77777777" w:rsidR="002A34A5" w:rsidRDefault="002A34A5" w:rsidP="002A34A5">
      <w:pPr>
        <w:pStyle w:val="p1"/>
        <w:numPr>
          <w:ilvl w:val="0"/>
          <w:numId w:val="21"/>
        </w:numPr>
      </w:pPr>
      <w:r>
        <w:t>Malware behavior detection and attribution</w:t>
      </w:r>
    </w:p>
    <w:p w14:paraId="77F29A48" w14:textId="77777777" w:rsidR="002A34A5" w:rsidRDefault="002A34A5" w:rsidP="002A34A5">
      <w:pPr>
        <w:pStyle w:val="p1"/>
        <w:numPr>
          <w:ilvl w:val="0"/>
          <w:numId w:val="21"/>
        </w:numPr>
      </w:pPr>
      <w:r>
        <w:lastRenderedPageBreak/>
        <w:t>IOC matching engine</w:t>
      </w:r>
    </w:p>
    <w:p w14:paraId="3115C726" w14:textId="77777777" w:rsidR="002A34A5" w:rsidRDefault="002A34A5" w:rsidP="002A34A5">
      <w:pPr>
        <w:pStyle w:val="p1"/>
        <w:numPr>
          <w:ilvl w:val="0"/>
          <w:numId w:val="21"/>
        </w:numPr>
      </w:pPr>
      <w:r>
        <w:t>Full MITRE ATT&amp;CK mapping</w:t>
      </w:r>
    </w:p>
    <w:p w14:paraId="2B85D48C" w14:textId="77777777" w:rsidR="002A34A5" w:rsidRDefault="002A34A5" w:rsidP="002A34A5">
      <w:pPr>
        <w:pStyle w:val="p1"/>
        <w:numPr>
          <w:ilvl w:val="0"/>
          <w:numId w:val="21"/>
        </w:numPr>
      </w:pPr>
      <w:r>
        <w:t>Automated report generation (web + PDF)</w:t>
      </w:r>
    </w:p>
    <w:p w14:paraId="4837CD3C" w14:textId="77777777" w:rsidR="002A34A5" w:rsidRDefault="002A34A5" w:rsidP="002A34A5">
      <w:pPr>
        <w:pStyle w:val="p1"/>
        <w:numPr>
          <w:ilvl w:val="0"/>
          <w:numId w:val="21"/>
        </w:numPr>
      </w:pPr>
      <w:r>
        <w:t>Streaming job progress indicators</w:t>
      </w:r>
    </w:p>
    <w:p w14:paraId="1FC9507D" w14:textId="77777777" w:rsidR="002A34A5" w:rsidRDefault="002A34A5" w:rsidP="002A34A5">
      <w:pPr>
        <w:pStyle w:val="p1"/>
        <w:numPr>
          <w:ilvl w:val="0"/>
          <w:numId w:val="21"/>
        </w:numPr>
      </w:pPr>
      <w:r>
        <w:t>Additional integration with CEC GTE:</w:t>
      </w:r>
    </w:p>
    <w:p w14:paraId="09218F26" w14:textId="77777777" w:rsidR="002A34A5" w:rsidRDefault="002A34A5" w:rsidP="002A34A5">
      <w:pPr>
        <w:pStyle w:val="p1"/>
        <w:numPr>
          <w:ilvl w:val="1"/>
          <w:numId w:val="21"/>
        </w:numPr>
      </w:pPr>
      <w:r>
        <w:t>API calls</w:t>
      </w:r>
    </w:p>
    <w:p w14:paraId="677D6012" w14:textId="77777777" w:rsidR="002A34A5" w:rsidRDefault="002A34A5" w:rsidP="002A34A5">
      <w:pPr>
        <w:pStyle w:val="p1"/>
        <w:numPr>
          <w:ilvl w:val="1"/>
          <w:numId w:val="21"/>
        </w:numPr>
      </w:pPr>
      <w:r>
        <w:t>Data output pipelines</w:t>
      </w:r>
    </w:p>
    <w:p w14:paraId="4FDB8661" w14:textId="77777777" w:rsidR="002A34A5" w:rsidRDefault="002A34A5" w:rsidP="002A34A5">
      <w:pPr>
        <w:pStyle w:val="p1"/>
        <w:numPr>
          <w:ilvl w:val="1"/>
          <w:numId w:val="21"/>
        </w:numPr>
      </w:pPr>
      <w:r>
        <w:t>Elastic indexing and dashboard enrichment</w:t>
      </w:r>
    </w:p>
    <w:p w14:paraId="33BF0A09" w14:textId="77777777" w:rsidR="002A34A5" w:rsidRDefault="002A34A5" w:rsidP="002A34A5">
      <w:pPr>
        <w:pStyle w:val="p1"/>
        <w:numPr>
          <w:ilvl w:val="0"/>
          <w:numId w:val="21"/>
        </w:numPr>
      </w:pPr>
      <w:r>
        <w:t>Final testing and documentation</w:t>
      </w:r>
    </w:p>
    <w:p w14:paraId="1F351E57" w14:textId="77777777" w:rsidR="00032C0D" w:rsidRDefault="00032C0D" w:rsidP="00032C0D">
      <w:pPr>
        <w:pStyle w:val="Heading1"/>
      </w:pPr>
      <w:r>
        <w:t>ROM Cost Summary</w:t>
      </w:r>
    </w:p>
    <w:tbl>
      <w:tblPr>
        <w:tblW w:w="77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891"/>
        <w:gridCol w:w="1792"/>
      </w:tblGrid>
      <w:tr w:rsidR="002A34A5" w:rsidRPr="002A34A5" w14:paraId="5B00A68C" w14:textId="77777777" w:rsidTr="002A34A5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4A4B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ECFF410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LOE</w:t>
            </w:r>
          </w:p>
        </w:tc>
        <w:tc>
          <w:tcPr>
            <w:tcW w:w="0" w:type="auto"/>
            <w:vAlign w:val="center"/>
            <w:hideMark/>
          </w:tcPr>
          <w:p w14:paraId="0AD2FB55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2A34A5" w:rsidRPr="002A34A5" w14:paraId="4924C86A" w14:textId="77777777" w:rsidTr="002A34A5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3022B51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 (MVP)</w:t>
            </w:r>
          </w:p>
        </w:tc>
        <w:tc>
          <w:tcPr>
            <w:tcW w:w="0" w:type="auto"/>
            <w:vAlign w:val="center"/>
            <w:hideMark/>
          </w:tcPr>
          <w:p w14:paraId="45448FD4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sz w:val="24"/>
                <w:szCs w:val="24"/>
              </w:rPr>
              <w:t>160h</w:t>
            </w:r>
          </w:p>
        </w:tc>
        <w:tc>
          <w:tcPr>
            <w:tcW w:w="0" w:type="auto"/>
            <w:vAlign w:val="center"/>
            <w:hideMark/>
          </w:tcPr>
          <w:p w14:paraId="724E83D7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sz w:val="24"/>
                <w:szCs w:val="24"/>
              </w:rPr>
              <w:t>$29,878.40</w:t>
            </w:r>
          </w:p>
        </w:tc>
      </w:tr>
      <w:tr w:rsidR="002A34A5" w:rsidRPr="002A34A5" w14:paraId="41A94173" w14:textId="77777777" w:rsidTr="002A34A5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23296759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 (Future Enhancement)</w:t>
            </w:r>
          </w:p>
        </w:tc>
        <w:tc>
          <w:tcPr>
            <w:tcW w:w="0" w:type="auto"/>
            <w:vAlign w:val="center"/>
            <w:hideMark/>
          </w:tcPr>
          <w:p w14:paraId="066E76D6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sz w:val="24"/>
                <w:szCs w:val="24"/>
              </w:rPr>
              <w:t>170h</w:t>
            </w:r>
          </w:p>
        </w:tc>
        <w:tc>
          <w:tcPr>
            <w:tcW w:w="0" w:type="auto"/>
            <w:vAlign w:val="center"/>
            <w:hideMark/>
          </w:tcPr>
          <w:p w14:paraId="56D19761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sz w:val="24"/>
                <w:szCs w:val="24"/>
              </w:rPr>
              <w:t>$31,745.80</w:t>
            </w:r>
          </w:p>
        </w:tc>
      </w:tr>
      <w:tr w:rsidR="002A34A5" w:rsidRPr="002A34A5" w14:paraId="2A3FE4B5" w14:textId="77777777" w:rsidTr="002A34A5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1540B11F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(If Both Approved)</w:t>
            </w:r>
          </w:p>
        </w:tc>
        <w:tc>
          <w:tcPr>
            <w:tcW w:w="0" w:type="auto"/>
            <w:vAlign w:val="center"/>
            <w:hideMark/>
          </w:tcPr>
          <w:p w14:paraId="6DD7ABA8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330h</w:t>
            </w:r>
          </w:p>
        </w:tc>
        <w:tc>
          <w:tcPr>
            <w:tcW w:w="0" w:type="auto"/>
            <w:vAlign w:val="center"/>
            <w:hideMark/>
          </w:tcPr>
          <w:p w14:paraId="05E12B1E" w14:textId="77777777" w:rsidR="002A34A5" w:rsidRPr="002A34A5" w:rsidRDefault="002A34A5" w:rsidP="002A3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$61,624.20</w:t>
            </w:r>
          </w:p>
        </w:tc>
      </w:tr>
    </w:tbl>
    <w:p w14:paraId="458590A1" w14:textId="4FE0EC23" w:rsidR="002A34A5" w:rsidRDefault="002A34A5" w:rsidP="002A34A5">
      <w:pPr>
        <w:pStyle w:val="Heading3"/>
      </w:pPr>
      <w:r>
        <w:t>Phase 1 Total ROM Cost (MVP Only): $29,878.40</w:t>
      </w:r>
    </w:p>
    <w:p w14:paraId="6F1F7907" w14:textId="02CFD036" w:rsidR="00032C0D" w:rsidRPr="002A34A5" w:rsidRDefault="002A34A5" w:rsidP="002A34A5">
      <w:pPr>
        <w:pStyle w:val="Heading3"/>
      </w:pPr>
      <w:r>
        <w:t>Phase 2 is optional and begins only after customer concurrence.</w:t>
      </w:r>
    </w:p>
    <w:p w14:paraId="18E98405" w14:textId="4B9BA960" w:rsidR="00E81B93" w:rsidRDefault="00E81B93" w:rsidP="00E81B93">
      <w:pPr>
        <w:pStyle w:val="Heading1"/>
      </w:pPr>
      <w:bookmarkStart w:id="0" w:name="OLE_LINK2"/>
      <w:r>
        <w:t>Future Enhancements (Not Included in this ROM)</w:t>
      </w:r>
    </w:p>
    <w:p w14:paraId="5AED48B5" w14:textId="21D41379" w:rsidR="002A34A5" w:rsidRDefault="002A34A5" w:rsidP="002A34A5">
      <w:pPr>
        <w:pStyle w:val="p1"/>
      </w:pPr>
      <w:r>
        <w:t>These phases occur only with customer approval after Phase 1 demonstration.</w:t>
      </w:r>
    </w:p>
    <w:p w14:paraId="517A7B4C" w14:textId="797364C1" w:rsidR="00E81B93" w:rsidRDefault="00E81B93" w:rsidP="00E81B93">
      <w:pPr>
        <w:pStyle w:val="Heading2"/>
      </w:pPr>
      <w:r>
        <w:t>Phase 3 — Threat Intelligence + Automated Playbooks</w:t>
      </w:r>
    </w:p>
    <w:p w14:paraId="49FD7FF6" w14:textId="3C3A4E10" w:rsidR="00A61D12" w:rsidRPr="00A61D12" w:rsidRDefault="00A61D12" w:rsidP="00A61D12">
      <w:pPr>
        <w:rPr>
          <w:b/>
          <w:bCs/>
        </w:rPr>
      </w:pPr>
      <w:r w:rsidRPr="00A61D12">
        <w:rPr>
          <w:b/>
          <w:bCs/>
        </w:rPr>
        <w:t>Estimated LOE: 240 hours</w:t>
      </w:r>
    </w:p>
    <w:p w14:paraId="62D8F763" w14:textId="1AEAC8E1" w:rsidR="00E81B93" w:rsidRDefault="00E81B93" w:rsidP="00E81B93">
      <w:pPr>
        <w:pStyle w:val="p1"/>
        <w:numPr>
          <w:ilvl w:val="0"/>
          <w:numId w:val="16"/>
        </w:numPr>
      </w:pPr>
      <w:r>
        <w:t>External threat intel (MISP,</w:t>
      </w:r>
      <w:r w:rsidR="00A61D12">
        <w:t xml:space="preserve"> Meta</w:t>
      </w:r>
      <w:r>
        <w:t>Total)</w:t>
      </w:r>
    </w:p>
    <w:p w14:paraId="38977692" w14:textId="77777777" w:rsidR="00E81B93" w:rsidRDefault="00E81B93" w:rsidP="00E81B93">
      <w:pPr>
        <w:pStyle w:val="p1"/>
        <w:numPr>
          <w:ilvl w:val="0"/>
          <w:numId w:val="16"/>
        </w:numPr>
      </w:pPr>
      <w:r>
        <w:t>IOC auto-pivoting</w:t>
      </w:r>
    </w:p>
    <w:p w14:paraId="25AC7E35" w14:textId="77777777" w:rsidR="00E81B93" w:rsidRDefault="00E81B93" w:rsidP="00E81B93">
      <w:pPr>
        <w:pStyle w:val="p1"/>
        <w:numPr>
          <w:ilvl w:val="0"/>
          <w:numId w:val="16"/>
        </w:numPr>
      </w:pPr>
      <w:r>
        <w:t>Automated playbooks (Ransomware, C2, Exfil, Lateral Movement)</w:t>
      </w:r>
    </w:p>
    <w:p w14:paraId="65726F73" w14:textId="77777777" w:rsidR="00E81B93" w:rsidRDefault="00E81B93" w:rsidP="00E81B93">
      <w:pPr>
        <w:pStyle w:val="p1"/>
        <w:numPr>
          <w:ilvl w:val="0"/>
          <w:numId w:val="16"/>
        </w:numPr>
      </w:pPr>
      <w:r>
        <w:t>Custom workflow builder</w:t>
      </w:r>
    </w:p>
    <w:p w14:paraId="614F77CF" w14:textId="274720F3" w:rsidR="00E81B93" w:rsidRDefault="00E81B93" w:rsidP="00E81B93">
      <w:pPr>
        <w:pStyle w:val="p1"/>
        <w:numPr>
          <w:ilvl w:val="0"/>
          <w:numId w:val="16"/>
        </w:numPr>
      </w:pPr>
      <w:r>
        <w:t>Alerting system</w:t>
      </w:r>
    </w:p>
    <w:p w14:paraId="40B42607" w14:textId="77777777" w:rsidR="00E81B93" w:rsidRDefault="00E81B93" w:rsidP="00E81B93">
      <w:pPr>
        <w:pStyle w:val="Heading2"/>
      </w:pPr>
      <w:r>
        <w:t>Phase 4 — Enterprise Features</w:t>
      </w:r>
    </w:p>
    <w:p w14:paraId="394D4604" w14:textId="60D7D927" w:rsidR="00A61D12" w:rsidRPr="00A61D12" w:rsidRDefault="00A61D12" w:rsidP="00A61D12">
      <w:pPr>
        <w:rPr>
          <w:b/>
          <w:bCs/>
        </w:rPr>
      </w:pPr>
      <w:r w:rsidRPr="00A61D12">
        <w:rPr>
          <w:b/>
          <w:bCs/>
        </w:rPr>
        <w:t>Estimated LOE: 260 hours</w:t>
      </w:r>
    </w:p>
    <w:p w14:paraId="5A23AE9C" w14:textId="77777777" w:rsidR="00E81B93" w:rsidRDefault="00E81B93" w:rsidP="00E81B93">
      <w:pPr>
        <w:pStyle w:val="p1"/>
        <w:numPr>
          <w:ilvl w:val="0"/>
          <w:numId w:val="17"/>
        </w:numPr>
      </w:pPr>
      <w:r>
        <w:lastRenderedPageBreak/>
        <w:t>Multi-tenancy</w:t>
      </w:r>
    </w:p>
    <w:p w14:paraId="25EE8F3C" w14:textId="77777777" w:rsidR="00E81B93" w:rsidRDefault="00E81B93" w:rsidP="00E81B93">
      <w:pPr>
        <w:pStyle w:val="p1"/>
        <w:numPr>
          <w:ilvl w:val="0"/>
          <w:numId w:val="17"/>
        </w:numPr>
      </w:pPr>
      <w:r>
        <w:t>RBAC</w:t>
      </w:r>
    </w:p>
    <w:p w14:paraId="4BF9AE3D" w14:textId="77777777" w:rsidR="00E81B93" w:rsidRDefault="00E81B93" w:rsidP="00E81B93">
      <w:pPr>
        <w:pStyle w:val="p1"/>
        <w:numPr>
          <w:ilvl w:val="0"/>
          <w:numId w:val="17"/>
        </w:numPr>
      </w:pPr>
      <w:r>
        <w:t>SIEM outputs (Elastic, SPLUNK, QRadar)</w:t>
      </w:r>
    </w:p>
    <w:p w14:paraId="449E31E7" w14:textId="77777777" w:rsidR="00E81B93" w:rsidRDefault="00E81B93" w:rsidP="00E81B93">
      <w:pPr>
        <w:pStyle w:val="p1"/>
        <w:numPr>
          <w:ilvl w:val="0"/>
          <w:numId w:val="17"/>
        </w:numPr>
      </w:pPr>
      <w:r>
        <w:t>Webhooks &amp; integration APIs</w:t>
      </w:r>
    </w:p>
    <w:p w14:paraId="03ED394C" w14:textId="77777777" w:rsidR="00E81B93" w:rsidRDefault="00E81B93" w:rsidP="00E81B93">
      <w:pPr>
        <w:pStyle w:val="p1"/>
        <w:numPr>
          <w:ilvl w:val="0"/>
          <w:numId w:val="17"/>
        </w:numPr>
      </w:pPr>
      <w:r>
        <w:t>Audit logs</w:t>
      </w:r>
    </w:p>
    <w:p w14:paraId="3EBBCBF0" w14:textId="77777777" w:rsidR="00E81B93" w:rsidRDefault="00E81B93" w:rsidP="00E81B93">
      <w:pPr>
        <w:pStyle w:val="p1"/>
        <w:numPr>
          <w:ilvl w:val="0"/>
          <w:numId w:val="17"/>
        </w:numPr>
      </w:pPr>
      <w:r>
        <w:t>Extended performance tuning</w:t>
      </w:r>
    </w:p>
    <w:p w14:paraId="458B79EC" w14:textId="77777777" w:rsidR="00E81B93" w:rsidRDefault="00E81B93" w:rsidP="00E81B93">
      <w:pPr>
        <w:pStyle w:val="p1"/>
        <w:numPr>
          <w:ilvl w:val="0"/>
          <w:numId w:val="17"/>
        </w:numPr>
      </w:pPr>
      <w:r>
        <w:t>Security hardening</w:t>
      </w:r>
    </w:p>
    <w:bookmarkEnd w:id="0"/>
    <w:p w14:paraId="7F32782E" w14:textId="4E8873DA" w:rsidR="002A34A5" w:rsidRDefault="002A34A5" w:rsidP="002A34A5">
      <w:pPr>
        <w:pStyle w:val="Heading1"/>
      </w:pPr>
      <w:r>
        <w:t>Assumptions</w:t>
      </w:r>
      <w:r w:rsidR="00CC2D06">
        <w:t xml:space="preserve"> &amp; Dependencies</w:t>
      </w:r>
    </w:p>
    <w:p w14:paraId="60C57048" w14:textId="77777777" w:rsidR="002A34A5" w:rsidRDefault="002A34A5" w:rsidP="002A34A5">
      <w:pPr>
        <w:pStyle w:val="p1"/>
        <w:numPr>
          <w:ilvl w:val="0"/>
          <w:numId w:val="22"/>
        </w:numPr>
      </w:pPr>
      <w:r>
        <w:t>GPU infrastructure for model training is available or provided</w:t>
      </w:r>
    </w:p>
    <w:p w14:paraId="11716502" w14:textId="77777777" w:rsidR="002A34A5" w:rsidRDefault="002A34A5" w:rsidP="002A34A5">
      <w:pPr>
        <w:pStyle w:val="p1"/>
        <w:numPr>
          <w:ilvl w:val="0"/>
          <w:numId w:val="22"/>
        </w:numPr>
      </w:pPr>
      <w:r>
        <w:t>Llama 3.1 8B may run in an offline, air-gapped mode</w:t>
      </w:r>
    </w:p>
    <w:p w14:paraId="463CB1F4" w14:textId="77777777" w:rsidR="002A34A5" w:rsidRDefault="002A34A5" w:rsidP="002A34A5">
      <w:pPr>
        <w:pStyle w:val="p1"/>
        <w:numPr>
          <w:ilvl w:val="0"/>
          <w:numId w:val="22"/>
        </w:numPr>
      </w:pPr>
      <w:r>
        <w:rPr>
          <w:rStyle w:val="s1"/>
        </w:rPr>
        <w:t xml:space="preserve">PCAP workflows integrate into the </w:t>
      </w:r>
      <w:r>
        <w:rPr>
          <w:b/>
          <w:bCs/>
        </w:rPr>
        <w:t>CEC Global Testing Environment (CRO/CDAP/Elastic)</w:t>
      </w:r>
    </w:p>
    <w:p w14:paraId="2183A845" w14:textId="77777777" w:rsidR="002A34A5" w:rsidRDefault="002A34A5" w:rsidP="002A34A5">
      <w:pPr>
        <w:pStyle w:val="p1"/>
        <w:numPr>
          <w:ilvl w:val="0"/>
          <w:numId w:val="22"/>
        </w:numPr>
      </w:pPr>
      <w:r>
        <w:t>Phase 2–4 work is contingent upon successful customer acceptance of Phase 1</w:t>
      </w:r>
    </w:p>
    <w:p w14:paraId="52DB359C" w14:textId="77777777" w:rsidR="002A34A5" w:rsidRDefault="002A34A5" w:rsidP="002A34A5">
      <w:pPr>
        <w:pStyle w:val="p1"/>
        <w:numPr>
          <w:ilvl w:val="0"/>
          <w:numId w:val="22"/>
        </w:numPr>
      </w:pPr>
      <w:r>
        <w:t>This ROM does not include long-term sustainment, retraining, or dataset expansion</w:t>
      </w:r>
    </w:p>
    <w:p w14:paraId="06279409" w14:textId="77777777" w:rsidR="00E81B93" w:rsidRPr="00D11FD0" w:rsidRDefault="00E81B93" w:rsidP="00E81B93">
      <w:pPr>
        <w:pStyle w:val="p1"/>
      </w:pPr>
    </w:p>
    <w:sectPr w:rsidR="00E81B93" w:rsidRPr="00D11FD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45A1" w14:textId="77777777" w:rsidR="00096819" w:rsidRDefault="00096819" w:rsidP="00220CC0">
      <w:pPr>
        <w:spacing w:after="0" w:line="240" w:lineRule="auto"/>
      </w:pPr>
      <w:r>
        <w:separator/>
      </w:r>
    </w:p>
  </w:endnote>
  <w:endnote w:type="continuationSeparator" w:id="0">
    <w:p w14:paraId="0CE08532" w14:textId="77777777" w:rsidR="00096819" w:rsidRDefault="00096819" w:rsidP="00220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C241" w14:textId="77777777" w:rsidR="00220CC0" w:rsidRPr="00220CC0" w:rsidRDefault="00220CC0" w:rsidP="00220CC0">
    <w:pPr>
      <w:pStyle w:val="Heading2"/>
      <w:rPr>
        <w:i/>
        <w:iCs/>
      </w:rPr>
    </w:pPr>
    <w:r w:rsidRPr="00220CC0">
      <w:rPr>
        <w:i/>
        <w:iCs/>
      </w:rPr>
      <w:t>ROM Disclaimer</w:t>
    </w:r>
  </w:p>
  <w:p w14:paraId="195A0D55" w14:textId="77777777" w:rsidR="00220CC0" w:rsidRPr="00220CC0" w:rsidRDefault="00220CC0" w:rsidP="00220CC0">
    <w:pPr>
      <w:rPr>
        <w:i/>
        <w:iCs/>
      </w:rPr>
    </w:pPr>
    <w:r w:rsidRPr="00220CC0">
      <w:rPr>
        <w:i/>
        <w:iCs/>
      </w:rPr>
      <w:t>This ROM is a non-binding cost approximation intended for planning purposes only. Final pricing may vary based on detailed requirements, customer feedback, integration constraints, and acceptance criteria defined in a future SOW.</w:t>
    </w:r>
  </w:p>
  <w:p w14:paraId="3819DD7D" w14:textId="77777777" w:rsidR="00220CC0" w:rsidRDefault="00220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C39A" w14:textId="77777777" w:rsidR="00096819" w:rsidRDefault="00096819" w:rsidP="00220CC0">
      <w:pPr>
        <w:spacing w:after="0" w:line="240" w:lineRule="auto"/>
      </w:pPr>
      <w:r>
        <w:separator/>
      </w:r>
    </w:p>
  </w:footnote>
  <w:footnote w:type="continuationSeparator" w:id="0">
    <w:p w14:paraId="2F54B2A9" w14:textId="77777777" w:rsidR="00096819" w:rsidRDefault="00096819" w:rsidP="00220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862E" w14:textId="62D3D6D2" w:rsidR="00220CC0" w:rsidRDefault="00220CC0">
    <w:pPr>
      <w:pStyle w:val="Header"/>
    </w:pPr>
    <w:r w:rsidRPr="00FB1570">
      <w:rPr>
        <w:rFonts w:ascii="Arial" w:hAnsi="Arial" w:cs="Arial"/>
        <w:noProof/>
        <w:color w:val="404040" w:themeColor="text1" w:themeTint="BF"/>
      </w:rPr>
      <w:drawing>
        <wp:anchor distT="0" distB="0" distL="114300" distR="114300" simplePos="0" relativeHeight="251659264" behindDoc="0" locked="0" layoutInCell="1" allowOverlap="1" wp14:anchorId="73E52D6C" wp14:editId="09435F30">
          <wp:simplePos x="0" y="0"/>
          <wp:positionH relativeFrom="margin">
            <wp:posOffset>1604091</wp:posOffset>
          </wp:positionH>
          <wp:positionV relativeFrom="paragraph">
            <wp:posOffset>-106761</wp:posOffset>
          </wp:positionV>
          <wp:extent cx="1828800" cy="352425"/>
          <wp:effectExtent l="0" t="0" r="0" b="9525"/>
          <wp:wrapSquare wrapText="bothSides"/>
          <wp:docPr id="16" name="Picture 16" descr="A blu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A blue and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70D1B"/>
    <w:multiLevelType w:val="multilevel"/>
    <w:tmpl w:val="E9D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41B9"/>
    <w:multiLevelType w:val="multilevel"/>
    <w:tmpl w:val="1C7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500E3"/>
    <w:multiLevelType w:val="multilevel"/>
    <w:tmpl w:val="5F1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F475F"/>
    <w:multiLevelType w:val="multilevel"/>
    <w:tmpl w:val="9C7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84185"/>
    <w:multiLevelType w:val="multilevel"/>
    <w:tmpl w:val="A5E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4208C"/>
    <w:multiLevelType w:val="multilevel"/>
    <w:tmpl w:val="AF5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7465F"/>
    <w:multiLevelType w:val="multilevel"/>
    <w:tmpl w:val="F6E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153BC"/>
    <w:multiLevelType w:val="multilevel"/>
    <w:tmpl w:val="48F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F6E9D"/>
    <w:multiLevelType w:val="multilevel"/>
    <w:tmpl w:val="A8C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95433"/>
    <w:multiLevelType w:val="multilevel"/>
    <w:tmpl w:val="CC1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86808"/>
    <w:multiLevelType w:val="multilevel"/>
    <w:tmpl w:val="87D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946DC"/>
    <w:multiLevelType w:val="multilevel"/>
    <w:tmpl w:val="577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051F6"/>
    <w:multiLevelType w:val="multilevel"/>
    <w:tmpl w:val="317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41851">
    <w:abstractNumId w:val="8"/>
  </w:num>
  <w:num w:numId="2" w16cid:durableId="1101150274">
    <w:abstractNumId w:val="6"/>
  </w:num>
  <w:num w:numId="3" w16cid:durableId="485628645">
    <w:abstractNumId w:val="5"/>
  </w:num>
  <w:num w:numId="4" w16cid:durableId="82144153">
    <w:abstractNumId w:val="4"/>
  </w:num>
  <w:num w:numId="5" w16cid:durableId="1289895142">
    <w:abstractNumId w:val="7"/>
  </w:num>
  <w:num w:numId="6" w16cid:durableId="637761780">
    <w:abstractNumId w:val="3"/>
  </w:num>
  <w:num w:numId="7" w16cid:durableId="1364476125">
    <w:abstractNumId w:val="2"/>
  </w:num>
  <w:num w:numId="8" w16cid:durableId="755708083">
    <w:abstractNumId w:val="1"/>
  </w:num>
  <w:num w:numId="9" w16cid:durableId="1671718061">
    <w:abstractNumId w:val="0"/>
  </w:num>
  <w:num w:numId="10" w16cid:durableId="172695899">
    <w:abstractNumId w:val="20"/>
  </w:num>
  <w:num w:numId="11" w16cid:durableId="1337801944">
    <w:abstractNumId w:val="18"/>
  </w:num>
  <w:num w:numId="12" w16cid:durableId="575434696">
    <w:abstractNumId w:val="19"/>
  </w:num>
  <w:num w:numId="13" w16cid:durableId="1275405946">
    <w:abstractNumId w:val="9"/>
  </w:num>
  <w:num w:numId="14" w16cid:durableId="156119391">
    <w:abstractNumId w:val="12"/>
  </w:num>
  <w:num w:numId="15" w16cid:durableId="470093991">
    <w:abstractNumId w:val="11"/>
  </w:num>
  <w:num w:numId="16" w16cid:durableId="1247227240">
    <w:abstractNumId w:val="13"/>
  </w:num>
  <w:num w:numId="17" w16cid:durableId="1419520772">
    <w:abstractNumId w:val="10"/>
  </w:num>
  <w:num w:numId="18" w16cid:durableId="1738211743">
    <w:abstractNumId w:val="17"/>
  </w:num>
  <w:num w:numId="19" w16cid:durableId="1345278146">
    <w:abstractNumId w:val="15"/>
  </w:num>
  <w:num w:numId="20" w16cid:durableId="973297544">
    <w:abstractNumId w:val="21"/>
  </w:num>
  <w:num w:numId="21" w16cid:durableId="740952211">
    <w:abstractNumId w:val="14"/>
  </w:num>
  <w:num w:numId="22" w16cid:durableId="109667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0D"/>
    <w:rsid w:val="00034616"/>
    <w:rsid w:val="0006063C"/>
    <w:rsid w:val="00096819"/>
    <w:rsid w:val="0015074B"/>
    <w:rsid w:val="00220CC0"/>
    <w:rsid w:val="002233DD"/>
    <w:rsid w:val="0029639D"/>
    <w:rsid w:val="002A34A5"/>
    <w:rsid w:val="00311FA5"/>
    <w:rsid w:val="00326F90"/>
    <w:rsid w:val="004458E1"/>
    <w:rsid w:val="00457909"/>
    <w:rsid w:val="008478BF"/>
    <w:rsid w:val="00A61D12"/>
    <w:rsid w:val="00AA1D8D"/>
    <w:rsid w:val="00B47730"/>
    <w:rsid w:val="00C65F3A"/>
    <w:rsid w:val="00CB0664"/>
    <w:rsid w:val="00CC2D06"/>
    <w:rsid w:val="00D11FD0"/>
    <w:rsid w:val="00E81B93"/>
    <w:rsid w:val="00F32A63"/>
    <w:rsid w:val="00F44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50A38"/>
  <w14:defaultImageDpi w14:val="300"/>
  <w15:docId w15:val="{64ADB7EC-A7C9-3649-9DF3-A40E7A3C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1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D11FD0"/>
  </w:style>
  <w:style w:type="paragraph" w:customStyle="1" w:styleId="p2">
    <w:name w:val="p2"/>
    <w:basedOn w:val="Normal"/>
    <w:rsid w:val="00D1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D1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D11FD0"/>
  </w:style>
  <w:style w:type="paragraph" w:customStyle="1" w:styleId="p4">
    <w:name w:val="p4"/>
    <w:basedOn w:val="Normal"/>
    <w:rsid w:val="00D1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Nhan Nguyen</cp:lastModifiedBy>
  <cp:revision>8</cp:revision>
  <dcterms:created xsi:type="dcterms:W3CDTF">2013-12-23T23:15:00Z</dcterms:created>
  <dcterms:modified xsi:type="dcterms:W3CDTF">2025-12-11T17:30:00Z</dcterms:modified>
  <cp:category/>
</cp:coreProperties>
</file>