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51D" w:rsidRPr="00B91179" w:rsidRDefault="001E751D" w:rsidP="001E751D">
      <w:pPr>
        <w:pStyle w:val="Ttulo"/>
        <w:framePr w:wrap="notBeside" w:x="1389" w:y="-2"/>
        <w:rPr>
          <w:lang w:val="es-ES"/>
        </w:rPr>
      </w:pPr>
      <w:r>
        <w:rPr>
          <w:lang w:val="es-ES"/>
        </w:rPr>
        <w:t>DTD Y SCHEMA XML</w:t>
      </w:r>
      <w:r>
        <w:rPr>
          <w:lang w:val="es-ES"/>
        </w:rPr>
        <w:br/>
      </w:r>
      <w:r w:rsidRPr="00B91179">
        <w:rPr>
          <w:lang w:val="es-ES"/>
        </w:rPr>
        <w:t>(</w:t>
      </w:r>
      <w:r>
        <w:rPr>
          <w:lang w:val="es-ES"/>
        </w:rPr>
        <w:t>Mayo</w:t>
      </w:r>
      <w:r w:rsidRPr="00B91179">
        <w:rPr>
          <w:lang w:val="es-ES"/>
        </w:rPr>
        <w:t xml:space="preserve"> 20</w:t>
      </w:r>
      <w:r>
        <w:rPr>
          <w:lang w:val="es-ES"/>
        </w:rPr>
        <w:t>14</w:t>
      </w:r>
      <w:r w:rsidRPr="00B91179">
        <w:rPr>
          <w:lang w:val="es-ES"/>
        </w:rPr>
        <w:t>)</w:t>
      </w:r>
    </w:p>
    <w:p w:rsidR="001E751D" w:rsidRPr="00B91179" w:rsidRDefault="001E751D" w:rsidP="001E751D">
      <w:pPr>
        <w:pStyle w:val="Authors"/>
        <w:framePr w:wrap="notBeside" w:x="1479" w:y="1198"/>
        <w:rPr>
          <w:lang w:val="es-ES"/>
        </w:rPr>
      </w:pPr>
      <w:r w:rsidRPr="00B91179">
        <w:rPr>
          <w:lang w:val="es-ES"/>
        </w:rPr>
        <w:t>Raúl Andrés Ortiz Fuentes, 112508.</w:t>
      </w:r>
    </w:p>
    <w:p w:rsidR="001E751D" w:rsidRPr="001E751D" w:rsidRDefault="001E751D">
      <w:pPr>
        <w:pStyle w:val="Text"/>
        <w:ind w:firstLine="0"/>
        <w:rPr>
          <w:b/>
          <w:i/>
          <w:sz w:val="18"/>
          <w:szCs w:val="18"/>
          <w:lang w:val="es-ES"/>
        </w:rPr>
      </w:pPr>
      <w:r w:rsidRPr="001E751D">
        <w:rPr>
          <w:b/>
          <w:i/>
          <w:sz w:val="18"/>
          <w:szCs w:val="18"/>
          <w:lang w:val="es-ES"/>
        </w:rPr>
        <w:tab/>
        <w:t>Índice de términos— POO: La program</w:t>
      </w:r>
      <w:r>
        <w:rPr>
          <w:b/>
          <w:i/>
          <w:sz w:val="18"/>
          <w:szCs w:val="18"/>
          <w:lang w:val="es-ES"/>
        </w:rPr>
        <w:t xml:space="preserve">ación orientada a objetos o POO </w:t>
      </w:r>
      <w:r w:rsidRPr="001E751D">
        <w:rPr>
          <w:b/>
          <w:i/>
          <w:sz w:val="18"/>
          <w:szCs w:val="18"/>
          <w:lang w:val="es-ES"/>
        </w:rPr>
        <w:t>es un paradigma de programación que usa los objetos en sus interacciones, para diseñar aplicaciones y programas informáticos.</w:t>
      </w:r>
    </w:p>
    <w:p w:rsidR="007B3734" w:rsidRPr="00B91179" w:rsidRDefault="007B3734" w:rsidP="007B3734">
      <w:pPr>
        <w:pStyle w:val="Ttulo1"/>
        <w:rPr>
          <w:lang w:val="es-ES"/>
        </w:rPr>
      </w:pPr>
      <w:r w:rsidRPr="00B91179">
        <w:rPr>
          <w:lang w:val="es-ES"/>
        </w:rPr>
        <w:t>I</w:t>
      </w:r>
      <w:r w:rsidRPr="00B91179">
        <w:rPr>
          <w:sz w:val="16"/>
          <w:szCs w:val="16"/>
          <w:lang w:val="es-ES"/>
        </w:rPr>
        <w:t>NTRODUCCIÓN</w:t>
      </w:r>
    </w:p>
    <w:p w:rsidR="007B3734" w:rsidRPr="00B91179" w:rsidRDefault="007B3734" w:rsidP="007B3734">
      <w:pPr>
        <w:pStyle w:val="Text"/>
        <w:keepNext/>
        <w:framePr w:dropCap="drop" w:lines="2" w:wrap="auto" w:vAnchor="text" w:hAnchor="text"/>
        <w:spacing w:line="480" w:lineRule="exact"/>
        <w:ind w:firstLine="0"/>
        <w:rPr>
          <w:smallCaps/>
          <w:position w:val="-3"/>
          <w:sz w:val="56"/>
          <w:szCs w:val="56"/>
          <w:lang w:val="es-ES"/>
        </w:rPr>
      </w:pPr>
      <w:r w:rsidRPr="00B91179">
        <w:rPr>
          <w:position w:val="-3"/>
          <w:sz w:val="56"/>
          <w:szCs w:val="56"/>
          <w:lang w:val="es-ES"/>
        </w:rPr>
        <w:t>E</w:t>
      </w:r>
    </w:p>
    <w:p w:rsidR="001E751D" w:rsidRDefault="00B37C9A" w:rsidP="0090032C">
      <w:pPr>
        <w:pStyle w:val="Text"/>
        <w:ind w:firstLine="0"/>
        <w:rPr>
          <w:lang w:val="es-ES"/>
        </w:rPr>
      </w:pPr>
      <w:r>
        <w:rPr>
          <w:lang w:val="es-ES"/>
        </w:rPr>
        <w:t xml:space="preserve">l </w:t>
      </w:r>
      <w:r w:rsidRPr="00B37C9A">
        <w:rPr>
          <w:lang w:val="es-ES"/>
        </w:rPr>
        <w:t>XML es un Lenguaje de Etiquetado Extensible muy simple, pero estricto que juega un papel fundamental en el intercambio de una gran variedad de datos.</w:t>
      </w:r>
      <w:r>
        <w:rPr>
          <w:lang w:val="es-ES"/>
        </w:rPr>
        <w:t xml:space="preserve"> Por la definición anterior es claro entender que se requerí un estándar o formas de modelado para controlar la información que se envía </w:t>
      </w:r>
      <w:r w:rsidR="00655A88">
        <w:rPr>
          <w:lang w:val="es-ES"/>
        </w:rPr>
        <w:t>así</w:t>
      </w:r>
      <w:r>
        <w:rPr>
          <w:lang w:val="es-ES"/>
        </w:rPr>
        <w:t xml:space="preserve"> como su estructura; por tal motivo se han generada el DTD - </w:t>
      </w:r>
      <w:r w:rsidRPr="00B37C9A">
        <w:rPr>
          <w:lang w:val="es-ES"/>
        </w:rPr>
        <w:t>Definición de Tipo de Documento</w:t>
      </w:r>
      <w:r>
        <w:rPr>
          <w:lang w:val="es-ES"/>
        </w:rPr>
        <w:t xml:space="preserve"> y el XSD</w:t>
      </w:r>
      <w:r w:rsidR="00C71464">
        <w:rPr>
          <w:lang w:val="es-ES"/>
        </w:rPr>
        <w:t xml:space="preserve">, uno antecesor del otro y que en su momento permitieron la validación de los </w:t>
      </w:r>
      <w:r w:rsidR="00560AE0">
        <w:rPr>
          <w:lang w:val="es-ES"/>
        </w:rPr>
        <w:t>procesos. Hoy por hoy el formato más utilizado es el Schema XML, que permite una mayor flexibilidad y da respuesta a gran cantidad de necesidades presentadas, cuando se requiere el envió de información. Ac continuación se describirán los conceptos, características y competentes fundamentales del DTD y del XSD.</w:t>
      </w:r>
    </w:p>
    <w:p w:rsidR="007C6C59" w:rsidRPr="007C6C59" w:rsidRDefault="00E97133" w:rsidP="00C827E3">
      <w:pPr>
        <w:pStyle w:val="Ttulo1"/>
        <w:rPr>
          <w:lang w:val="es-ES"/>
        </w:rPr>
      </w:pPr>
      <w:r>
        <w:rPr>
          <w:lang w:val="es-ES"/>
        </w:rPr>
        <w:t>DTD</w:t>
      </w:r>
    </w:p>
    <w:p w:rsidR="00EE0372" w:rsidRDefault="00E97133" w:rsidP="007C6C59">
      <w:pPr>
        <w:pStyle w:val="Text"/>
        <w:rPr>
          <w:lang w:val="es-ES"/>
        </w:rPr>
      </w:pPr>
      <w:r w:rsidRPr="00E97133">
        <w:rPr>
          <w:lang w:val="es-ES"/>
        </w:rPr>
        <w:t>Una DTD es un documento que define la estructura de un documento XML: los elementos, atributos, entidades, notaciones</w:t>
      </w:r>
      <w:r>
        <w:rPr>
          <w:lang w:val="es-ES"/>
        </w:rPr>
        <w:t xml:space="preserve"> y demás elementos,</w:t>
      </w:r>
      <w:r w:rsidRPr="00E97133">
        <w:rPr>
          <w:lang w:val="es-ES"/>
        </w:rPr>
        <w:t xml:space="preserve"> el orden y el número de veces que pueden aparecer, cuáles pueden ser hijos de cuáles</w:t>
      </w:r>
      <w:r>
        <w:rPr>
          <w:lang w:val="es-ES"/>
        </w:rPr>
        <w:t xml:space="preserve"> y demás. Por lo anterior e</w:t>
      </w:r>
      <w:r w:rsidRPr="00E97133">
        <w:rPr>
          <w:lang w:val="es-ES"/>
        </w:rPr>
        <w:t>l propósito de la norma DTD, o definición del tipo de documento, es definir los elementos constituyentes de un documento en XML. Define la estructura del documento con una lista de elementos establecidos. Las ventajas de la DTD son muchas, permite que: todos los archivos XML tengan una d</w:t>
      </w:r>
      <w:r w:rsidR="00EE0372">
        <w:rPr>
          <w:lang w:val="es-ES"/>
        </w:rPr>
        <w:t>escripción de su propio formato.</w:t>
      </w:r>
    </w:p>
    <w:p w:rsidR="00E97133" w:rsidRDefault="00EE0372" w:rsidP="007C6C59">
      <w:pPr>
        <w:pStyle w:val="Text"/>
        <w:rPr>
          <w:lang w:val="es-ES"/>
        </w:rPr>
      </w:pPr>
      <w:r>
        <w:rPr>
          <w:lang w:val="es-ES"/>
        </w:rPr>
        <w:br/>
      </w:r>
      <w:r>
        <w:rPr>
          <w:lang w:val="es-ES"/>
        </w:rPr>
        <w:tab/>
      </w:r>
      <w:r w:rsidR="00E97133" w:rsidRPr="00E97133">
        <w:rPr>
          <w:lang w:val="es-ES"/>
        </w:rPr>
        <w:t>Es esencial que la estructura de los documentos que se producen en XML coincida exactamente con la</w:t>
      </w:r>
      <w:r>
        <w:rPr>
          <w:lang w:val="es-ES"/>
        </w:rPr>
        <w:t xml:space="preserve"> estructura prevista en la DTD, por lo que c</w:t>
      </w:r>
      <w:r w:rsidRPr="00EE0372">
        <w:rPr>
          <w:lang w:val="es-ES"/>
        </w:rPr>
        <w:t xml:space="preserve">rear una definición del tipo de documento (DTD) es como crear nuestro propio lenguaje de marcado, para una aplicación específica. </w:t>
      </w:r>
    </w:p>
    <w:p w:rsidR="00EE0372" w:rsidRDefault="00EE0372" w:rsidP="007C6C59">
      <w:pPr>
        <w:pStyle w:val="Text"/>
        <w:rPr>
          <w:lang w:val="es-ES"/>
        </w:rPr>
      </w:pPr>
    </w:p>
    <w:p w:rsidR="00EE0372" w:rsidRDefault="00EE0372" w:rsidP="007C6C59">
      <w:pPr>
        <w:pStyle w:val="Text"/>
        <w:rPr>
          <w:lang w:val="es-ES"/>
        </w:rPr>
      </w:pPr>
      <w:r w:rsidRPr="00EE0372">
        <w:rPr>
          <w:lang w:val="es-ES"/>
        </w:rPr>
        <w:t>Originalmente los DTD</w:t>
      </w:r>
      <w:r w:rsidR="00D609D8">
        <w:rPr>
          <w:lang w:val="es-ES"/>
        </w:rPr>
        <w:t>’</w:t>
      </w:r>
      <w:r w:rsidRPr="00EE0372">
        <w:rPr>
          <w:lang w:val="es-ES"/>
        </w:rPr>
        <w:t>s se desarrollaron para ser utilizados con SGML. Pueden ser parte del documento XML, pero se suele colocar aparte para utilizarlo en una serie de documentos.</w:t>
      </w:r>
    </w:p>
    <w:p w:rsidR="00E97133" w:rsidRDefault="00E97133" w:rsidP="007C6C59">
      <w:pPr>
        <w:pStyle w:val="Text"/>
        <w:rPr>
          <w:lang w:val="es-ES"/>
        </w:rPr>
      </w:pPr>
    </w:p>
    <w:p w:rsidR="0075710E" w:rsidRDefault="00D12350" w:rsidP="00D12350">
      <w:pPr>
        <w:pStyle w:val="Ttulo2"/>
        <w:rPr>
          <w:lang w:val="es-ES"/>
        </w:rPr>
      </w:pPr>
      <w:r>
        <w:rPr>
          <w:lang w:val="es-ES"/>
        </w:rPr>
        <w:t>Tipos de DTD</w:t>
      </w:r>
    </w:p>
    <w:p w:rsidR="00D12350" w:rsidRDefault="00D12350" w:rsidP="00D12350">
      <w:pPr>
        <w:rPr>
          <w:lang w:val="es-ES"/>
        </w:rPr>
      </w:pPr>
      <w:r>
        <w:rPr>
          <w:lang w:val="es-ES"/>
        </w:rPr>
        <w:t>Un DTD puede ser:</w:t>
      </w:r>
    </w:p>
    <w:p w:rsidR="00D12350" w:rsidRDefault="00D12350" w:rsidP="00D12350">
      <w:pPr>
        <w:rPr>
          <w:lang w:val="es-ES"/>
        </w:rPr>
      </w:pPr>
    </w:p>
    <w:p w:rsidR="00C645FD" w:rsidRDefault="0069345C" w:rsidP="00DB4E6C">
      <w:pPr>
        <w:pStyle w:val="Prrafodelista"/>
        <w:numPr>
          <w:ilvl w:val="0"/>
          <w:numId w:val="4"/>
        </w:numPr>
        <w:rPr>
          <w:lang w:val="es-ES"/>
        </w:rPr>
      </w:pPr>
      <w:r w:rsidRPr="00C645FD">
        <w:rPr>
          <w:i/>
          <w:lang w:val="es-ES"/>
        </w:rPr>
        <w:t>DTD Externo:</w:t>
      </w:r>
    </w:p>
    <w:p w:rsidR="00D12350" w:rsidRPr="00C645FD" w:rsidRDefault="00C645FD" w:rsidP="00C645FD">
      <w:pPr>
        <w:pStyle w:val="Prrafodelista"/>
        <w:ind w:left="0"/>
        <w:rPr>
          <w:lang w:val="es-ES"/>
        </w:rPr>
      </w:pPr>
      <w:r>
        <w:rPr>
          <w:lang w:val="es-ES"/>
        </w:rPr>
        <w:tab/>
      </w:r>
      <w:r w:rsidR="0069345C" w:rsidRPr="00C645FD">
        <w:rPr>
          <w:lang w:val="es-ES"/>
        </w:rPr>
        <w:t xml:space="preserve">Se </w:t>
      </w:r>
      <w:r w:rsidR="00D609D8" w:rsidRPr="00C645FD">
        <w:rPr>
          <w:lang w:val="es-ES"/>
        </w:rPr>
        <w:t>encuentra</w:t>
      </w:r>
      <w:r w:rsidR="0069345C" w:rsidRPr="00C645FD">
        <w:rPr>
          <w:lang w:val="es-ES"/>
        </w:rPr>
        <w:t xml:space="preserve"> en un </w:t>
      </w:r>
      <w:r w:rsidR="00D609D8" w:rsidRPr="00C645FD">
        <w:rPr>
          <w:lang w:val="es-ES"/>
        </w:rPr>
        <w:t>documento</w:t>
      </w:r>
      <w:r w:rsidR="0069345C" w:rsidRPr="00C645FD">
        <w:rPr>
          <w:lang w:val="es-ES"/>
        </w:rPr>
        <w:t xml:space="preserve"> separado del documento XML, por lo que para validar el documento XML hay que acceder a él haciendo referencia al URI de un archivo que contiene la DTD.</w:t>
      </w:r>
    </w:p>
    <w:p w:rsidR="00C645FD" w:rsidRDefault="00C645FD" w:rsidP="00D12350">
      <w:pPr>
        <w:rPr>
          <w:lang w:val="es-ES"/>
        </w:rPr>
      </w:pPr>
    </w:p>
    <w:p w:rsidR="00C645FD" w:rsidRDefault="00C645FD" w:rsidP="00D609D8">
      <w:pPr>
        <w:jc w:val="center"/>
        <w:rPr>
          <w:lang w:val="es-ES"/>
        </w:rPr>
      </w:pPr>
      <w:r>
        <w:rPr>
          <w:noProof/>
          <w:lang w:val="es-CO" w:eastAsia="es-CO"/>
        </w:rPr>
        <w:drawing>
          <wp:inline distT="0" distB="0" distL="0" distR="0">
            <wp:extent cx="1677213" cy="595424"/>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8661" t="31183" r="65985" b="59163"/>
                    <a:stretch>
                      <a:fillRect/>
                    </a:stretch>
                  </pic:blipFill>
                  <pic:spPr bwMode="auto">
                    <a:xfrm>
                      <a:off x="0" y="0"/>
                      <a:ext cx="1677213" cy="595424"/>
                    </a:xfrm>
                    <a:prstGeom prst="rect">
                      <a:avLst/>
                    </a:prstGeom>
                    <a:noFill/>
                    <a:ln w="9525">
                      <a:noFill/>
                      <a:miter lim="800000"/>
                      <a:headEnd/>
                      <a:tailEnd/>
                    </a:ln>
                  </pic:spPr>
                </pic:pic>
              </a:graphicData>
            </a:graphic>
          </wp:inline>
        </w:drawing>
      </w:r>
      <w:r w:rsidR="0071550D">
        <w:rPr>
          <w:lang w:val="es-ES"/>
        </w:rPr>
        <w:br/>
      </w:r>
      <w:r w:rsidR="0071550D" w:rsidRPr="00CB5137">
        <w:rPr>
          <w:sz w:val="16"/>
          <w:lang w:val="es-CO"/>
        </w:rPr>
        <w:t>Fig.</w:t>
      </w:r>
      <w:r w:rsidR="0071550D">
        <w:rPr>
          <w:sz w:val="16"/>
          <w:lang w:val="es-CO"/>
        </w:rPr>
        <w:t xml:space="preserve"> 1</w:t>
      </w:r>
      <w:r w:rsidR="0071550D" w:rsidRPr="00CB5137">
        <w:rPr>
          <w:sz w:val="16"/>
          <w:lang w:val="es-CO"/>
        </w:rPr>
        <w:t xml:space="preserve"> </w:t>
      </w:r>
      <w:r w:rsidR="0071550D">
        <w:rPr>
          <w:sz w:val="16"/>
          <w:lang w:val="es-CO"/>
        </w:rPr>
        <w:t>DTD Externo</w:t>
      </w:r>
    </w:p>
    <w:p w:rsidR="00C645FD" w:rsidRDefault="00C645FD" w:rsidP="00D12350">
      <w:pPr>
        <w:rPr>
          <w:lang w:val="es-ES"/>
        </w:rPr>
      </w:pPr>
    </w:p>
    <w:p w:rsidR="00C645FD" w:rsidRDefault="00C645FD" w:rsidP="00D12350">
      <w:pPr>
        <w:rPr>
          <w:lang w:val="es-ES"/>
        </w:rPr>
      </w:pPr>
      <w:r>
        <w:rPr>
          <w:lang w:val="es-ES"/>
        </w:rPr>
        <w:t xml:space="preserve">Entre las ventas del uso de un DTD </w:t>
      </w:r>
      <w:r w:rsidR="00B37C9A">
        <w:rPr>
          <w:lang w:val="es-ES"/>
        </w:rPr>
        <w:t xml:space="preserve">externo tenemos la posibilidad </w:t>
      </w:r>
      <w:r>
        <w:rPr>
          <w:lang w:val="es-ES"/>
        </w:rPr>
        <w:t xml:space="preserve">de que varios documentos XML puedan validarse contra un único documento DTS, sin </w:t>
      </w:r>
      <w:r w:rsidR="00D609D8">
        <w:rPr>
          <w:lang w:val="es-ES"/>
        </w:rPr>
        <w:t>embargo</w:t>
      </w:r>
      <w:r>
        <w:rPr>
          <w:lang w:val="es-ES"/>
        </w:rPr>
        <w:t xml:space="preserve"> la mayor desventaja que ofrece es que al estar separado se requiere de </w:t>
      </w:r>
      <w:r w:rsidR="00D609D8">
        <w:rPr>
          <w:lang w:val="es-ES"/>
        </w:rPr>
        <w:t>más</w:t>
      </w:r>
      <w:r>
        <w:rPr>
          <w:lang w:val="es-ES"/>
        </w:rPr>
        <w:t xml:space="preserve"> tiempo en el proceso de lectura debido a que se debe </w:t>
      </w:r>
      <w:r w:rsidR="00D609D8">
        <w:rPr>
          <w:lang w:val="es-ES"/>
        </w:rPr>
        <w:t>realizar</w:t>
      </w:r>
      <w:r>
        <w:rPr>
          <w:lang w:val="es-ES"/>
        </w:rPr>
        <w:t xml:space="preserve"> la búsqueda y el acceso al mismo </w:t>
      </w:r>
      <w:r w:rsidR="00D609D8">
        <w:rPr>
          <w:lang w:val="es-ES"/>
        </w:rPr>
        <w:t>siguiendo</w:t>
      </w:r>
      <w:r>
        <w:rPr>
          <w:lang w:val="es-ES"/>
        </w:rPr>
        <w:t xml:space="preserve"> la ruta definida.</w:t>
      </w:r>
    </w:p>
    <w:p w:rsidR="00C645FD" w:rsidRDefault="00C645FD" w:rsidP="00D12350">
      <w:pPr>
        <w:rPr>
          <w:lang w:val="es-ES"/>
        </w:rPr>
      </w:pPr>
    </w:p>
    <w:p w:rsidR="00D609D8" w:rsidRPr="00D609D8" w:rsidRDefault="00C645FD" w:rsidP="00DB4E6C">
      <w:pPr>
        <w:pStyle w:val="Prrafodelista"/>
        <w:numPr>
          <w:ilvl w:val="0"/>
          <w:numId w:val="4"/>
        </w:numPr>
        <w:rPr>
          <w:lang w:val="es-ES"/>
        </w:rPr>
      </w:pPr>
      <w:r w:rsidRPr="00D609D8">
        <w:rPr>
          <w:i/>
          <w:lang w:val="es-ES"/>
        </w:rPr>
        <w:t>DTD interno:</w:t>
      </w:r>
    </w:p>
    <w:p w:rsidR="00C645FD" w:rsidRPr="00D609D8" w:rsidRDefault="00D609D8" w:rsidP="00D609D8">
      <w:pPr>
        <w:pStyle w:val="Prrafodelista"/>
        <w:ind w:left="0"/>
        <w:rPr>
          <w:lang w:val="es-ES"/>
        </w:rPr>
      </w:pPr>
      <w:r>
        <w:rPr>
          <w:lang w:val="es-ES"/>
        </w:rPr>
        <w:tab/>
        <w:t>E</w:t>
      </w:r>
      <w:r w:rsidR="00C645FD" w:rsidRPr="00D609D8">
        <w:rPr>
          <w:lang w:val="es-ES"/>
        </w:rPr>
        <w:t xml:space="preserve">l DTD se </w:t>
      </w:r>
      <w:r w:rsidRPr="00D609D8">
        <w:rPr>
          <w:lang w:val="es-ES"/>
        </w:rPr>
        <w:t>encuentra</w:t>
      </w:r>
      <w:r w:rsidR="00C645FD" w:rsidRPr="00D609D8">
        <w:rPr>
          <w:lang w:val="es-ES"/>
        </w:rPr>
        <w:t xml:space="preserve"> en el propio d</w:t>
      </w:r>
      <w:r w:rsidRPr="00D609D8">
        <w:rPr>
          <w:lang w:val="es-ES"/>
        </w:rPr>
        <w:t>oc</w:t>
      </w:r>
      <w:r w:rsidR="00C645FD" w:rsidRPr="00D609D8">
        <w:rPr>
          <w:lang w:val="es-ES"/>
        </w:rPr>
        <w:t xml:space="preserve">umento XML, por lo que para </w:t>
      </w:r>
      <w:r w:rsidRPr="00D609D8">
        <w:rPr>
          <w:lang w:val="es-ES"/>
        </w:rPr>
        <w:t>realizar</w:t>
      </w:r>
      <w:r w:rsidR="00C645FD" w:rsidRPr="00D609D8">
        <w:rPr>
          <w:lang w:val="es-ES"/>
        </w:rPr>
        <w:t xml:space="preserve"> la </w:t>
      </w:r>
      <w:r w:rsidRPr="00D609D8">
        <w:rPr>
          <w:lang w:val="es-ES"/>
        </w:rPr>
        <w:t>validación</w:t>
      </w:r>
      <w:r w:rsidR="00C645FD" w:rsidRPr="00D609D8">
        <w:rPr>
          <w:lang w:val="es-ES"/>
        </w:rPr>
        <w:t xml:space="preserve"> no hay que acudir a ningún documento separado.</w:t>
      </w:r>
    </w:p>
    <w:p w:rsidR="00C645FD" w:rsidRDefault="00C645FD" w:rsidP="00D12350">
      <w:pPr>
        <w:rPr>
          <w:lang w:val="es-ES"/>
        </w:rPr>
      </w:pPr>
    </w:p>
    <w:p w:rsidR="00C645FD" w:rsidRDefault="00C645FD" w:rsidP="00D609D8">
      <w:pPr>
        <w:jc w:val="center"/>
        <w:rPr>
          <w:lang w:val="es-ES"/>
        </w:rPr>
      </w:pPr>
      <w:r>
        <w:rPr>
          <w:noProof/>
          <w:lang w:val="es-CO" w:eastAsia="es-CO"/>
        </w:rPr>
        <w:drawing>
          <wp:inline distT="0" distB="0" distL="0" distR="0">
            <wp:extent cx="1044206" cy="891802"/>
            <wp:effectExtent l="19050" t="0" r="3544"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2313" t="67455" r="69155" b="19527"/>
                    <a:stretch>
                      <a:fillRect/>
                    </a:stretch>
                  </pic:blipFill>
                  <pic:spPr bwMode="auto">
                    <a:xfrm>
                      <a:off x="0" y="0"/>
                      <a:ext cx="1044206" cy="891802"/>
                    </a:xfrm>
                    <a:prstGeom prst="rect">
                      <a:avLst/>
                    </a:prstGeom>
                    <a:noFill/>
                    <a:ln w="9525">
                      <a:noFill/>
                      <a:miter lim="800000"/>
                      <a:headEnd/>
                      <a:tailEnd/>
                    </a:ln>
                  </pic:spPr>
                </pic:pic>
              </a:graphicData>
            </a:graphic>
          </wp:inline>
        </w:drawing>
      </w:r>
    </w:p>
    <w:p w:rsidR="0071550D" w:rsidRPr="00D12350" w:rsidRDefault="0071550D" w:rsidP="00D609D8">
      <w:pPr>
        <w:jc w:val="center"/>
        <w:rPr>
          <w:lang w:val="es-ES"/>
        </w:rPr>
      </w:pPr>
      <w:r w:rsidRPr="00CB5137">
        <w:rPr>
          <w:sz w:val="16"/>
          <w:lang w:val="es-CO"/>
        </w:rPr>
        <w:t>Fig.</w:t>
      </w:r>
      <w:r>
        <w:rPr>
          <w:sz w:val="16"/>
          <w:lang w:val="es-CO"/>
        </w:rPr>
        <w:t xml:space="preserve"> 2</w:t>
      </w:r>
      <w:r w:rsidRPr="00CB5137">
        <w:rPr>
          <w:sz w:val="16"/>
          <w:lang w:val="es-CO"/>
        </w:rPr>
        <w:t xml:space="preserve"> </w:t>
      </w:r>
      <w:r>
        <w:rPr>
          <w:sz w:val="16"/>
          <w:lang w:val="es-CO"/>
        </w:rPr>
        <w:t>DTD Interno</w:t>
      </w:r>
    </w:p>
    <w:p w:rsidR="0075710E" w:rsidRDefault="0075710E" w:rsidP="007C6C59">
      <w:pPr>
        <w:pStyle w:val="Text"/>
        <w:rPr>
          <w:lang w:val="es-ES"/>
        </w:rPr>
      </w:pPr>
    </w:p>
    <w:p w:rsidR="00C645FD" w:rsidRDefault="00C645FD" w:rsidP="007C6C59">
      <w:pPr>
        <w:pStyle w:val="Text"/>
        <w:rPr>
          <w:lang w:val="es-ES"/>
        </w:rPr>
      </w:pPr>
      <w:r>
        <w:rPr>
          <w:lang w:val="es-ES"/>
        </w:rPr>
        <w:t xml:space="preserve">A diferencia del DTD externo, este tipo de DTD no puede ser accedido por otros </w:t>
      </w:r>
      <w:r w:rsidR="00D609D8">
        <w:rPr>
          <w:lang w:val="es-ES"/>
        </w:rPr>
        <w:t>documentos</w:t>
      </w:r>
      <w:r>
        <w:rPr>
          <w:lang w:val="es-ES"/>
        </w:rPr>
        <w:t xml:space="preserve"> XML, por lo que si se requiere la </w:t>
      </w:r>
      <w:r w:rsidR="00D609D8">
        <w:rPr>
          <w:lang w:val="es-ES"/>
        </w:rPr>
        <w:t>validación</w:t>
      </w:r>
      <w:r>
        <w:rPr>
          <w:lang w:val="es-ES"/>
        </w:rPr>
        <w:t xml:space="preserve"> de otros XML habría que repetir el DTD en cada uno de ellos.</w:t>
      </w:r>
    </w:p>
    <w:p w:rsidR="00C645FD" w:rsidRDefault="00C645FD" w:rsidP="007C6C59">
      <w:pPr>
        <w:pStyle w:val="Text"/>
        <w:rPr>
          <w:lang w:val="es-ES"/>
        </w:rPr>
      </w:pPr>
    </w:p>
    <w:p w:rsidR="00C645FD" w:rsidRPr="00D609D8" w:rsidRDefault="00C645FD" w:rsidP="00DB4E6C">
      <w:pPr>
        <w:pStyle w:val="Prrafodelista"/>
        <w:numPr>
          <w:ilvl w:val="0"/>
          <w:numId w:val="4"/>
        </w:numPr>
        <w:rPr>
          <w:i/>
          <w:lang w:val="es-ES"/>
        </w:rPr>
      </w:pPr>
      <w:r w:rsidRPr="00D609D8">
        <w:rPr>
          <w:i/>
          <w:lang w:val="es-ES"/>
        </w:rPr>
        <w:t xml:space="preserve">DTD </w:t>
      </w:r>
      <w:r w:rsidR="00D609D8" w:rsidRPr="00D609D8">
        <w:rPr>
          <w:i/>
          <w:lang w:val="es-ES"/>
        </w:rPr>
        <w:t>Público</w:t>
      </w:r>
      <w:r w:rsidRPr="00D609D8">
        <w:rPr>
          <w:i/>
          <w:lang w:val="es-ES"/>
        </w:rPr>
        <w:t>:</w:t>
      </w:r>
    </w:p>
    <w:p w:rsidR="00C645FD" w:rsidRDefault="00D609D8" w:rsidP="007C6C59">
      <w:pPr>
        <w:pStyle w:val="Text"/>
        <w:rPr>
          <w:lang w:val="es-ES"/>
        </w:rPr>
      </w:pPr>
      <w:r>
        <w:rPr>
          <w:lang w:val="es-ES"/>
        </w:rPr>
        <w:t>Cuando DTD goza de la suficiente aceptación se le puede asignar un identificar público. Algunos programas pueden reconocer ese identificador público y es posible que ya tengan almacenado el DTD y no tenga que acudir a Internet para obtenerlo.</w:t>
      </w:r>
    </w:p>
    <w:p w:rsidR="00D609D8" w:rsidRDefault="00D609D8" w:rsidP="007C6C59">
      <w:pPr>
        <w:pStyle w:val="Text"/>
        <w:rPr>
          <w:lang w:val="es-ES"/>
        </w:rPr>
      </w:pPr>
    </w:p>
    <w:p w:rsidR="00D609D8" w:rsidRDefault="00D609D8" w:rsidP="007C6C59">
      <w:pPr>
        <w:pStyle w:val="Text"/>
        <w:rPr>
          <w:lang w:val="es-ES"/>
        </w:rPr>
      </w:pPr>
      <w:r>
        <w:rPr>
          <w:lang w:val="es-ES"/>
        </w:rPr>
        <w:t xml:space="preserve"> En cuanto a su sintaxis se requiere colocar el tag </w:t>
      </w:r>
      <w:r w:rsidRPr="00D609D8">
        <w:rPr>
          <w:i/>
          <w:lang w:val="es-ES"/>
        </w:rPr>
        <w:t>“PUBLIC</w:t>
      </w:r>
      <w:r>
        <w:rPr>
          <w:lang w:val="es-ES"/>
        </w:rPr>
        <w:t>”, seguido del nombre que se le quiera dar.</w:t>
      </w:r>
    </w:p>
    <w:p w:rsidR="00D609D8" w:rsidRDefault="00D609D8" w:rsidP="007C6C59">
      <w:pPr>
        <w:pStyle w:val="Text"/>
        <w:rPr>
          <w:lang w:val="es-ES"/>
        </w:rPr>
      </w:pPr>
    </w:p>
    <w:p w:rsidR="0071550D" w:rsidRDefault="00D609D8" w:rsidP="007C6C59">
      <w:pPr>
        <w:pStyle w:val="Text"/>
        <w:rPr>
          <w:lang w:val="es-ES"/>
        </w:rPr>
      </w:pPr>
      <w:r>
        <w:rPr>
          <w:noProof/>
          <w:lang w:val="es-CO" w:eastAsia="es-CO"/>
        </w:rPr>
        <w:drawing>
          <wp:inline distT="0" distB="0" distL="0" distR="0">
            <wp:extent cx="2886466" cy="171450"/>
            <wp:effectExtent l="19050" t="0" r="9134"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13388" t="56158" r="61632" b="41197"/>
                    <a:stretch>
                      <a:fillRect/>
                    </a:stretch>
                  </pic:blipFill>
                  <pic:spPr bwMode="auto">
                    <a:xfrm>
                      <a:off x="0" y="0"/>
                      <a:ext cx="2886466" cy="171450"/>
                    </a:xfrm>
                    <a:prstGeom prst="rect">
                      <a:avLst/>
                    </a:prstGeom>
                    <a:noFill/>
                    <a:ln w="9525">
                      <a:noFill/>
                      <a:miter lim="800000"/>
                      <a:headEnd/>
                      <a:tailEnd/>
                    </a:ln>
                  </pic:spPr>
                </pic:pic>
              </a:graphicData>
            </a:graphic>
          </wp:inline>
        </w:drawing>
      </w:r>
    </w:p>
    <w:p w:rsidR="00D609D8" w:rsidRDefault="0071550D" w:rsidP="0071550D">
      <w:pPr>
        <w:jc w:val="center"/>
        <w:rPr>
          <w:lang w:val="es-ES"/>
        </w:rPr>
      </w:pPr>
      <w:r w:rsidRPr="00CB5137">
        <w:rPr>
          <w:sz w:val="16"/>
          <w:lang w:val="es-CO"/>
        </w:rPr>
        <w:t>Fig.</w:t>
      </w:r>
      <w:r>
        <w:rPr>
          <w:sz w:val="16"/>
          <w:lang w:val="es-CO"/>
        </w:rPr>
        <w:t xml:space="preserve"> 3</w:t>
      </w:r>
      <w:r w:rsidRPr="00CB5137">
        <w:rPr>
          <w:sz w:val="16"/>
          <w:lang w:val="es-CO"/>
        </w:rPr>
        <w:t xml:space="preserve"> </w:t>
      </w:r>
      <w:r>
        <w:rPr>
          <w:sz w:val="16"/>
          <w:lang w:val="es-CO"/>
        </w:rPr>
        <w:t>DTD Interno</w:t>
      </w:r>
      <w:r>
        <w:rPr>
          <w:sz w:val="16"/>
          <w:lang w:val="es-CO"/>
        </w:rPr>
        <w:br/>
      </w:r>
    </w:p>
    <w:p w:rsidR="00091620" w:rsidRPr="00091620" w:rsidRDefault="00091620" w:rsidP="007C6C59">
      <w:pPr>
        <w:pStyle w:val="Ttulo2"/>
        <w:rPr>
          <w:lang w:val="es-ES"/>
        </w:rPr>
      </w:pPr>
      <w:r w:rsidRPr="00091620">
        <w:rPr>
          <w:lang w:val="es-ES"/>
        </w:rPr>
        <w:lastRenderedPageBreak/>
        <w:t>Estructura DTD</w:t>
      </w:r>
    </w:p>
    <w:p w:rsidR="00091620" w:rsidRDefault="00091620" w:rsidP="00091620">
      <w:pPr>
        <w:pStyle w:val="Text"/>
        <w:ind w:firstLine="0"/>
        <w:rPr>
          <w:lang w:val="es-ES"/>
        </w:rPr>
      </w:pPr>
      <w:r w:rsidRPr="00091620">
        <w:rPr>
          <w:lang w:val="es-ES"/>
        </w:rPr>
        <w:t xml:space="preserve">Un DTD se compone de una serie de declaraciones. Cada declaración va encerrada entre los caracteres &lt;! y &gt;, y se clasifican en cuatro tipos de declaraciones: </w:t>
      </w:r>
    </w:p>
    <w:p w:rsidR="00091620" w:rsidRDefault="00091620" w:rsidP="00DB4E6C">
      <w:pPr>
        <w:pStyle w:val="Text"/>
        <w:numPr>
          <w:ilvl w:val="0"/>
          <w:numId w:val="5"/>
        </w:numPr>
        <w:rPr>
          <w:lang w:val="es-ES"/>
        </w:rPr>
      </w:pPr>
      <w:r>
        <w:rPr>
          <w:lang w:val="es-ES"/>
        </w:rPr>
        <w:t>E</w:t>
      </w:r>
      <w:r w:rsidRPr="00091620">
        <w:rPr>
          <w:lang w:val="es-ES"/>
        </w:rPr>
        <w:t>lemento (ELEMENT)</w:t>
      </w:r>
      <w:r>
        <w:rPr>
          <w:lang w:val="es-ES"/>
        </w:rPr>
        <w:t>.</w:t>
      </w:r>
    </w:p>
    <w:p w:rsidR="00091620" w:rsidRDefault="00091620" w:rsidP="00DB4E6C">
      <w:pPr>
        <w:pStyle w:val="Text"/>
        <w:numPr>
          <w:ilvl w:val="0"/>
          <w:numId w:val="5"/>
        </w:numPr>
        <w:rPr>
          <w:lang w:val="es-ES"/>
        </w:rPr>
      </w:pPr>
      <w:r>
        <w:rPr>
          <w:lang w:val="es-ES"/>
        </w:rPr>
        <w:t>A</w:t>
      </w:r>
      <w:r w:rsidRPr="00091620">
        <w:rPr>
          <w:lang w:val="es-ES"/>
        </w:rPr>
        <w:t>tributo (ATTLIST)</w:t>
      </w:r>
      <w:r>
        <w:rPr>
          <w:lang w:val="es-ES"/>
        </w:rPr>
        <w:t>.</w:t>
      </w:r>
    </w:p>
    <w:p w:rsidR="00091620" w:rsidRDefault="00091620" w:rsidP="00DB4E6C">
      <w:pPr>
        <w:pStyle w:val="Text"/>
        <w:numPr>
          <w:ilvl w:val="0"/>
          <w:numId w:val="5"/>
        </w:numPr>
        <w:rPr>
          <w:lang w:val="es-ES"/>
        </w:rPr>
      </w:pPr>
      <w:r>
        <w:rPr>
          <w:lang w:val="es-ES"/>
        </w:rPr>
        <w:t>E</w:t>
      </w:r>
      <w:r w:rsidRPr="00091620">
        <w:rPr>
          <w:lang w:val="es-ES"/>
        </w:rPr>
        <w:t>ntidad (ENTITY)</w:t>
      </w:r>
    </w:p>
    <w:p w:rsidR="00091620" w:rsidRDefault="00091620" w:rsidP="00DB4E6C">
      <w:pPr>
        <w:pStyle w:val="Text"/>
        <w:numPr>
          <w:ilvl w:val="0"/>
          <w:numId w:val="5"/>
        </w:numPr>
        <w:rPr>
          <w:lang w:val="es-ES"/>
        </w:rPr>
      </w:pPr>
      <w:r>
        <w:rPr>
          <w:lang w:val="es-ES"/>
        </w:rPr>
        <w:t>N</w:t>
      </w:r>
      <w:r w:rsidRPr="00091620">
        <w:rPr>
          <w:lang w:val="es-ES"/>
        </w:rPr>
        <w:t>otación (NOTATION).</w:t>
      </w:r>
    </w:p>
    <w:p w:rsidR="00091620" w:rsidRDefault="00091620" w:rsidP="007C6C59">
      <w:pPr>
        <w:pStyle w:val="Text"/>
        <w:rPr>
          <w:lang w:val="es-ES"/>
        </w:rPr>
      </w:pPr>
    </w:p>
    <w:p w:rsidR="00091620" w:rsidRPr="00091620" w:rsidRDefault="00091620" w:rsidP="00DB4E6C">
      <w:pPr>
        <w:pStyle w:val="Text"/>
        <w:numPr>
          <w:ilvl w:val="0"/>
          <w:numId w:val="6"/>
        </w:numPr>
        <w:rPr>
          <w:i/>
          <w:lang w:val="es-ES"/>
        </w:rPr>
      </w:pPr>
      <w:r w:rsidRPr="00091620">
        <w:rPr>
          <w:i/>
          <w:lang w:val="es-ES"/>
        </w:rPr>
        <w:t>Declaraciones de elementos:</w:t>
      </w:r>
    </w:p>
    <w:p w:rsidR="00091620" w:rsidRPr="00091620" w:rsidRDefault="00091620" w:rsidP="00091620">
      <w:pPr>
        <w:pStyle w:val="Text"/>
        <w:rPr>
          <w:lang w:val="es-ES"/>
        </w:rPr>
      </w:pPr>
      <w:r w:rsidRPr="00091620">
        <w:rPr>
          <w:lang w:val="es-ES"/>
        </w:rPr>
        <w:t>Las declaraciones de los elementos siguen la siguiente sintaxis:</w:t>
      </w:r>
    </w:p>
    <w:p w:rsidR="00091620" w:rsidRDefault="00091620" w:rsidP="00091620">
      <w:pPr>
        <w:pStyle w:val="Text"/>
        <w:jc w:val="center"/>
        <w:rPr>
          <w:i/>
          <w:lang w:val="es-ES"/>
        </w:rPr>
      </w:pPr>
      <w:r w:rsidRPr="00091620">
        <w:rPr>
          <w:i/>
          <w:lang w:val="es-ES"/>
        </w:rPr>
        <w:t>&lt;!ELEMENT nombreElemento (contenido)&gt;</w:t>
      </w:r>
    </w:p>
    <w:p w:rsidR="00091620" w:rsidRDefault="00091620" w:rsidP="00091620">
      <w:pPr>
        <w:pStyle w:val="Text"/>
        <w:jc w:val="center"/>
        <w:rPr>
          <w:lang w:val="es-ES"/>
        </w:rPr>
      </w:pPr>
    </w:p>
    <w:p w:rsidR="00091620" w:rsidRDefault="00091620" w:rsidP="00091620">
      <w:pPr>
        <w:pStyle w:val="Text"/>
        <w:ind w:firstLine="0"/>
        <w:jc w:val="left"/>
        <w:rPr>
          <w:lang w:val="es-ES"/>
        </w:rPr>
      </w:pPr>
      <w:r>
        <w:rPr>
          <w:lang w:val="es-ES"/>
        </w:rPr>
        <w:t>E</w:t>
      </w:r>
      <w:r w:rsidRPr="00091620">
        <w:rPr>
          <w:lang w:val="es-ES"/>
        </w:rPr>
        <w:t>n la que "nombreElemento" es el nombre del elemento, y "(contenido)" una expresión que describe el contenido del elemento.</w:t>
      </w:r>
      <w:r>
        <w:rPr>
          <w:lang w:val="es-ES"/>
        </w:rPr>
        <w:t xml:space="preserve"> </w:t>
      </w:r>
      <w:r w:rsidRPr="00091620">
        <w:rPr>
          <w:lang w:val="es-ES"/>
        </w:rPr>
        <w:t>Para definir el contenido del elemento se pueden utilizar los términos EMPTY, (#PCDATA) o ANY o esc</w:t>
      </w:r>
      <w:r>
        <w:rPr>
          <w:lang w:val="es-ES"/>
        </w:rPr>
        <w:t>ribir expresiones más complejas.</w:t>
      </w:r>
      <w:r w:rsidR="000839C6">
        <w:rPr>
          <w:lang w:val="es-ES"/>
        </w:rPr>
        <w:t xml:space="preserve"> </w:t>
      </w:r>
      <w:r w:rsidR="000839C6" w:rsidRPr="000839C6">
        <w:rPr>
          <w:sz w:val="14"/>
          <w:lang w:val="es-ES"/>
        </w:rPr>
        <w:t>[1]</w:t>
      </w:r>
    </w:p>
    <w:p w:rsidR="00091620" w:rsidRDefault="00091620" w:rsidP="00091620">
      <w:pPr>
        <w:pStyle w:val="Text"/>
        <w:ind w:firstLine="0"/>
        <w:jc w:val="left"/>
        <w:rPr>
          <w:lang w:val="es-ES"/>
        </w:rPr>
      </w:pPr>
    </w:p>
    <w:p w:rsidR="001346E7" w:rsidRPr="001346E7" w:rsidRDefault="001346E7" w:rsidP="00DB4E6C">
      <w:pPr>
        <w:pStyle w:val="Text"/>
        <w:numPr>
          <w:ilvl w:val="0"/>
          <w:numId w:val="6"/>
        </w:numPr>
        <w:rPr>
          <w:i/>
          <w:lang w:val="es-ES"/>
        </w:rPr>
      </w:pPr>
      <w:r w:rsidRPr="001346E7">
        <w:rPr>
          <w:i/>
          <w:lang w:val="es-ES"/>
        </w:rPr>
        <w:t>Declaraciones de atributos:</w:t>
      </w:r>
    </w:p>
    <w:p w:rsidR="001346E7" w:rsidRDefault="001346E7" w:rsidP="001346E7">
      <w:pPr>
        <w:pStyle w:val="Text"/>
        <w:rPr>
          <w:lang w:val="es-ES"/>
        </w:rPr>
      </w:pPr>
      <w:r>
        <w:rPr>
          <w:lang w:val="es-ES"/>
        </w:rPr>
        <w:t>I</w:t>
      </w:r>
      <w:r w:rsidRPr="001346E7">
        <w:rPr>
          <w:lang w:val="es-ES"/>
        </w:rPr>
        <w:t>ndican los atributos permitidos en cada elemento y el tipo o valores permitidos de cada elemento.</w:t>
      </w:r>
      <w:r>
        <w:rPr>
          <w:lang w:val="es-ES"/>
        </w:rPr>
        <w:t xml:space="preserve"> </w:t>
      </w:r>
      <w:r w:rsidRPr="001346E7">
        <w:rPr>
          <w:lang w:val="es-ES"/>
        </w:rPr>
        <w:t>Una declaración de atributos sigue la siguiente sintaxis:</w:t>
      </w:r>
    </w:p>
    <w:p w:rsidR="001346E7" w:rsidRPr="001346E7" w:rsidRDefault="001346E7" w:rsidP="001346E7">
      <w:pPr>
        <w:pStyle w:val="Text"/>
        <w:rPr>
          <w:lang w:val="es-ES"/>
        </w:rPr>
      </w:pPr>
    </w:p>
    <w:p w:rsidR="001346E7" w:rsidRPr="001346E7" w:rsidRDefault="001346E7" w:rsidP="001346E7">
      <w:pPr>
        <w:pStyle w:val="Text"/>
        <w:jc w:val="center"/>
        <w:rPr>
          <w:i/>
          <w:lang w:val="es-ES"/>
        </w:rPr>
      </w:pPr>
      <w:r w:rsidRPr="001346E7">
        <w:rPr>
          <w:i/>
          <w:lang w:val="es-ES"/>
        </w:rPr>
        <w:t>&lt;!ATTLIST nombreElemento nombreAtributo tipoAtributo valorInicialAtributo &gt;</w:t>
      </w:r>
    </w:p>
    <w:p w:rsidR="001346E7" w:rsidRPr="001346E7" w:rsidRDefault="001346E7" w:rsidP="001346E7">
      <w:pPr>
        <w:pStyle w:val="Text"/>
        <w:ind w:firstLine="0"/>
        <w:rPr>
          <w:lang w:val="es-ES"/>
        </w:rPr>
      </w:pPr>
      <w:r>
        <w:rPr>
          <w:lang w:val="es-ES"/>
        </w:rPr>
        <w:t>E</w:t>
      </w:r>
      <w:r w:rsidRPr="001346E7">
        <w:rPr>
          <w:lang w:val="es-ES"/>
        </w:rPr>
        <w:t>n la que:</w:t>
      </w:r>
    </w:p>
    <w:p w:rsidR="001346E7" w:rsidRPr="001346E7" w:rsidRDefault="001346E7" w:rsidP="00DB4E6C">
      <w:pPr>
        <w:pStyle w:val="Text"/>
        <w:numPr>
          <w:ilvl w:val="0"/>
          <w:numId w:val="7"/>
        </w:numPr>
        <w:rPr>
          <w:lang w:val="es-ES"/>
        </w:rPr>
      </w:pPr>
      <w:r w:rsidRPr="001346E7">
        <w:rPr>
          <w:lang w:val="es-ES"/>
        </w:rPr>
        <w:t>"nombreElemento" es el nombre del elemento para el que se define un atributo.</w:t>
      </w:r>
    </w:p>
    <w:p w:rsidR="001346E7" w:rsidRPr="001346E7" w:rsidRDefault="001346E7" w:rsidP="00DB4E6C">
      <w:pPr>
        <w:pStyle w:val="Text"/>
        <w:numPr>
          <w:ilvl w:val="0"/>
          <w:numId w:val="7"/>
        </w:numPr>
        <w:rPr>
          <w:lang w:val="es-ES"/>
        </w:rPr>
      </w:pPr>
      <w:r w:rsidRPr="001346E7">
        <w:rPr>
          <w:lang w:val="es-ES"/>
        </w:rPr>
        <w:t>"nombreAtributo" es el nombre del atributo.</w:t>
      </w:r>
    </w:p>
    <w:p w:rsidR="001346E7" w:rsidRPr="001346E7" w:rsidRDefault="001346E7" w:rsidP="00DB4E6C">
      <w:pPr>
        <w:pStyle w:val="Text"/>
        <w:numPr>
          <w:ilvl w:val="0"/>
          <w:numId w:val="7"/>
        </w:numPr>
        <w:rPr>
          <w:lang w:val="es-ES"/>
        </w:rPr>
      </w:pPr>
      <w:r w:rsidRPr="001346E7">
        <w:rPr>
          <w:lang w:val="es-ES"/>
        </w:rPr>
        <w:t>"tipoAtributo" es el tipo de datos .</w:t>
      </w:r>
    </w:p>
    <w:p w:rsidR="00091620" w:rsidRDefault="001346E7" w:rsidP="00DB4E6C">
      <w:pPr>
        <w:pStyle w:val="Text"/>
        <w:numPr>
          <w:ilvl w:val="0"/>
          <w:numId w:val="7"/>
        </w:numPr>
        <w:jc w:val="left"/>
        <w:rPr>
          <w:lang w:val="es-ES"/>
        </w:rPr>
      </w:pPr>
      <w:r w:rsidRPr="001346E7">
        <w:rPr>
          <w:lang w:val="es-ES"/>
        </w:rPr>
        <w:t>"valorInicialAtributo" es el valor predeterminado del atributo (aunque también puede indicar otras cosas).</w:t>
      </w:r>
      <w:r w:rsidR="000839C6">
        <w:rPr>
          <w:lang w:val="es-ES"/>
        </w:rPr>
        <w:t xml:space="preserve"> </w:t>
      </w:r>
      <w:r w:rsidR="000839C6" w:rsidRPr="000839C6">
        <w:rPr>
          <w:sz w:val="14"/>
          <w:lang w:val="es-ES"/>
        </w:rPr>
        <w:t>[1]</w:t>
      </w:r>
    </w:p>
    <w:p w:rsidR="00091620" w:rsidRDefault="00091620" w:rsidP="00091620">
      <w:pPr>
        <w:pStyle w:val="Text"/>
        <w:rPr>
          <w:lang w:val="es-ES"/>
        </w:rPr>
      </w:pPr>
    </w:p>
    <w:p w:rsidR="001346E7" w:rsidRPr="001346E7" w:rsidRDefault="001346E7" w:rsidP="00DB4E6C">
      <w:pPr>
        <w:pStyle w:val="Text"/>
        <w:numPr>
          <w:ilvl w:val="0"/>
          <w:numId w:val="6"/>
        </w:numPr>
        <w:rPr>
          <w:i/>
          <w:lang w:val="es-ES"/>
        </w:rPr>
      </w:pPr>
      <w:r w:rsidRPr="001346E7">
        <w:rPr>
          <w:i/>
          <w:lang w:val="es-ES"/>
        </w:rPr>
        <w:t>Declaración de entidades</w:t>
      </w:r>
    </w:p>
    <w:p w:rsidR="000839C6" w:rsidRDefault="001346E7" w:rsidP="001346E7">
      <w:pPr>
        <w:pStyle w:val="Text"/>
        <w:rPr>
          <w:sz w:val="14"/>
          <w:lang w:val="es-ES"/>
        </w:rPr>
      </w:pPr>
      <w:r w:rsidRPr="001346E7">
        <w:rPr>
          <w:lang w:val="es-ES"/>
        </w:rPr>
        <w:t xml:space="preserve">Una entidad consiste en un nombre y su valor. Con algunas excepciones, el procesador XML sustituye las referencias a entidades por sus valores antes de procesar el documento. Una vez definida la entidad, se puede utilizar en el documento escribiendo una referencia a la entidad, que empieza con el </w:t>
      </w:r>
      <w:r w:rsidR="00AC44F3" w:rsidRPr="001346E7">
        <w:rPr>
          <w:lang w:val="es-ES"/>
        </w:rPr>
        <w:t>carácter</w:t>
      </w:r>
      <w:r w:rsidRPr="001346E7">
        <w:rPr>
          <w:lang w:val="es-ES"/>
        </w:rPr>
        <w:t xml:space="preserve"> "&amp;", sigue con el nombre de la entidad y termina con ";". </w:t>
      </w:r>
      <w:r w:rsidR="000839C6" w:rsidRPr="000839C6">
        <w:rPr>
          <w:sz w:val="14"/>
          <w:lang w:val="es-ES"/>
        </w:rPr>
        <w:t>[1]</w:t>
      </w:r>
    </w:p>
    <w:p w:rsidR="001346E7" w:rsidRPr="001346E7" w:rsidRDefault="001346E7" w:rsidP="001346E7">
      <w:pPr>
        <w:pStyle w:val="Text"/>
        <w:rPr>
          <w:lang w:val="es-ES"/>
        </w:rPr>
      </w:pPr>
      <w:r>
        <w:rPr>
          <w:lang w:val="es-ES"/>
        </w:rPr>
        <w:br/>
      </w:r>
      <w:r>
        <w:rPr>
          <w:lang w:val="es-ES"/>
        </w:rPr>
        <w:tab/>
      </w:r>
      <w:r w:rsidRPr="001346E7">
        <w:rPr>
          <w:lang w:val="es-ES"/>
        </w:rPr>
        <w:t>Las entidades pueden ser internas o externas y tanto unas como otras pueden ser generales o paramétricas.</w:t>
      </w:r>
    </w:p>
    <w:p w:rsidR="001346E7" w:rsidRPr="001346E7" w:rsidRDefault="001346E7" w:rsidP="001346E7">
      <w:pPr>
        <w:pStyle w:val="Text"/>
        <w:rPr>
          <w:lang w:val="es-ES"/>
        </w:rPr>
      </w:pPr>
      <w:r w:rsidRPr="001346E7">
        <w:rPr>
          <w:lang w:val="es-ES"/>
        </w:rPr>
        <w:t>Las declaraciones de entidades internas (generales) siguen la siguiente sintaxis:</w:t>
      </w:r>
    </w:p>
    <w:p w:rsidR="001346E7" w:rsidRDefault="001346E7" w:rsidP="001346E7">
      <w:pPr>
        <w:pStyle w:val="Text"/>
        <w:rPr>
          <w:lang w:val="es-ES"/>
        </w:rPr>
      </w:pPr>
    </w:p>
    <w:p w:rsidR="001346E7" w:rsidRPr="001346E7" w:rsidRDefault="001346E7" w:rsidP="001346E7">
      <w:pPr>
        <w:pStyle w:val="Text"/>
        <w:jc w:val="center"/>
        <w:rPr>
          <w:i/>
          <w:lang w:val="es-ES"/>
        </w:rPr>
      </w:pPr>
      <w:r w:rsidRPr="001346E7">
        <w:rPr>
          <w:i/>
          <w:lang w:val="es-ES"/>
        </w:rPr>
        <w:t>&lt;!ENTITY nombreEntidad "valorEntidad"&gt;</w:t>
      </w:r>
    </w:p>
    <w:p w:rsidR="001346E7" w:rsidRDefault="001346E7" w:rsidP="001346E7">
      <w:pPr>
        <w:pStyle w:val="Text"/>
        <w:rPr>
          <w:lang w:val="es-ES"/>
        </w:rPr>
      </w:pPr>
    </w:p>
    <w:p w:rsidR="001346E7" w:rsidRPr="001346E7" w:rsidRDefault="001346E7" w:rsidP="001346E7">
      <w:pPr>
        <w:pStyle w:val="Text"/>
        <w:rPr>
          <w:lang w:val="es-ES"/>
        </w:rPr>
      </w:pPr>
      <w:r>
        <w:rPr>
          <w:lang w:val="es-ES"/>
        </w:rPr>
        <w:t xml:space="preserve">Las declaraciones de entidades externas </w:t>
      </w:r>
      <w:r w:rsidRPr="001346E7">
        <w:rPr>
          <w:lang w:val="es-ES"/>
        </w:rPr>
        <w:t>hace</w:t>
      </w:r>
      <w:r>
        <w:rPr>
          <w:lang w:val="es-ES"/>
        </w:rPr>
        <w:t>n</w:t>
      </w:r>
      <w:r w:rsidRPr="001346E7">
        <w:rPr>
          <w:lang w:val="es-ES"/>
        </w:rPr>
        <w:t xml:space="preserve"> referencia a un fichero de texto y en ese caso la entidad se sustituye por el contenido del archivo.</w:t>
      </w:r>
    </w:p>
    <w:p w:rsidR="001346E7" w:rsidRPr="001346E7" w:rsidRDefault="001346E7" w:rsidP="001346E7">
      <w:pPr>
        <w:pStyle w:val="Text"/>
        <w:rPr>
          <w:lang w:val="es-ES"/>
        </w:rPr>
      </w:pPr>
      <w:r w:rsidRPr="001346E7">
        <w:rPr>
          <w:lang w:val="es-ES"/>
        </w:rPr>
        <w:t>La entidad puede ser una entidad de sistema, con la siguiente sintaxis:</w:t>
      </w:r>
    </w:p>
    <w:p w:rsidR="001346E7" w:rsidRDefault="001346E7" w:rsidP="001346E7">
      <w:pPr>
        <w:pStyle w:val="Text"/>
        <w:jc w:val="center"/>
        <w:rPr>
          <w:i/>
          <w:lang w:val="es-ES"/>
        </w:rPr>
      </w:pPr>
    </w:p>
    <w:p w:rsidR="001346E7" w:rsidRPr="001346E7" w:rsidRDefault="001346E7" w:rsidP="001346E7">
      <w:pPr>
        <w:pStyle w:val="Text"/>
        <w:jc w:val="center"/>
        <w:rPr>
          <w:i/>
          <w:lang w:val="es-ES"/>
        </w:rPr>
      </w:pPr>
      <w:r w:rsidRPr="001346E7">
        <w:rPr>
          <w:i/>
          <w:lang w:val="es-ES"/>
        </w:rPr>
        <w:t>&lt;!ENTITY nombreEntidad SYSTEM "uri"&gt;</w:t>
      </w:r>
    </w:p>
    <w:p w:rsidR="001346E7" w:rsidRDefault="001346E7" w:rsidP="00091620">
      <w:pPr>
        <w:pStyle w:val="Text"/>
        <w:rPr>
          <w:lang w:val="es-ES"/>
        </w:rPr>
      </w:pPr>
    </w:p>
    <w:p w:rsidR="001346E7" w:rsidRPr="00AE1612" w:rsidRDefault="001346E7" w:rsidP="00DB4E6C">
      <w:pPr>
        <w:pStyle w:val="Text"/>
        <w:numPr>
          <w:ilvl w:val="0"/>
          <w:numId w:val="6"/>
        </w:numPr>
        <w:rPr>
          <w:i/>
          <w:lang w:val="es-ES"/>
        </w:rPr>
      </w:pPr>
      <w:r w:rsidRPr="00AE1612">
        <w:rPr>
          <w:i/>
          <w:lang w:val="es-ES"/>
        </w:rPr>
        <w:t>Declaración de notaciones</w:t>
      </w:r>
    </w:p>
    <w:p w:rsidR="001346E7" w:rsidRDefault="001346E7" w:rsidP="001346E7">
      <w:pPr>
        <w:pStyle w:val="Text"/>
        <w:rPr>
          <w:lang w:val="es-ES"/>
        </w:rPr>
      </w:pPr>
      <w:r w:rsidRPr="001346E7">
        <w:rPr>
          <w:lang w:val="es-ES"/>
        </w:rPr>
        <w:t>Las notaciones se usan en XML para definir las entidades externas que no va a analizar el procesador XML. Para hacer referencia estas entidades no se utiliza la notación ha</w:t>
      </w:r>
      <w:r w:rsidR="00AE1612">
        <w:rPr>
          <w:lang w:val="es-ES"/>
        </w:rPr>
        <w:t>bitual</w:t>
      </w:r>
      <w:r w:rsidRPr="001346E7">
        <w:rPr>
          <w:lang w:val="es-ES"/>
        </w:rPr>
        <w:t>, sino que se utiliza el nombre de la entidad directamente.</w:t>
      </w:r>
      <w:r w:rsidR="000839C6">
        <w:rPr>
          <w:lang w:val="es-ES"/>
        </w:rPr>
        <w:t xml:space="preserve"> </w:t>
      </w:r>
      <w:r w:rsidR="000839C6" w:rsidRPr="000839C6">
        <w:rPr>
          <w:sz w:val="14"/>
          <w:lang w:val="es-ES"/>
        </w:rPr>
        <w:t>[1]</w:t>
      </w:r>
    </w:p>
    <w:p w:rsidR="00213F4B" w:rsidRPr="00213F4B" w:rsidRDefault="00213F4B" w:rsidP="00213F4B">
      <w:pPr>
        <w:pStyle w:val="Ttulo2"/>
        <w:rPr>
          <w:lang w:val="es-ES"/>
        </w:rPr>
      </w:pPr>
      <w:r w:rsidRPr="00213F4B">
        <w:rPr>
          <w:lang w:val="es-ES"/>
        </w:rPr>
        <w:t>Limitaciones de la DTD</w:t>
      </w:r>
    </w:p>
    <w:p w:rsidR="00AC44F3" w:rsidRDefault="00213F4B" w:rsidP="00387413">
      <w:pPr>
        <w:pStyle w:val="Text"/>
        <w:rPr>
          <w:lang w:val="es-ES"/>
        </w:rPr>
      </w:pPr>
      <w:r w:rsidRPr="00213F4B">
        <w:rPr>
          <w:lang w:val="es-ES"/>
        </w:rPr>
        <w:t>Una DTD no permite definir elementos locales que sólo sean válidos dentro de otros elementos. Por ejemplo</w:t>
      </w:r>
      <w:r w:rsidR="00387413">
        <w:rPr>
          <w:lang w:val="es-ES"/>
        </w:rPr>
        <w:t xml:space="preserve">: </w:t>
      </w:r>
    </w:p>
    <w:p w:rsidR="00387413" w:rsidRPr="00387413" w:rsidRDefault="00387413" w:rsidP="00DB4E6C">
      <w:pPr>
        <w:pStyle w:val="Text"/>
        <w:numPr>
          <w:ilvl w:val="0"/>
          <w:numId w:val="8"/>
        </w:numPr>
        <w:ind w:left="567" w:hanging="283"/>
        <w:rPr>
          <w:lang w:val="es-ES"/>
        </w:rPr>
      </w:pPr>
      <w:r w:rsidRPr="00387413">
        <w:rPr>
          <w:lang w:val="es-ES"/>
        </w:rPr>
        <w:t>Posee un lenguaje propio de escritura lo que ocasiona problemas a la hora del aprendizaje, pues no sólo hay que aprender XML, sino también conocer el lenguaje de las DTDs.</w:t>
      </w:r>
      <w:r w:rsidR="000839C6">
        <w:rPr>
          <w:lang w:val="es-ES"/>
        </w:rPr>
        <w:t xml:space="preserve"> </w:t>
      </w:r>
      <w:r w:rsidR="000839C6" w:rsidRPr="000839C6">
        <w:rPr>
          <w:sz w:val="14"/>
          <w:lang w:val="es-ES"/>
        </w:rPr>
        <w:t>[</w:t>
      </w:r>
      <w:r w:rsidR="000839C6">
        <w:rPr>
          <w:sz w:val="14"/>
          <w:lang w:val="es-ES"/>
        </w:rPr>
        <w:t>3</w:t>
      </w:r>
      <w:r w:rsidR="000839C6" w:rsidRPr="000839C6">
        <w:rPr>
          <w:sz w:val="14"/>
          <w:lang w:val="es-ES"/>
        </w:rPr>
        <w:t>]</w:t>
      </w:r>
    </w:p>
    <w:p w:rsidR="00387413" w:rsidRPr="00387413" w:rsidRDefault="00387413" w:rsidP="00387413">
      <w:pPr>
        <w:pStyle w:val="Text"/>
        <w:ind w:left="567" w:hanging="283"/>
        <w:rPr>
          <w:lang w:val="es-ES"/>
        </w:rPr>
      </w:pPr>
    </w:p>
    <w:p w:rsidR="00387413" w:rsidRPr="00387413" w:rsidRDefault="00387413" w:rsidP="00DB4E6C">
      <w:pPr>
        <w:pStyle w:val="Text"/>
        <w:numPr>
          <w:ilvl w:val="0"/>
          <w:numId w:val="8"/>
        </w:numPr>
        <w:ind w:left="567" w:hanging="283"/>
        <w:rPr>
          <w:lang w:val="es-ES"/>
        </w:rPr>
      </w:pPr>
      <w:r w:rsidRPr="00387413">
        <w:rPr>
          <w:lang w:val="es-ES"/>
        </w:rPr>
        <w:t xml:space="preserve">Para el procesado del documento, las herramientas y analizadores (parsers) empleados para tratar los documentos XML deben ser capaces de procesar también las </w:t>
      </w:r>
      <w:r w:rsidR="008308E0" w:rsidRPr="00387413">
        <w:rPr>
          <w:lang w:val="es-ES"/>
        </w:rPr>
        <w:t xml:space="preserve">DTDs. </w:t>
      </w:r>
      <w:r w:rsidR="000839C6" w:rsidRPr="000839C6">
        <w:rPr>
          <w:sz w:val="14"/>
          <w:lang w:val="es-ES"/>
        </w:rPr>
        <w:t>[</w:t>
      </w:r>
      <w:r w:rsidR="000839C6">
        <w:rPr>
          <w:sz w:val="14"/>
          <w:lang w:val="es-ES"/>
        </w:rPr>
        <w:t>3</w:t>
      </w:r>
      <w:r w:rsidR="000839C6" w:rsidRPr="000839C6">
        <w:rPr>
          <w:sz w:val="14"/>
          <w:lang w:val="es-ES"/>
        </w:rPr>
        <w:t>]</w:t>
      </w:r>
    </w:p>
    <w:p w:rsidR="00387413" w:rsidRPr="00387413" w:rsidRDefault="00387413" w:rsidP="00387413">
      <w:pPr>
        <w:pStyle w:val="Text"/>
        <w:ind w:left="567" w:hanging="283"/>
        <w:rPr>
          <w:lang w:val="es-ES"/>
        </w:rPr>
      </w:pPr>
    </w:p>
    <w:p w:rsidR="00387413" w:rsidRPr="00387413" w:rsidRDefault="00387413" w:rsidP="00DB4E6C">
      <w:pPr>
        <w:pStyle w:val="Text"/>
        <w:numPr>
          <w:ilvl w:val="0"/>
          <w:numId w:val="8"/>
        </w:numPr>
        <w:ind w:left="567" w:hanging="283"/>
        <w:rPr>
          <w:lang w:val="es-ES"/>
        </w:rPr>
      </w:pPr>
      <w:r w:rsidRPr="00387413">
        <w:rPr>
          <w:lang w:val="es-ES"/>
        </w:rPr>
        <w:t xml:space="preserve">No permite el uso de namespaces y estos son muy útiles ya que permiten definir elementos con igual nombre dentro del mismo contexto, siempre y cuando se anteponga un prefijo al nombre del elemento. </w:t>
      </w:r>
      <w:r w:rsidR="000839C6" w:rsidRPr="000839C6">
        <w:rPr>
          <w:sz w:val="14"/>
          <w:lang w:val="es-ES"/>
        </w:rPr>
        <w:t>[</w:t>
      </w:r>
      <w:r w:rsidR="000839C6">
        <w:rPr>
          <w:sz w:val="14"/>
          <w:lang w:val="es-ES"/>
        </w:rPr>
        <w:t>3</w:t>
      </w:r>
      <w:r w:rsidR="000839C6" w:rsidRPr="000839C6">
        <w:rPr>
          <w:sz w:val="14"/>
          <w:lang w:val="es-ES"/>
        </w:rPr>
        <w:t>]</w:t>
      </w:r>
    </w:p>
    <w:p w:rsidR="00387413" w:rsidRPr="00387413" w:rsidRDefault="00387413" w:rsidP="00387413">
      <w:pPr>
        <w:pStyle w:val="Text"/>
        <w:ind w:left="567" w:hanging="283"/>
        <w:rPr>
          <w:lang w:val="es-ES"/>
        </w:rPr>
      </w:pPr>
    </w:p>
    <w:p w:rsidR="00387413" w:rsidRPr="00387413" w:rsidRDefault="00387413" w:rsidP="00DB4E6C">
      <w:pPr>
        <w:pStyle w:val="Text"/>
        <w:numPr>
          <w:ilvl w:val="0"/>
          <w:numId w:val="8"/>
        </w:numPr>
        <w:ind w:left="567" w:hanging="283"/>
        <w:rPr>
          <w:lang w:val="es-ES"/>
        </w:rPr>
      </w:pPr>
      <w:r w:rsidRPr="00387413">
        <w:rPr>
          <w:lang w:val="es-ES"/>
        </w:rPr>
        <w:t xml:space="preserve">Tiene una tipología para los datos del documento extremadamente limitada, pues no permite definir el que un elemento pueda ser de un tipo número, fecha, etc. sino que sólo presenta variaciones limitadas sobre cadenas. </w:t>
      </w:r>
      <w:r w:rsidR="000839C6" w:rsidRPr="000839C6">
        <w:rPr>
          <w:sz w:val="14"/>
          <w:lang w:val="es-ES"/>
        </w:rPr>
        <w:t>[</w:t>
      </w:r>
      <w:r w:rsidR="000839C6">
        <w:rPr>
          <w:sz w:val="14"/>
          <w:lang w:val="es-ES"/>
        </w:rPr>
        <w:t>3</w:t>
      </w:r>
      <w:r w:rsidR="000839C6" w:rsidRPr="000839C6">
        <w:rPr>
          <w:sz w:val="14"/>
          <w:lang w:val="es-ES"/>
        </w:rPr>
        <w:t>]</w:t>
      </w:r>
    </w:p>
    <w:p w:rsidR="00387413" w:rsidRPr="00387413" w:rsidRDefault="00387413" w:rsidP="00387413">
      <w:pPr>
        <w:pStyle w:val="Text"/>
        <w:ind w:left="567" w:hanging="283"/>
        <w:rPr>
          <w:lang w:val="es-ES"/>
        </w:rPr>
      </w:pPr>
    </w:p>
    <w:p w:rsidR="00387413" w:rsidRDefault="00387413" w:rsidP="00DB4E6C">
      <w:pPr>
        <w:pStyle w:val="Text"/>
        <w:numPr>
          <w:ilvl w:val="0"/>
          <w:numId w:val="8"/>
        </w:numPr>
        <w:ind w:left="567" w:hanging="283"/>
        <w:rPr>
          <w:lang w:val="es-ES"/>
        </w:rPr>
      </w:pPr>
      <w:r w:rsidRPr="00387413">
        <w:rPr>
          <w:lang w:val="es-ES"/>
        </w:rPr>
        <w:t>El mecanismo de extensión es complejo y frágil ya que está basado en sustituciones sobre cadenas y no hace explicitas las relaciones, es decir, que dos elemento que tienen definido el mismo modelo de contenido no presentan ninguna relación.</w:t>
      </w:r>
      <w:r w:rsidR="000839C6">
        <w:rPr>
          <w:lang w:val="es-ES"/>
        </w:rPr>
        <w:t xml:space="preserve"> </w:t>
      </w:r>
      <w:r w:rsidR="000839C6" w:rsidRPr="000839C6">
        <w:rPr>
          <w:sz w:val="14"/>
          <w:lang w:val="es-ES"/>
        </w:rPr>
        <w:t>[</w:t>
      </w:r>
      <w:r w:rsidR="000839C6">
        <w:rPr>
          <w:sz w:val="14"/>
          <w:lang w:val="es-ES"/>
        </w:rPr>
        <w:t>3</w:t>
      </w:r>
      <w:r w:rsidR="000839C6" w:rsidRPr="000839C6">
        <w:rPr>
          <w:sz w:val="14"/>
          <w:lang w:val="es-ES"/>
        </w:rPr>
        <w:t>]</w:t>
      </w:r>
    </w:p>
    <w:p w:rsidR="00AE1612" w:rsidRDefault="00AE1612" w:rsidP="00091620">
      <w:pPr>
        <w:pStyle w:val="Text"/>
        <w:rPr>
          <w:lang w:val="es-ES"/>
        </w:rPr>
      </w:pPr>
    </w:p>
    <w:p w:rsidR="00213F4B" w:rsidRPr="007C6C59" w:rsidRDefault="00213F4B" w:rsidP="00213F4B">
      <w:pPr>
        <w:pStyle w:val="Ttulo1"/>
        <w:rPr>
          <w:lang w:val="es-ES"/>
        </w:rPr>
      </w:pPr>
      <w:r>
        <w:rPr>
          <w:lang w:val="es-ES"/>
        </w:rPr>
        <w:t>Schema XML</w:t>
      </w:r>
    </w:p>
    <w:p w:rsidR="00AC44F3" w:rsidRDefault="00C65695" w:rsidP="00196A79">
      <w:pPr>
        <w:pStyle w:val="Text"/>
        <w:rPr>
          <w:noProof/>
          <w:lang w:val="es-CO" w:eastAsia="es-CO"/>
        </w:rPr>
      </w:pPr>
      <w:r w:rsidRPr="00C65695">
        <w:rPr>
          <w:noProof/>
          <w:lang w:val="es-CO" w:eastAsia="es-CO"/>
        </w:rPr>
        <w:t>Al igual que las DTDs, los Schemas describen el contenido y la estructura de la información, pero de una forma más precisa. Los esquemas indican tipos de dato, número mínimo y máximo de ocurrencias y otras características más específicas.</w:t>
      </w:r>
      <w:r w:rsidR="00387413" w:rsidRPr="00ED75F3">
        <w:rPr>
          <w:lang w:val="es-CO"/>
        </w:rPr>
        <w:t xml:space="preserve"> </w:t>
      </w:r>
      <w:r w:rsidR="00387413" w:rsidRPr="00387413">
        <w:rPr>
          <w:noProof/>
          <w:lang w:val="es-CO" w:eastAsia="es-CO"/>
        </w:rPr>
        <w:t>En este sentido las posibilidades de control sobre la estructura y los tipos de datos son muy amplias.</w:t>
      </w:r>
      <w:r w:rsidR="000839C6">
        <w:rPr>
          <w:noProof/>
          <w:lang w:val="es-CO" w:eastAsia="es-CO"/>
        </w:rPr>
        <w:t xml:space="preserve"> </w:t>
      </w:r>
      <w:r w:rsidR="000839C6" w:rsidRPr="000839C6">
        <w:rPr>
          <w:sz w:val="14"/>
          <w:lang w:val="es-ES"/>
        </w:rPr>
        <w:t>[</w:t>
      </w:r>
      <w:r w:rsidR="000839C6">
        <w:rPr>
          <w:sz w:val="14"/>
          <w:lang w:val="es-ES"/>
        </w:rPr>
        <w:t>3</w:t>
      </w:r>
      <w:r w:rsidR="000839C6" w:rsidRPr="000839C6">
        <w:rPr>
          <w:sz w:val="14"/>
          <w:lang w:val="es-ES"/>
        </w:rPr>
        <w:t>]</w:t>
      </w:r>
    </w:p>
    <w:p w:rsidR="00387413" w:rsidRDefault="00387413" w:rsidP="00196A79">
      <w:pPr>
        <w:pStyle w:val="Text"/>
        <w:rPr>
          <w:noProof/>
          <w:lang w:val="es-CO" w:eastAsia="es-CO"/>
        </w:rPr>
      </w:pPr>
    </w:p>
    <w:p w:rsidR="00387413" w:rsidRDefault="00387413" w:rsidP="00387413">
      <w:pPr>
        <w:pStyle w:val="Text"/>
        <w:rPr>
          <w:noProof/>
          <w:lang w:val="es-CO" w:eastAsia="es-CO"/>
        </w:rPr>
      </w:pPr>
      <w:r w:rsidRPr="00387413">
        <w:rPr>
          <w:noProof/>
          <w:lang w:val="es-CO" w:eastAsia="es-CO"/>
        </w:rPr>
        <w:t>Al restringir el contenido de los ficheros XML es posible intercambiar información entre aplicaciones con gran seguridad. Disminuye el trabajo de comprobar la estructura de los ficheros y el tipo de los datos.</w:t>
      </w:r>
      <w:r>
        <w:rPr>
          <w:noProof/>
          <w:lang w:val="es-CO" w:eastAsia="es-CO"/>
        </w:rPr>
        <w:t xml:space="preserve"> </w:t>
      </w:r>
      <w:r w:rsidRPr="00387413">
        <w:rPr>
          <w:noProof/>
          <w:lang w:val="es-CO" w:eastAsia="es-CO"/>
        </w:rPr>
        <w:t>XML Schema tiene un enfoque modular que recuerda a la programación orientada a objetos y que facilita la reutilización de código.</w:t>
      </w:r>
      <w:r w:rsidR="000839C6">
        <w:rPr>
          <w:noProof/>
          <w:lang w:val="es-CO" w:eastAsia="es-CO"/>
        </w:rPr>
        <w:t xml:space="preserve"> </w:t>
      </w:r>
      <w:r w:rsidR="000839C6" w:rsidRPr="000839C6">
        <w:rPr>
          <w:sz w:val="14"/>
          <w:lang w:val="es-ES"/>
        </w:rPr>
        <w:t>[</w:t>
      </w:r>
      <w:r w:rsidR="000839C6">
        <w:rPr>
          <w:sz w:val="14"/>
          <w:lang w:val="es-ES"/>
        </w:rPr>
        <w:t>3</w:t>
      </w:r>
      <w:r w:rsidR="000839C6" w:rsidRPr="000839C6">
        <w:rPr>
          <w:sz w:val="14"/>
          <w:lang w:val="es-ES"/>
        </w:rPr>
        <w:t>]</w:t>
      </w:r>
    </w:p>
    <w:p w:rsidR="00387413" w:rsidRDefault="00387413" w:rsidP="00196A79">
      <w:pPr>
        <w:pStyle w:val="Text"/>
        <w:rPr>
          <w:lang w:val="es-ES"/>
        </w:rPr>
      </w:pPr>
    </w:p>
    <w:p w:rsidR="00387413" w:rsidRDefault="00EC116F" w:rsidP="00EC116F">
      <w:pPr>
        <w:pStyle w:val="Ttulo2"/>
        <w:rPr>
          <w:lang w:val="es-ES"/>
        </w:rPr>
      </w:pPr>
      <w:r>
        <w:rPr>
          <w:lang w:val="es-ES"/>
        </w:rPr>
        <w:lastRenderedPageBreak/>
        <w:t>Estructura Schema XML</w:t>
      </w:r>
    </w:p>
    <w:p w:rsidR="00EC116F" w:rsidRPr="00EC116F" w:rsidRDefault="00EC116F" w:rsidP="00EC116F">
      <w:pPr>
        <w:pStyle w:val="Text"/>
        <w:rPr>
          <w:lang w:val="es-ES"/>
        </w:rPr>
      </w:pPr>
      <w:r w:rsidRPr="00EC116F">
        <w:rPr>
          <w:lang w:val="es-ES"/>
        </w:rPr>
        <w:t>El primer elemento del schema define dos espacios de nombre. El primero "xml-data" le dice al analizador (parser) que esto es un schema y no otro documento XML cualquiera. El segundo "datatypes" nos permite definir el tipo de elementos y atributos utilizando el prefijo "dt".</w:t>
      </w:r>
      <w:r w:rsidR="000839C6">
        <w:rPr>
          <w:lang w:val="es-ES"/>
        </w:rPr>
        <w:t xml:space="preserve"> </w:t>
      </w:r>
      <w:r w:rsidR="000839C6" w:rsidRPr="000839C6">
        <w:rPr>
          <w:sz w:val="14"/>
          <w:lang w:val="es-ES"/>
        </w:rPr>
        <w:t>[</w:t>
      </w:r>
      <w:r w:rsidR="000839C6">
        <w:rPr>
          <w:sz w:val="14"/>
          <w:lang w:val="es-ES"/>
        </w:rPr>
        <w:t>3</w:t>
      </w:r>
      <w:r w:rsidR="000839C6" w:rsidRPr="000839C6">
        <w:rPr>
          <w:sz w:val="14"/>
          <w:lang w:val="es-ES"/>
        </w:rPr>
        <w:t>]</w:t>
      </w:r>
    </w:p>
    <w:p w:rsidR="00EC116F" w:rsidRPr="00EC116F" w:rsidRDefault="00EC116F" w:rsidP="00EC116F">
      <w:pPr>
        <w:pStyle w:val="Text"/>
        <w:rPr>
          <w:i/>
          <w:lang w:val="es-ES"/>
        </w:rPr>
      </w:pPr>
    </w:p>
    <w:p w:rsidR="00EC116F" w:rsidRPr="00EC116F" w:rsidRDefault="00EC116F" w:rsidP="00DB4E6C">
      <w:pPr>
        <w:pStyle w:val="Text"/>
        <w:numPr>
          <w:ilvl w:val="0"/>
          <w:numId w:val="10"/>
        </w:numPr>
        <w:rPr>
          <w:i/>
          <w:lang w:val="es-ES"/>
        </w:rPr>
      </w:pPr>
      <w:r w:rsidRPr="00EC116F">
        <w:rPr>
          <w:i/>
          <w:lang w:val="es-ES"/>
        </w:rPr>
        <w:t xml:space="preserve">ElementType: </w:t>
      </w:r>
      <w:r w:rsidRPr="00EC116F">
        <w:rPr>
          <w:lang w:val="es-ES"/>
        </w:rPr>
        <w:t>Define el tipo y contenido de un elemento, incluyendo los sub-elementos que pueda contener.</w:t>
      </w:r>
    </w:p>
    <w:p w:rsidR="00EC116F" w:rsidRPr="00EC116F" w:rsidRDefault="00EC116F" w:rsidP="00EC116F">
      <w:pPr>
        <w:pStyle w:val="Text"/>
        <w:rPr>
          <w:i/>
          <w:lang w:val="es-ES"/>
        </w:rPr>
      </w:pPr>
    </w:p>
    <w:p w:rsidR="00EC116F" w:rsidRPr="00EC116F" w:rsidRDefault="00EC116F" w:rsidP="00DB4E6C">
      <w:pPr>
        <w:pStyle w:val="Text"/>
        <w:numPr>
          <w:ilvl w:val="0"/>
          <w:numId w:val="10"/>
        </w:numPr>
        <w:rPr>
          <w:lang w:val="es-ES"/>
        </w:rPr>
      </w:pPr>
      <w:r w:rsidRPr="00EC116F">
        <w:rPr>
          <w:i/>
          <w:lang w:val="es-ES"/>
        </w:rPr>
        <w:t xml:space="preserve">AttributeType: </w:t>
      </w:r>
      <w:r w:rsidRPr="00EC116F">
        <w:rPr>
          <w:lang w:val="es-ES"/>
        </w:rPr>
        <w:t>Asigna un tipo y condiciones a un atributo.</w:t>
      </w:r>
    </w:p>
    <w:p w:rsidR="00EC116F" w:rsidRPr="00EC116F" w:rsidRDefault="00EC116F" w:rsidP="00EC116F">
      <w:pPr>
        <w:pStyle w:val="Text"/>
        <w:rPr>
          <w:i/>
          <w:lang w:val="es-ES"/>
        </w:rPr>
      </w:pPr>
    </w:p>
    <w:p w:rsidR="00EC116F" w:rsidRPr="00EC116F" w:rsidRDefault="00EC116F" w:rsidP="00DB4E6C">
      <w:pPr>
        <w:pStyle w:val="Text"/>
        <w:numPr>
          <w:ilvl w:val="0"/>
          <w:numId w:val="10"/>
        </w:numPr>
        <w:rPr>
          <w:i/>
          <w:lang w:val="es-ES"/>
        </w:rPr>
      </w:pPr>
      <w:r w:rsidRPr="00EC116F">
        <w:rPr>
          <w:i/>
          <w:lang w:val="es-ES"/>
        </w:rPr>
        <w:t xml:space="preserve">attribute: </w:t>
      </w:r>
      <w:r w:rsidRPr="00EC116F">
        <w:rPr>
          <w:lang w:val="es-ES"/>
        </w:rPr>
        <w:t>Declara que un atributo previamente definido por AttributeType puede aparecer como atributo de un elemento determinado.</w:t>
      </w:r>
    </w:p>
    <w:p w:rsidR="00EC116F" w:rsidRPr="00EC116F" w:rsidRDefault="00EC116F" w:rsidP="00EC116F">
      <w:pPr>
        <w:pStyle w:val="Text"/>
        <w:rPr>
          <w:i/>
          <w:lang w:val="es-ES"/>
        </w:rPr>
      </w:pPr>
    </w:p>
    <w:p w:rsidR="00EC116F" w:rsidRPr="00EC116F" w:rsidRDefault="00EC116F" w:rsidP="00DB4E6C">
      <w:pPr>
        <w:pStyle w:val="Text"/>
        <w:numPr>
          <w:ilvl w:val="0"/>
          <w:numId w:val="10"/>
        </w:numPr>
        <w:rPr>
          <w:lang w:val="es-ES"/>
        </w:rPr>
      </w:pPr>
      <w:r w:rsidRPr="00EC116F">
        <w:rPr>
          <w:i/>
          <w:lang w:val="es-ES"/>
        </w:rPr>
        <w:t xml:space="preserve">element: </w:t>
      </w:r>
      <w:r w:rsidRPr="00EC116F">
        <w:rPr>
          <w:lang w:val="es-ES"/>
        </w:rPr>
        <w:t>Declara que un elemento previamente definido por ElementType puede aparecer como contenido de otro elemento.</w:t>
      </w:r>
    </w:p>
    <w:p w:rsidR="00EC116F" w:rsidRPr="00EC116F" w:rsidRDefault="00EC116F" w:rsidP="00EC116F">
      <w:pPr>
        <w:pStyle w:val="Ttulo2"/>
        <w:rPr>
          <w:lang w:val="es-ES"/>
        </w:rPr>
      </w:pPr>
      <w:r w:rsidRPr="00EC116F">
        <w:rPr>
          <w:lang w:val="es-ES"/>
        </w:rPr>
        <w:t>Tipos de datos</w:t>
      </w:r>
    </w:p>
    <w:p w:rsidR="00387413" w:rsidRDefault="00387413" w:rsidP="00196A79">
      <w:pPr>
        <w:pStyle w:val="Text"/>
        <w:rPr>
          <w:lang w:val="es-ES"/>
        </w:rPr>
      </w:pPr>
      <w:r w:rsidRPr="00387413">
        <w:rPr>
          <w:lang w:val="es-ES"/>
        </w:rPr>
        <w:t>Los tipos de datos tienen en XML Schema la función de las clases en la POO. El usuario puede construir tipos de datos a partir de tipos predefinidos, agrupando elementos y atributos de una determinada forma y con mecanismos de extensión parecidos a la herencia. Los tipos de datos se clasifican en función de los elementos y atributos que contienen.</w:t>
      </w:r>
      <w:r w:rsidR="000839C6">
        <w:rPr>
          <w:lang w:val="es-ES"/>
        </w:rPr>
        <w:t xml:space="preserve"> </w:t>
      </w:r>
      <w:r w:rsidR="000839C6" w:rsidRPr="000839C6">
        <w:rPr>
          <w:sz w:val="14"/>
          <w:lang w:val="es-ES"/>
        </w:rPr>
        <w:t>[</w:t>
      </w:r>
      <w:r w:rsidR="000839C6">
        <w:rPr>
          <w:sz w:val="14"/>
          <w:lang w:val="es-ES"/>
        </w:rPr>
        <w:t>3</w:t>
      </w:r>
      <w:r w:rsidR="000839C6" w:rsidRPr="000839C6">
        <w:rPr>
          <w:sz w:val="14"/>
          <w:lang w:val="es-ES"/>
        </w:rPr>
        <w:t>]</w:t>
      </w:r>
    </w:p>
    <w:p w:rsidR="00387413" w:rsidRDefault="00387413" w:rsidP="00196A79">
      <w:pPr>
        <w:pStyle w:val="Text"/>
        <w:rPr>
          <w:lang w:val="es-ES"/>
        </w:rPr>
      </w:pPr>
    </w:p>
    <w:p w:rsidR="00EC116F" w:rsidRPr="00EC116F" w:rsidRDefault="00EC116F" w:rsidP="00DB4E6C">
      <w:pPr>
        <w:pStyle w:val="Text"/>
        <w:numPr>
          <w:ilvl w:val="0"/>
          <w:numId w:val="9"/>
        </w:numPr>
        <w:rPr>
          <w:i/>
          <w:lang w:val="es-ES"/>
        </w:rPr>
      </w:pPr>
      <w:r w:rsidRPr="00EC116F">
        <w:rPr>
          <w:i/>
          <w:lang w:val="es-ES"/>
        </w:rPr>
        <w:t>Tipos simples</w:t>
      </w:r>
    </w:p>
    <w:p w:rsidR="00EC116F" w:rsidRPr="00EC116F" w:rsidRDefault="00EC116F" w:rsidP="00EC116F">
      <w:pPr>
        <w:pStyle w:val="Text"/>
        <w:rPr>
          <w:lang w:val="es-ES"/>
        </w:rPr>
      </w:pPr>
      <w:r w:rsidRPr="00EC116F">
        <w:rPr>
          <w:lang w:val="es-ES"/>
        </w:rPr>
        <w:t>Tipos simples son aquellos que no tienen ni elementos hijos ni atributos.</w:t>
      </w:r>
    </w:p>
    <w:p w:rsidR="000F65A7" w:rsidRDefault="008308E0" w:rsidP="00EC116F">
      <w:pPr>
        <w:pStyle w:val="Text"/>
        <w:rPr>
          <w:lang w:val="es-ES"/>
        </w:rPr>
      </w:pPr>
      <w:r>
        <w:rPr>
          <w:lang w:val="es-ES"/>
        </w:rPr>
        <w:t>Específicamente</w:t>
      </w:r>
      <w:r w:rsidR="000F65A7">
        <w:rPr>
          <w:lang w:val="es-ES"/>
        </w:rPr>
        <w:t xml:space="preserve"> tipos simples son:</w:t>
      </w:r>
    </w:p>
    <w:p w:rsidR="00EC116F" w:rsidRPr="00EC116F" w:rsidRDefault="00EC116F" w:rsidP="00DB4E6C">
      <w:pPr>
        <w:pStyle w:val="Text"/>
        <w:numPr>
          <w:ilvl w:val="0"/>
          <w:numId w:val="11"/>
        </w:numPr>
        <w:rPr>
          <w:lang w:val="es-ES"/>
        </w:rPr>
      </w:pPr>
      <w:r w:rsidRPr="00EC116F">
        <w:rPr>
          <w:lang w:val="es-ES"/>
        </w:rPr>
        <w:t>Tipos predefinidos de XML: string, double, boolean, etc.</w:t>
      </w:r>
    </w:p>
    <w:p w:rsidR="00EC116F" w:rsidRPr="00EC116F" w:rsidRDefault="00EC116F" w:rsidP="00DB4E6C">
      <w:pPr>
        <w:pStyle w:val="Text"/>
        <w:numPr>
          <w:ilvl w:val="0"/>
          <w:numId w:val="11"/>
        </w:numPr>
        <w:rPr>
          <w:lang w:val="es-ES"/>
        </w:rPr>
      </w:pPr>
      <w:r w:rsidRPr="00EC116F">
        <w:rPr>
          <w:lang w:val="es-ES"/>
        </w:rPr>
        <w:t>List (lista de datos separados por espacios).</w:t>
      </w:r>
    </w:p>
    <w:p w:rsidR="00EC116F" w:rsidRPr="00EC116F" w:rsidRDefault="00EC116F" w:rsidP="00DB4E6C">
      <w:pPr>
        <w:pStyle w:val="Text"/>
        <w:numPr>
          <w:ilvl w:val="0"/>
          <w:numId w:val="11"/>
        </w:numPr>
        <w:rPr>
          <w:lang w:val="es-ES"/>
        </w:rPr>
      </w:pPr>
      <w:r w:rsidRPr="00EC116F">
        <w:rPr>
          <w:lang w:val="es-ES"/>
        </w:rPr>
        <w:t>Union (tipo de dato derivado de la unión de tipos predefinidos).</w:t>
      </w:r>
    </w:p>
    <w:p w:rsidR="00EC116F" w:rsidRDefault="00EC116F" w:rsidP="00EC116F">
      <w:pPr>
        <w:pStyle w:val="Text"/>
        <w:rPr>
          <w:lang w:val="es-ES"/>
        </w:rPr>
      </w:pPr>
    </w:p>
    <w:p w:rsidR="00EC116F" w:rsidRPr="00EC116F" w:rsidRDefault="00EC116F" w:rsidP="00DB4E6C">
      <w:pPr>
        <w:pStyle w:val="Text"/>
        <w:numPr>
          <w:ilvl w:val="0"/>
          <w:numId w:val="9"/>
        </w:numPr>
        <w:rPr>
          <w:i/>
          <w:lang w:val="es-ES"/>
        </w:rPr>
      </w:pPr>
      <w:r w:rsidRPr="00EC116F">
        <w:rPr>
          <w:i/>
          <w:lang w:val="es-ES"/>
        </w:rPr>
        <w:t>Tipos complejos</w:t>
      </w:r>
    </w:p>
    <w:p w:rsidR="00EC116F" w:rsidRPr="00EC116F" w:rsidRDefault="00EC116F" w:rsidP="00EC116F">
      <w:pPr>
        <w:pStyle w:val="Text"/>
        <w:rPr>
          <w:lang w:val="es-ES"/>
        </w:rPr>
      </w:pPr>
      <w:r w:rsidRPr="00EC116F">
        <w:rPr>
          <w:lang w:val="es-ES"/>
        </w:rPr>
        <w:t>Son tipos complejos aquellos que tienen elementos hijos y/o atributos.</w:t>
      </w:r>
      <w:r>
        <w:rPr>
          <w:lang w:val="es-ES"/>
        </w:rPr>
        <w:t xml:space="preserve"> </w:t>
      </w:r>
      <w:r w:rsidRPr="00EC116F">
        <w:rPr>
          <w:lang w:val="es-ES"/>
        </w:rPr>
        <w:t>Pueden tener nombre o ser anónimos. Si tienen nombre pueden ser reutilizados dentro del mismo XML Schema o por otros XML Schemas.</w:t>
      </w:r>
      <w:r w:rsidR="000839C6">
        <w:rPr>
          <w:lang w:val="es-ES"/>
        </w:rPr>
        <w:t xml:space="preserve"> </w:t>
      </w:r>
      <w:r w:rsidR="000839C6" w:rsidRPr="000839C6">
        <w:rPr>
          <w:sz w:val="14"/>
          <w:lang w:val="es-ES"/>
        </w:rPr>
        <w:t>[</w:t>
      </w:r>
      <w:r w:rsidR="000839C6">
        <w:rPr>
          <w:sz w:val="14"/>
          <w:lang w:val="es-ES"/>
        </w:rPr>
        <w:t>3</w:t>
      </w:r>
      <w:r w:rsidR="000839C6" w:rsidRPr="000839C6">
        <w:rPr>
          <w:sz w:val="14"/>
          <w:lang w:val="es-ES"/>
        </w:rPr>
        <w:t>]</w:t>
      </w:r>
    </w:p>
    <w:p w:rsidR="000F65A7" w:rsidRDefault="000F65A7" w:rsidP="00EC116F">
      <w:pPr>
        <w:pStyle w:val="Text"/>
        <w:rPr>
          <w:lang w:val="es-ES"/>
        </w:rPr>
      </w:pPr>
    </w:p>
    <w:p w:rsidR="000F65A7" w:rsidRPr="000F65A7" w:rsidRDefault="000F65A7" w:rsidP="000F65A7">
      <w:pPr>
        <w:pStyle w:val="Ttulo2"/>
        <w:rPr>
          <w:lang w:val="es-ES"/>
        </w:rPr>
      </w:pPr>
      <w:r w:rsidRPr="000F65A7">
        <w:rPr>
          <w:lang w:val="es-ES"/>
        </w:rPr>
        <w:t>Recomendaciones para el uso de Schema XML</w:t>
      </w:r>
    </w:p>
    <w:p w:rsidR="000F65A7" w:rsidRPr="000F65A7" w:rsidRDefault="000F65A7" w:rsidP="000F65A7">
      <w:pPr>
        <w:pStyle w:val="Text"/>
        <w:rPr>
          <w:lang w:val="es-ES"/>
        </w:rPr>
      </w:pPr>
      <w:r w:rsidRPr="000F65A7">
        <w:rPr>
          <w:lang w:val="es-ES"/>
        </w:rPr>
        <w:t>Las Recomendaciones establecidas por el W3C en relación a los esquemas XML son las siguientes:</w:t>
      </w:r>
    </w:p>
    <w:p w:rsidR="000F65A7" w:rsidRPr="000F65A7" w:rsidRDefault="000F65A7" w:rsidP="000F65A7">
      <w:pPr>
        <w:pStyle w:val="Text"/>
        <w:rPr>
          <w:lang w:val="es-ES"/>
        </w:rPr>
      </w:pPr>
    </w:p>
    <w:p w:rsidR="000F65A7" w:rsidRPr="000F65A7" w:rsidRDefault="000F65A7" w:rsidP="00DB4E6C">
      <w:pPr>
        <w:pStyle w:val="Text"/>
        <w:numPr>
          <w:ilvl w:val="0"/>
          <w:numId w:val="12"/>
        </w:numPr>
        <w:ind w:left="426"/>
        <w:rPr>
          <w:lang w:val="es-ES"/>
        </w:rPr>
      </w:pPr>
      <w:r w:rsidRPr="000F65A7">
        <w:rPr>
          <w:i/>
          <w:lang w:val="es-ES"/>
        </w:rPr>
        <w:t>XML Schema Part 0:</w:t>
      </w:r>
      <w:r w:rsidRPr="000F65A7">
        <w:rPr>
          <w:lang w:val="es-ES"/>
        </w:rPr>
        <w:t xml:space="preserve"> Primer. Es un documento no normativo que pretende ofrecer una fácil descripción de las funcionalidades de XML Schema y que está orientado a comprender de forma rápida cómo crear esquemas utilizando el lenguaje XML Schema. </w:t>
      </w:r>
      <w:r w:rsidR="000839C6" w:rsidRPr="000839C6">
        <w:rPr>
          <w:sz w:val="14"/>
          <w:lang w:val="es-ES"/>
        </w:rPr>
        <w:t>[</w:t>
      </w:r>
      <w:r w:rsidR="000839C6">
        <w:rPr>
          <w:sz w:val="14"/>
          <w:lang w:val="es-ES"/>
        </w:rPr>
        <w:t>4</w:t>
      </w:r>
      <w:r w:rsidR="000839C6" w:rsidRPr="000839C6">
        <w:rPr>
          <w:sz w:val="14"/>
          <w:lang w:val="es-ES"/>
        </w:rPr>
        <w:t>]</w:t>
      </w:r>
    </w:p>
    <w:p w:rsidR="000F65A7" w:rsidRPr="000F65A7" w:rsidRDefault="000F65A7" w:rsidP="000F58D3">
      <w:pPr>
        <w:pStyle w:val="Text"/>
        <w:ind w:left="426"/>
        <w:rPr>
          <w:lang w:val="es-ES"/>
        </w:rPr>
      </w:pPr>
    </w:p>
    <w:p w:rsidR="000F65A7" w:rsidRPr="000F65A7" w:rsidRDefault="000F65A7" w:rsidP="00DB4E6C">
      <w:pPr>
        <w:pStyle w:val="Text"/>
        <w:numPr>
          <w:ilvl w:val="0"/>
          <w:numId w:val="12"/>
        </w:numPr>
        <w:ind w:left="426"/>
        <w:rPr>
          <w:lang w:val="es-ES"/>
        </w:rPr>
      </w:pPr>
      <w:r w:rsidRPr="000F65A7">
        <w:rPr>
          <w:i/>
          <w:lang w:val="es-ES"/>
        </w:rPr>
        <w:lastRenderedPageBreak/>
        <w:t>XML Schema Part 1:</w:t>
      </w:r>
      <w:r w:rsidRPr="000F65A7">
        <w:rPr>
          <w:lang w:val="es-ES"/>
        </w:rPr>
        <w:t xml:space="preserve"> Structures. Especifica la definición del lenguaje XML Schema y ofrece las herramientas para describir la estructura y constreñir el contenido de los documentos de XML 1.0, incluyendo las que tratan los espacios de nombre (XML Namespace). El lenguaje de esquemas que se representa en XML usa espacios de nombre, reconstruye sustancialmente y extiende las capacidades de las DTDs de los documentos del lenguaje XML 1.0. </w:t>
      </w:r>
      <w:r w:rsidR="000839C6" w:rsidRPr="000839C6">
        <w:rPr>
          <w:sz w:val="14"/>
          <w:lang w:val="es-ES"/>
        </w:rPr>
        <w:t>[</w:t>
      </w:r>
      <w:r w:rsidR="000839C6">
        <w:rPr>
          <w:sz w:val="14"/>
          <w:lang w:val="es-ES"/>
        </w:rPr>
        <w:t>5</w:t>
      </w:r>
      <w:r w:rsidR="000839C6" w:rsidRPr="000839C6">
        <w:rPr>
          <w:sz w:val="14"/>
          <w:lang w:val="es-ES"/>
        </w:rPr>
        <w:t>]</w:t>
      </w:r>
    </w:p>
    <w:p w:rsidR="000F65A7" w:rsidRPr="000F65A7" w:rsidRDefault="000F65A7" w:rsidP="000F65A7">
      <w:pPr>
        <w:pStyle w:val="Text"/>
        <w:rPr>
          <w:lang w:val="es-ES"/>
        </w:rPr>
      </w:pPr>
    </w:p>
    <w:p w:rsidR="000F65A7" w:rsidRDefault="000F65A7" w:rsidP="00DB4E6C">
      <w:pPr>
        <w:pStyle w:val="Text"/>
        <w:numPr>
          <w:ilvl w:val="0"/>
          <w:numId w:val="12"/>
        </w:numPr>
        <w:ind w:left="426"/>
        <w:rPr>
          <w:lang w:val="es-ES"/>
        </w:rPr>
      </w:pPr>
      <w:r w:rsidRPr="000F65A7">
        <w:rPr>
          <w:i/>
          <w:lang w:val="es-ES"/>
        </w:rPr>
        <w:t>XML Schema Part 2:</w:t>
      </w:r>
      <w:r w:rsidRPr="000F65A7">
        <w:rPr>
          <w:lang w:val="es-ES"/>
        </w:rPr>
        <w:t xml:space="preserve"> Datatypes. Establece las herramientas para definir los tipos de datos que se usan en los esquemas XML y en otras especificaciones XML. El lenguaje de tipo de datos que se representa en XML 1.0, ofrece un conjunto de capacidades que se encontraban en las DTDs en XML 1.0 para especificar tipos de datos sobre elementos y atributos.</w:t>
      </w:r>
      <w:r w:rsidR="000839C6">
        <w:rPr>
          <w:lang w:val="es-ES"/>
        </w:rPr>
        <w:t xml:space="preserve"> </w:t>
      </w:r>
      <w:r w:rsidR="000839C6" w:rsidRPr="000839C6">
        <w:rPr>
          <w:sz w:val="14"/>
          <w:lang w:val="es-ES"/>
        </w:rPr>
        <w:t>[</w:t>
      </w:r>
      <w:r w:rsidR="000839C6">
        <w:rPr>
          <w:sz w:val="14"/>
          <w:lang w:val="es-ES"/>
        </w:rPr>
        <w:t>6</w:t>
      </w:r>
      <w:r w:rsidR="000839C6" w:rsidRPr="000839C6">
        <w:rPr>
          <w:sz w:val="14"/>
          <w:lang w:val="es-ES"/>
        </w:rPr>
        <w:t>]</w:t>
      </w:r>
    </w:p>
    <w:p w:rsidR="000F65A7" w:rsidRDefault="000F65A7" w:rsidP="000F65A7">
      <w:pPr>
        <w:pStyle w:val="Text"/>
        <w:rPr>
          <w:lang w:val="es-ES"/>
        </w:rPr>
      </w:pPr>
    </w:p>
    <w:p w:rsidR="000F65A7" w:rsidRPr="000F65A7" w:rsidRDefault="000F65A7" w:rsidP="000F65A7">
      <w:pPr>
        <w:pStyle w:val="Ttulo2"/>
        <w:rPr>
          <w:lang w:val="es-ES"/>
        </w:rPr>
      </w:pPr>
      <w:r>
        <w:rPr>
          <w:lang w:val="es-ES"/>
        </w:rPr>
        <w:t>V</w:t>
      </w:r>
      <w:r w:rsidRPr="000F65A7">
        <w:rPr>
          <w:lang w:val="es-ES"/>
        </w:rPr>
        <w:t>entajas del uso de Schema XML</w:t>
      </w:r>
    </w:p>
    <w:p w:rsidR="000F65A7" w:rsidRPr="000F65A7" w:rsidRDefault="000F65A7" w:rsidP="00DB4E6C">
      <w:pPr>
        <w:pStyle w:val="Text"/>
        <w:numPr>
          <w:ilvl w:val="0"/>
          <w:numId w:val="13"/>
        </w:numPr>
        <w:ind w:left="426"/>
        <w:rPr>
          <w:lang w:val="es-ES"/>
        </w:rPr>
      </w:pPr>
      <w:r w:rsidRPr="000F65A7">
        <w:rPr>
          <w:lang w:val="es-ES"/>
        </w:rPr>
        <w:t xml:space="preserve">XML Schema presenta una estructura de tipos mucho más rica. </w:t>
      </w:r>
      <w:r w:rsidR="000839C6" w:rsidRPr="000839C6">
        <w:rPr>
          <w:sz w:val="14"/>
          <w:lang w:val="es-ES"/>
        </w:rPr>
        <w:t>[</w:t>
      </w:r>
      <w:r w:rsidR="000839C6">
        <w:rPr>
          <w:sz w:val="14"/>
          <w:lang w:val="es-ES"/>
        </w:rPr>
        <w:t>3</w:t>
      </w:r>
      <w:r w:rsidR="000839C6" w:rsidRPr="000839C6">
        <w:rPr>
          <w:sz w:val="14"/>
          <w:lang w:val="es-ES"/>
        </w:rPr>
        <w:t>]</w:t>
      </w:r>
    </w:p>
    <w:p w:rsidR="000F65A7" w:rsidRPr="000F65A7" w:rsidRDefault="000F65A7" w:rsidP="000F58D3">
      <w:pPr>
        <w:pStyle w:val="Text"/>
        <w:ind w:left="426"/>
        <w:rPr>
          <w:lang w:val="es-ES"/>
        </w:rPr>
      </w:pPr>
    </w:p>
    <w:p w:rsidR="000F65A7" w:rsidRPr="000F65A7" w:rsidRDefault="000F65A7" w:rsidP="00DB4E6C">
      <w:pPr>
        <w:pStyle w:val="Text"/>
        <w:numPr>
          <w:ilvl w:val="0"/>
          <w:numId w:val="13"/>
        </w:numPr>
        <w:ind w:left="426"/>
        <w:rPr>
          <w:lang w:val="es-ES"/>
        </w:rPr>
      </w:pPr>
      <w:r w:rsidRPr="000F65A7">
        <w:rPr>
          <w:lang w:val="es-ES"/>
        </w:rPr>
        <w:t xml:space="preserve">Permite tipos definidos por el usuario, llamados Arquetipos. Dando un nombre a estos arquetipos, se pueden usar en distintas partes dentro del Schema. </w:t>
      </w:r>
      <w:r w:rsidR="000839C6" w:rsidRPr="000839C6">
        <w:rPr>
          <w:sz w:val="14"/>
          <w:lang w:val="es-ES"/>
        </w:rPr>
        <w:t>[</w:t>
      </w:r>
      <w:r w:rsidR="000839C6">
        <w:rPr>
          <w:sz w:val="14"/>
          <w:lang w:val="es-ES"/>
        </w:rPr>
        <w:t>3</w:t>
      </w:r>
      <w:r w:rsidR="000839C6" w:rsidRPr="000839C6">
        <w:rPr>
          <w:sz w:val="14"/>
          <w:lang w:val="es-ES"/>
        </w:rPr>
        <w:t>]</w:t>
      </w:r>
    </w:p>
    <w:p w:rsidR="000F65A7" w:rsidRPr="000F65A7" w:rsidRDefault="000F65A7" w:rsidP="000F58D3">
      <w:pPr>
        <w:pStyle w:val="Text"/>
        <w:ind w:left="426"/>
        <w:rPr>
          <w:lang w:val="es-ES"/>
        </w:rPr>
      </w:pPr>
    </w:p>
    <w:p w:rsidR="000F65A7" w:rsidRPr="000F65A7" w:rsidRDefault="000F65A7" w:rsidP="00DB4E6C">
      <w:pPr>
        <w:pStyle w:val="Text"/>
        <w:numPr>
          <w:ilvl w:val="0"/>
          <w:numId w:val="13"/>
        </w:numPr>
        <w:ind w:left="426"/>
        <w:rPr>
          <w:lang w:val="es-ES"/>
        </w:rPr>
      </w:pPr>
      <w:r w:rsidRPr="000F65A7">
        <w:rPr>
          <w:lang w:val="es-ES"/>
        </w:rPr>
        <w:t xml:space="preserve">Es posible agrupar atributos, haciendo más comprensible el uso de un grupo de aspectos de varios elementos distintos, pero con un denominador común, que deben ir juntos en cada uno de estos elementos. </w:t>
      </w:r>
      <w:r w:rsidR="000839C6" w:rsidRPr="000839C6">
        <w:rPr>
          <w:sz w:val="14"/>
          <w:lang w:val="es-ES"/>
        </w:rPr>
        <w:t>[</w:t>
      </w:r>
      <w:r w:rsidR="000839C6">
        <w:rPr>
          <w:sz w:val="14"/>
          <w:lang w:val="es-ES"/>
        </w:rPr>
        <w:t>3</w:t>
      </w:r>
      <w:r w:rsidR="000839C6" w:rsidRPr="000839C6">
        <w:rPr>
          <w:sz w:val="14"/>
          <w:lang w:val="es-ES"/>
        </w:rPr>
        <w:t>]</w:t>
      </w:r>
    </w:p>
    <w:p w:rsidR="000F65A7" w:rsidRPr="000F65A7" w:rsidRDefault="000F65A7" w:rsidP="000F58D3">
      <w:pPr>
        <w:pStyle w:val="Text"/>
        <w:ind w:left="426"/>
        <w:rPr>
          <w:lang w:val="es-ES"/>
        </w:rPr>
      </w:pPr>
    </w:p>
    <w:p w:rsidR="000F65A7" w:rsidRPr="000F65A7" w:rsidRDefault="000F65A7" w:rsidP="00DB4E6C">
      <w:pPr>
        <w:pStyle w:val="Text"/>
        <w:numPr>
          <w:ilvl w:val="0"/>
          <w:numId w:val="13"/>
        </w:numPr>
        <w:ind w:left="426"/>
        <w:rPr>
          <w:lang w:val="es-ES"/>
        </w:rPr>
      </w:pPr>
      <w:r w:rsidRPr="000F65A7">
        <w:rPr>
          <w:lang w:val="es-ES"/>
        </w:rPr>
        <w:t xml:space="preserve">Es posible trabajar con espacios de nombre, según la Especificación XML Schema Part 0: Primer, permitiendo validar documentos con varios namespaces. </w:t>
      </w:r>
      <w:r w:rsidR="000839C6" w:rsidRPr="000839C6">
        <w:rPr>
          <w:sz w:val="14"/>
          <w:lang w:val="es-ES"/>
        </w:rPr>
        <w:t>[</w:t>
      </w:r>
      <w:r w:rsidR="000839C6">
        <w:rPr>
          <w:sz w:val="14"/>
          <w:lang w:val="es-ES"/>
        </w:rPr>
        <w:t>3</w:t>
      </w:r>
      <w:r w:rsidR="000839C6" w:rsidRPr="000839C6">
        <w:rPr>
          <w:sz w:val="14"/>
          <w:lang w:val="es-ES"/>
        </w:rPr>
        <w:t>]</w:t>
      </w:r>
    </w:p>
    <w:p w:rsidR="000F65A7" w:rsidRPr="000F65A7" w:rsidRDefault="000F65A7" w:rsidP="000F58D3">
      <w:pPr>
        <w:pStyle w:val="Text"/>
        <w:ind w:left="426"/>
        <w:rPr>
          <w:lang w:val="es-ES"/>
        </w:rPr>
      </w:pPr>
    </w:p>
    <w:p w:rsidR="000F65A7" w:rsidRPr="000F65A7" w:rsidRDefault="000F65A7" w:rsidP="00DB4E6C">
      <w:pPr>
        <w:pStyle w:val="Text"/>
        <w:numPr>
          <w:ilvl w:val="0"/>
          <w:numId w:val="13"/>
        </w:numPr>
        <w:ind w:left="426"/>
        <w:rPr>
          <w:lang w:val="es-ES"/>
        </w:rPr>
      </w:pPr>
      <w:r w:rsidRPr="000F65A7">
        <w:rPr>
          <w:lang w:val="es-ES"/>
        </w:rPr>
        <w:t xml:space="preserve">Con XML Schema es posible extender Arquetipos de un modo específico, es decir permite lo que en términos de orientación a objetos se llama herencia. </w:t>
      </w:r>
      <w:r w:rsidR="000839C6" w:rsidRPr="000839C6">
        <w:rPr>
          <w:sz w:val="14"/>
          <w:lang w:val="es-ES"/>
        </w:rPr>
        <w:t>[</w:t>
      </w:r>
      <w:r w:rsidR="000839C6">
        <w:rPr>
          <w:sz w:val="14"/>
          <w:lang w:val="es-ES"/>
        </w:rPr>
        <w:t>3</w:t>
      </w:r>
      <w:r w:rsidR="000839C6" w:rsidRPr="000839C6">
        <w:rPr>
          <w:sz w:val="14"/>
          <w:lang w:val="es-ES"/>
        </w:rPr>
        <w:t>]</w:t>
      </w:r>
    </w:p>
    <w:p w:rsidR="00F3546E" w:rsidRDefault="00F3546E" w:rsidP="00F3546E">
      <w:pPr>
        <w:pStyle w:val="Ttulo1"/>
        <w:rPr>
          <w:lang w:val="es-ES"/>
        </w:rPr>
      </w:pPr>
      <w:r>
        <w:rPr>
          <w:lang w:val="es-ES"/>
        </w:rPr>
        <w:t>DTD VS XSD</w:t>
      </w:r>
    </w:p>
    <w:p w:rsidR="009B4165" w:rsidRPr="009B4165" w:rsidRDefault="009B4165" w:rsidP="009B4165">
      <w:pPr>
        <w:pStyle w:val="Ttulo1"/>
        <w:numPr>
          <w:ilvl w:val="0"/>
          <w:numId w:val="0"/>
        </w:numPr>
        <w:rPr>
          <w:sz w:val="18"/>
          <w:lang w:val="es-ES"/>
        </w:rPr>
      </w:pPr>
      <w:r w:rsidRPr="009B4165">
        <w:rPr>
          <w:sz w:val="18"/>
          <w:lang w:val="es-ES"/>
        </w:rPr>
        <w:t>Tabla I. Diferencias entre DTD y XSD</w:t>
      </w:r>
      <w:r w:rsidR="000839C6">
        <w:rPr>
          <w:sz w:val="18"/>
          <w:lang w:val="es-ES"/>
        </w:rPr>
        <w:t xml:space="preserve">. </w:t>
      </w:r>
      <w:r w:rsidR="000839C6" w:rsidRPr="000839C6">
        <w:rPr>
          <w:sz w:val="14"/>
          <w:lang w:val="es-ES"/>
        </w:rPr>
        <w:t>[2]</w:t>
      </w:r>
    </w:p>
    <w:tbl>
      <w:tblPr>
        <w:tblW w:w="0" w:type="auto"/>
        <w:jc w:val="center"/>
        <w:tblInd w:w="55" w:type="dxa"/>
        <w:tblCellMar>
          <w:left w:w="70" w:type="dxa"/>
          <w:right w:w="70" w:type="dxa"/>
        </w:tblCellMar>
        <w:tblLook w:val="04A0" w:firstRow="1" w:lastRow="0" w:firstColumn="1" w:lastColumn="0" w:noHBand="0" w:noVBand="1"/>
      </w:tblPr>
      <w:tblGrid>
        <w:gridCol w:w="2453"/>
        <w:gridCol w:w="2672"/>
      </w:tblGrid>
      <w:tr w:rsidR="00F3546E" w:rsidRPr="00F3546E" w:rsidTr="0071550D">
        <w:trPr>
          <w:trHeight w:val="300"/>
          <w:jc w:val="center"/>
        </w:trPr>
        <w:tc>
          <w:tcPr>
            <w:tcW w:w="245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F3546E" w:rsidRPr="00F3546E" w:rsidRDefault="00F3546E" w:rsidP="00F3546E">
            <w:pPr>
              <w:autoSpaceDE/>
              <w:autoSpaceDN/>
              <w:jc w:val="center"/>
              <w:rPr>
                <w:b/>
                <w:color w:val="FFFFFF" w:themeColor="background1"/>
                <w:lang w:val="es-ES"/>
              </w:rPr>
            </w:pPr>
            <w:r w:rsidRPr="00F3546E">
              <w:rPr>
                <w:b/>
                <w:color w:val="FFFFFF" w:themeColor="background1"/>
                <w:lang w:val="es-ES"/>
              </w:rPr>
              <w:t>DTD</w:t>
            </w:r>
          </w:p>
        </w:tc>
        <w:tc>
          <w:tcPr>
            <w:tcW w:w="267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F3546E" w:rsidRPr="00F3546E" w:rsidRDefault="00F3546E" w:rsidP="00F3546E">
            <w:pPr>
              <w:autoSpaceDE/>
              <w:autoSpaceDN/>
              <w:jc w:val="center"/>
              <w:rPr>
                <w:b/>
                <w:color w:val="FFFFFF" w:themeColor="background1"/>
                <w:lang w:val="es-ES"/>
              </w:rPr>
            </w:pPr>
            <w:r w:rsidRPr="00F3546E">
              <w:rPr>
                <w:b/>
                <w:color w:val="FFFFFF" w:themeColor="background1"/>
                <w:lang w:val="es-ES"/>
              </w:rPr>
              <w:t>XSD</w:t>
            </w:r>
          </w:p>
        </w:tc>
      </w:tr>
      <w:tr w:rsidR="00F3546E" w:rsidRPr="00ED75F3" w:rsidTr="0071550D">
        <w:trPr>
          <w:trHeight w:val="300"/>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Usa una sintaxis distinta al XML.</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Usa la misma sintaxis que el XML.</w:t>
            </w:r>
          </w:p>
        </w:tc>
      </w:tr>
      <w:tr w:rsidR="00F3546E" w:rsidRPr="00ED75F3" w:rsidTr="0071550D">
        <w:trPr>
          <w:trHeight w:val="585"/>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Capacidad limitada para expresar tipos de datos.</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Gran flexibilidad para expresar tipos de datos.</w:t>
            </w:r>
          </w:p>
        </w:tc>
      </w:tr>
      <w:tr w:rsidR="00F3546E" w:rsidRPr="00ED75F3" w:rsidTr="0071550D">
        <w:trPr>
          <w:trHeight w:val="585"/>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Tipos de datos soportados (similares a los que se encuentran en las bases de datos): 10.</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Tipos de datos soportados (similares a los que se encuentran en las bases de datos): más de 44.</w:t>
            </w:r>
          </w:p>
        </w:tc>
      </w:tr>
      <w:tr w:rsidR="00F3546E" w:rsidRPr="00ED75F3" w:rsidTr="0071550D">
        <w:trPr>
          <w:trHeight w:val="585"/>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No permiten crear nuestros propios tipos de datos</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Nos permiten crear nuestros propios tipos de datos.</w:t>
            </w:r>
          </w:p>
        </w:tc>
      </w:tr>
      <w:tr w:rsidR="00F3546E" w:rsidRPr="00ED75F3" w:rsidTr="0071550D">
        <w:trPr>
          <w:trHeight w:val="300"/>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No orientado a objetos</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Orientado a objetos (pueden extender o restringir un tipo)</w:t>
            </w:r>
          </w:p>
        </w:tc>
      </w:tr>
      <w:tr w:rsidR="00F3546E" w:rsidRPr="00F3546E" w:rsidTr="0071550D">
        <w:trPr>
          <w:trHeight w:val="300"/>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lastRenderedPageBreak/>
              <w:t>No puede definir conjuntos</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Puede definir conjuntos.</w:t>
            </w:r>
          </w:p>
        </w:tc>
      </w:tr>
      <w:tr w:rsidR="00F3546E" w:rsidRPr="00ED75F3" w:rsidTr="0071550D">
        <w:trPr>
          <w:trHeight w:val="585"/>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No puede especificar elementos únicos (clave)</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Puede especificar elementos únicos (clave).</w:t>
            </w:r>
          </w:p>
        </w:tc>
      </w:tr>
      <w:tr w:rsidR="00F3546E" w:rsidRPr="00ED75F3" w:rsidTr="0071550D">
        <w:trPr>
          <w:trHeight w:val="585"/>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No puede definir elementos de contenido nulo</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Puede definir elementos de contenido nulo.</w:t>
            </w:r>
          </w:p>
        </w:tc>
      </w:tr>
      <w:tr w:rsidR="00F3546E" w:rsidRPr="00F3546E" w:rsidTr="0071550D">
        <w:trPr>
          <w:trHeight w:val="300"/>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No puede definir elementos subtitulables</w:t>
            </w:r>
            <w:r w:rsidR="0071550D">
              <w:rPr>
                <w:lang w:val="es-ES"/>
              </w:rPr>
              <w:t>.</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Puede definir elementos subtitulables.</w:t>
            </w:r>
          </w:p>
        </w:tc>
      </w:tr>
      <w:tr w:rsidR="00F3546E" w:rsidRPr="00ED75F3" w:rsidTr="0071550D">
        <w:trPr>
          <w:trHeight w:val="870"/>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El espacio de nombres en DTD está preasignado, no podemos usar el nuestro propio.</w:t>
            </w: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El vocabulario definido por nosotros en los esquemas XML está asociado a un espacio de nombres propio.</w:t>
            </w:r>
          </w:p>
        </w:tc>
      </w:tr>
      <w:tr w:rsidR="00F3546E" w:rsidRPr="00ED75F3" w:rsidTr="0071550D">
        <w:trPr>
          <w:trHeight w:val="585"/>
          <w:jc w:val="center"/>
        </w:trPr>
        <w:tc>
          <w:tcPr>
            <w:tcW w:w="2453" w:type="dxa"/>
            <w:tcBorders>
              <w:top w:val="nil"/>
              <w:left w:val="single" w:sz="4" w:space="0" w:color="auto"/>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p>
        </w:tc>
        <w:tc>
          <w:tcPr>
            <w:tcW w:w="2672" w:type="dxa"/>
            <w:tcBorders>
              <w:top w:val="nil"/>
              <w:left w:val="nil"/>
              <w:bottom w:val="single" w:sz="4" w:space="0" w:color="auto"/>
              <w:right w:val="single" w:sz="4" w:space="0" w:color="auto"/>
            </w:tcBorders>
            <w:shd w:val="clear" w:color="auto" w:fill="auto"/>
            <w:hideMark/>
          </w:tcPr>
          <w:p w:rsidR="00F3546E" w:rsidRPr="00F3546E" w:rsidRDefault="00F3546E" w:rsidP="0071550D">
            <w:pPr>
              <w:autoSpaceDE/>
              <w:autoSpaceDN/>
              <w:rPr>
                <w:lang w:val="es-ES"/>
              </w:rPr>
            </w:pPr>
            <w:r w:rsidRPr="00F3546E">
              <w:rPr>
                <w:lang w:val="es-ES"/>
              </w:rPr>
              <w:t>El espacio de nombres de esquemas de XML se toma de www.w3.org</w:t>
            </w:r>
            <w:r w:rsidR="0071550D">
              <w:rPr>
                <w:lang w:val="es-ES"/>
              </w:rPr>
              <w:t>.</w:t>
            </w:r>
          </w:p>
        </w:tc>
      </w:tr>
    </w:tbl>
    <w:p w:rsidR="00AC44F3" w:rsidRDefault="00AC44F3" w:rsidP="00E841C7">
      <w:pPr>
        <w:pStyle w:val="Text"/>
        <w:ind w:firstLine="0"/>
        <w:rPr>
          <w:lang w:val="es-CO"/>
        </w:rPr>
      </w:pPr>
    </w:p>
    <w:p w:rsidR="00ED75F3" w:rsidRPr="007C6C59" w:rsidRDefault="00ED75F3" w:rsidP="00ED75F3">
      <w:pPr>
        <w:pStyle w:val="Ttulo1"/>
        <w:rPr>
          <w:lang w:val="es-ES"/>
        </w:rPr>
      </w:pPr>
      <w:r>
        <w:rPr>
          <w:lang w:val="es-ES"/>
        </w:rPr>
        <w:t>Conclusiones</w:t>
      </w:r>
    </w:p>
    <w:p w:rsidR="00ED75F3" w:rsidRDefault="00ED75F3" w:rsidP="00ED75F3">
      <w:pPr>
        <w:pStyle w:val="Text"/>
        <w:rPr>
          <w:lang w:val="es-CO"/>
        </w:rPr>
      </w:pPr>
      <w:r>
        <w:rPr>
          <w:lang w:val="es-ES"/>
        </w:rPr>
        <w:t>Podemos concluir que el Schema</w:t>
      </w:r>
      <w:bookmarkStart w:id="0" w:name="_GoBack"/>
      <w:bookmarkEnd w:id="0"/>
      <w:r>
        <w:rPr>
          <w:lang w:val="es-ES"/>
        </w:rPr>
        <w:t xml:space="preserve"> XML es la evolución y la solución a cada una de las limitaciones que en su momento presento DTD. Esta nueva forma de definición y validación de la estructura del XML, asegura y aumenta la coherencia, precisión y seguridad de la información a enviar, por alta motivo la implementación de dichos estándar es una prioridad cuando se requiera el envió y almacenamiento de información a través de un XML.</w:t>
      </w:r>
    </w:p>
    <w:p w:rsidR="009B4165" w:rsidRPr="00AE2DC6" w:rsidRDefault="009B4165" w:rsidP="009B4165">
      <w:pPr>
        <w:pStyle w:val="ReferenceHead"/>
        <w:rPr>
          <w:lang w:val="es-ES"/>
        </w:rPr>
      </w:pPr>
      <w:r w:rsidRPr="00AE2DC6">
        <w:rPr>
          <w:lang w:val="es-ES"/>
        </w:rPr>
        <w:t>Referencias</w:t>
      </w:r>
    </w:p>
    <w:p w:rsidR="009B4165" w:rsidRPr="00ED75F3" w:rsidRDefault="000839C6" w:rsidP="00DB4E6C">
      <w:pPr>
        <w:numPr>
          <w:ilvl w:val="0"/>
          <w:numId w:val="3"/>
        </w:numPr>
        <w:rPr>
          <w:sz w:val="16"/>
          <w:szCs w:val="16"/>
        </w:rPr>
      </w:pPr>
      <w:r w:rsidRPr="000839C6">
        <w:rPr>
          <w:sz w:val="16"/>
          <w:szCs w:val="16"/>
          <w:lang w:val="es-ES"/>
        </w:rPr>
        <w:t>B</w:t>
      </w:r>
      <w:r>
        <w:rPr>
          <w:sz w:val="16"/>
          <w:szCs w:val="16"/>
          <w:lang w:val="es-ES"/>
        </w:rPr>
        <w:t>.</w:t>
      </w:r>
      <w:r w:rsidRPr="000839C6">
        <w:rPr>
          <w:sz w:val="16"/>
          <w:szCs w:val="16"/>
          <w:lang w:val="es-ES"/>
        </w:rPr>
        <w:t xml:space="preserve"> Marco</w:t>
      </w:r>
      <w:r>
        <w:rPr>
          <w:sz w:val="16"/>
          <w:szCs w:val="16"/>
          <w:lang w:val="es-ES"/>
        </w:rPr>
        <w:t>,</w:t>
      </w:r>
      <w:r w:rsidR="009B4165">
        <w:rPr>
          <w:sz w:val="16"/>
          <w:szCs w:val="16"/>
          <w:lang w:val="es-ES"/>
        </w:rPr>
        <w:t xml:space="preserve"> (20</w:t>
      </w:r>
      <w:r>
        <w:rPr>
          <w:sz w:val="16"/>
          <w:szCs w:val="16"/>
          <w:lang w:val="es-ES"/>
        </w:rPr>
        <w:t xml:space="preserve">14), </w:t>
      </w:r>
      <w:r w:rsidRPr="000839C6">
        <w:rPr>
          <w:sz w:val="16"/>
          <w:szCs w:val="16"/>
          <w:lang w:val="es-ES"/>
        </w:rPr>
        <w:t>DTD: Definición de Tipo de Documento</w:t>
      </w:r>
      <w:r w:rsidR="009B4165">
        <w:rPr>
          <w:sz w:val="16"/>
          <w:szCs w:val="16"/>
          <w:lang w:val="es-ES"/>
        </w:rPr>
        <w:t xml:space="preserve">. </w:t>
      </w:r>
      <w:r w:rsidRPr="00ED75F3">
        <w:rPr>
          <w:sz w:val="16"/>
          <w:szCs w:val="16"/>
          <w:lang w:eastAsia="es-CO"/>
        </w:rPr>
        <w:t>[Online]. Available: http://www.mclibre.org/consultar/xml/lecciones/xml_dtd.html#L2173</w:t>
      </w:r>
      <w:r w:rsidR="009B4165" w:rsidRPr="00ED75F3">
        <w:rPr>
          <w:sz w:val="16"/>
          <w:szCs w:val="16"/>
          <w:lang w:eastAsia="es-CO"/>
        </w:rPr>
        <w:t>.</w:t>
      </w:r>
    </w:p>
    <w:p w:rsidR="009B4165" w:rsidRPr="00ED75F3" w:rsidRDefault="000839C6" w:rsidP="00DB4E6C">
      <w:pPr>
        <w:numPr>
          <w:ilvl w:val="0"/>
          <w:numId w:val="3"/>
        </w:numPr>
        <w:rPr>
          <w:sz w:val="16"/>
          <w:szCs w:val="16"/>
        </w:rPr>
      </w:pPr>
      <w:r w:rsidRPr="00ED75F3">
        <w:rPr>
          <w:sz w:val="16"/>
          <w:szCs w:val="16"/>
        </w:rPr>
        <w:t>I</w:t>
      </w:r>
      <w:r w:rsidR="009B4165" w:rsidRPr="00ED75F3">
        <w:rPr>
          <w:sz w:val="16"/>
          <w:szCs w:val="16"/>
        </w:rPr>
        <w:t xml:space="preserve">. </w:t>
      </w:r>
      <w:r w:rsidRPr="00ED75F3">
        <w:rPr>
          <w:sz w:val="16"/>
          <w:szCs w:val="16"/>
        </w:rPr>
        <w:t>Lopez</w:t>
      </w:r>
      <w:r w:rsidR="009B4165" w:rsidRPr="00ED75F3">
        <w:rPr>
          <w:sz w:val="16"/>
          <w:szCs w:val="16"/>
        </w:rPr>
        <w:t xml:space="preserve"> (20</w:t>
      </w:r>
      <w:r w:rsidRPr="00ED75F3">
        <w:rPr>
          <w:sz w:val="16"/>
          <w:szCs w:val="16"/>
        </w:rPr>
        <w:t>08</w:t>
      </w:r>
      <w:r w:rsidR="009B4165" w:rsidRPr="00ED75F3">
        <w:rPr>
          <w:sz w:val="16"/>
          <w:szCs w:val="16"/>
        </w:rPr>
        <w:t xml:space="preserve">) </w:t>
      </w:r>
      <w:r w:rsidRPr="00ED75F3">
        <w:rPr>
          <w:sz w:val="16"/>
          <w:szCs w:val="16"/>
        </w:rPr>
        <w:t>DTD vs XSD</w:t>
      </w:r>
      <w:r w:rsidR="009B4165" w:rsidRPr="00ED75F3">
        <w:rPr>
          <w:sz w:val="16"/>
          <w:szCs w:val="16"/>
        </w:rPr>
        <w:t xml:space="preserve">. </w:t>
      </w:r>
      <w:r w:rsidR="009B4165" w:rsidRPr="00ED75F3">
        <w:rPr>
          <w:sz w:val="16"/>
          <w:szCs w:val="16"/>
          <w:lang w:eastAsia="es-CO"/>
        </w:rPr>
        <w:t>[Online]. Available:</w:t>
      </w:r>
      <w:r w:rsidR="009B4165" w:rsidRPr="00ED75F3">
        <w:rPr>
          <w:sz w:val="16"/>
          <w:szCs w:val="16"/>
        </w:rPr>
        <w:t xml:space="preserve"> </w:t>
      </w:r>
      <w:hyperlink r:id="rId12" w:history="1">
        <w:r w:rsidRPr="00ED75F3">
          <w:rPr>
            <w:rStyle w:val="Hipervnculo"/>
            <w:sz w:val="16"/>
            <w:szCs w:val="16"/>
          </w:rPr>
          <w:t>http://www.tic2.org/WebTecnica/Programacion/DTD/DTDContenido/DTDvsXSD.htm</w:t>
        </w:r>
      </w:hyperlink>
    </w:p>
    <w:p w:rsidR="000839C6" w:rsidRDefault="000839C6" w:rsidP="00DB4E6C">
      <w:pPr>
        <w:numPr>
          <w:ilvl w:val="0"/>
          <w:numId w:val="3"/>
        </w:numPr>
        <w:rPr>
          <w:sz w:val="16"/>
          <w:szCs w:val="16"/>
          <w:lang w:val="es-ES"/>
        </w:rPr>
      </w:pPr>
      <w:r w:rsidRPr="000839C6">
        <w:rPr>
          <w:sz w:val="16"/>
          <w:szCs w:val="16"/>
          <w:lang w:val="es-ES"/>
        </w:rPr>
        <w:t>M</w:t>
      </w:r>
      <w:r>
        <w:rPr>
          <w:sz w:val="16"/>
          <w:szCs w:val="16"/>
          <w:lang w:val="es-ES"/>
        </w:rPr>
        <w:t>.</w:t>
      </w:r>
      <w:r w:rsidRPr="000839C6">
        <w:rPr>
          <w:sz w:val="16"/>
          <w:szCs w:val="16"/>
          <w:lang w:val="es-ES"/>
        </w:rPr>
        <w:t xml:space="preserve"> </w:t>
      </w:r>
      <w:proofErr w:type="spellStart"/>
      <w:r w:rsidRPr="000839C6">
        <w:rPr>
          <w:sz w:val="16"/>
          <w:szCs w:val="16"/>
          <w:lang w:val="es-ES"/>
        </w:rPr>
        <w:t>Lamarca</w:t>
      </w:r>
      <w:proofErr w:type="spellEnd"/>
      <w:r w:rsidRPr="000839C6">
        <w:rPr>
          <w:sz w:val="16"/>
          <w:szCs w:val="16"/>
          <w:lang w:val="es-ES"/>
        </w:rPr>
        <w:t xml:space="preserve"> Lapuente</w:t>
      </w:r>
      <w:r>
        <w:rPr>
          <w:sz w:val="16"/>
          <w:szCs w:val="16"/>
          <w:lang w:val="es-ES"/>
        </w:rPr>
        <w:t>, (2013),</w:t>
      </w:r>
      <w:r w:rsidRPr="00ED75F3">
        <w:rPr>
          <w:lang w:val="es-CO"/>
        </w:rPr>
        <w:t xml:space="preserve"> </w:t>
      </w:r>
      <w:r w:rsidRPr="000839C6">
        <w:rPr>
          <w:sz w:val="16"/>
          <w:szCs w:val="16"/>
          <w:lang w:val="es-ES"/>
        </w:rPr>
        <w:t>Hipertexto: El nuevo concepto de documento en la cultura de la imagen</w:t>
      </w:r>
      <w:r>
        <w:rPr>
          <w:sz w:val="16"/>
          <w:szCs w:val="16"/>
          <w:lang w:val="es-ES"/>
        </w:rPr>
        <w:t xml:space="preserve">. </w:t>
      </w:r>
      <w:r w:rsidRPr="006321D4">
        <w:rPr>
          <w:sz w:val="16"/>
          <w:szCs w:val="16"/>
          <w:lang w:val="es-CO" w:eastAsia="es-CO"/>
        </w:rPr>
        <w:t>[Online]. Available:</w:t>
      </w:r>
      <w:r w:rsidRPr="006321D4">
        <w:rPr>
          <w:sz w:val="16"/>
          <w:szCs w:val="16"/>
          <w:lang w:val="es-ES"/>
        </w:rPr>
        <w:t xml:space="preserve"> </w:t>
      </w:r>
      <w:hyperlink r:id="rId13" w:history="1">
        <w:r w:rsidRPr="000839C6">
          <w:rPr>
            <w:lang w:val="es-ES"/>
          </w:rPr>
          <w:t>http://www.hipertexto.info/documentos/dtds.htm</w:t>
        </w:r>
      </w:hyperlink>
      <w:r>
        <w:rPr>
          <w:sz w:val="16"/>
          <w:szCs w:val="16"/>
          <w:lang w:val="es-ES"/>
        </w:rPr>
        <w:t xml:space="preserve"> </w:t>
      </w:r>
    </w:p>
    <w:p w:rsidR="000839C6" w:rsidRPr="00ED75F3" w:rsidRDefault="000839C6" w:rsidP="00DB4E6C">
      <w:pPr>
        <w:numPr>
          <w:ilvl w:val="0"/>
          <w:numId w:val="3"/>
        </w:numPr>
        <w:rPr>
          <w:sz w:val="16"/>
          <w:szCs w:val="16"/>
        </w:rPr>
      </w:pPr>
      <w:r w:rsidRPr="00ED75F3">
        <w:rPr>
          <w:sz w:val="16"/>
          <w:szCs w:val="16"/>
        </w:rPr>
        <w:t xml:space="preserve">WC3, (2008), [Online]. Available: </w:t>
      </w:r>
      <w:hyperlink r:id="rId14" w:history="1">
        <w:r w:rsidRPr="00ED75F3">
          <w:rPr>
            <w:sz w:val="16"/>
            <w:szCs w:val="16"/>
          </w:rPr>
          <w:t>http://www.w3.org/TR/xmlschema-0/</w:t>
        </w:r>
      </w:hyperlink>
    </w:p>
    <w:p w:rsidR="000839C6" w:rsidRPr="00ED75F3" w:rsidRDefault="000839C6" w:rsidP="00DB4E6C">
      <w:pPr>
        <w:numPr>
          <w:ilvl w:val="0"/>
          <w:numId w:val="3"/>
        </w:numPr>
        <w:rPr>
          <w:sz w:val="16"/>
          <w:szCs w:val="16"/>
        </w:rPr>
      </w:pPr>
      <w:r w:rsidRPr="00ED75F3">
        <w:rPr>
          <w:sz w:val="16"/>
          <w:szCs w:val="16"/>
        </w:rPr>
        <w:t xml:space="preserve">WC3, (2008), [Online]. Available: </w:t>
      </w:r>
      <w:hyperlink r:id="rId15" w:history="1">
        <w:r w:rsidRPr="00ED75F3">
          <w:rPr>
            <w:sz w:val="16"/>
            <w:szCs w:val="16"/>
          </w:rPr>
          <w:t>http://www.w3.org/TR/xmlschema-1/</w:t>
        </w:r>
      </w:hyperlink>
    </w:p>
    <w:p w:rsidR="000839C6" w:rsidRPr="00ED75F3" w:rsidRDefault="000839C6" w:rsidP="00DB4E6C">
      <w:pPr>
        <w:numPr>
          <w:ilvl w:val="0"/>
          <w:numId w:val="3"/>
        </w:numPr>
        <w:rPr>
          <w:sz w:val="16"/>
          <w:szCs w:val="16"/>
        </w:rPr>
      </w:pPr>
      <w:r w:rsidRPr="00ED75F3">
        <w:rPr>
          <w:sz w:val="16"/>
          <w:szCs w:val="16"/>
        </w:rPr>
        <w:t xml:space="preserve">WC3, (2008), [Online]. Available: </w:t>
      </w:r>
      <w:hyperlink r:id="rId16" w:history="1">
        <w:r w:rsidRPr="00ED75F3">
          <w:rPr>
            <w:sz w:val="16"/>
            <w:szCs w:val="16"/>
          </w:rPr>
          <w:t>http://www.w3.org/TR/xmlschema-2/</w:t>
        </w:r>
      </w:hyperlink>
    </w:p>
    <w:p w:rsidR="009B4165" w:rsidRPr="00ED75F3" w:rsidRDefault="009B4165" w:rsidP="00FC4933">
      <w:pPr>
        <w:pStyle w:val="Text"/>
        <w:ind w:firstLine="0"/>
      </w:pPr>
    </w:p>
    <w:p w:rsidR="00E11A43" w:rsidRPr="00ED75F3" w:rsidRDefault="00E11A43" w:rsidP="00451ACB">
      <w:pPr>
        <w:ind w:left="360"/>
        <w:rPr>
          <w:sz w:val="16"/>
          <w:szCs w:val="16"/>
        </w:rPr>
      </w:pPr>
    </w:p>
    <w:p w:rsidR="007B3734" w:rsidRPr="00B91179" w:rsidRDefault="007B3734" w:rsidP="007B3734">
      <w:pPr>
        <w:pStyle w:val="FigureCaption"/>
        <w:rPr>
          <w:lang w:val="es-ES"/>
        </w:rPr>
      </w:pPr>
      <w:r w:rsidRPr="00B91179">
        <w:rPr>
          <w:b/>
          <w:bCs/>
          <w:lang w:val="es-ES"/>
        </w:rPr>
        <w:t>Primer autor</w:t>
      </w:r>
      <w:r w:rsidRPr="00B91179">
        <w:rPr>
          <w:lang w:val="es-ES"/>
        </w:rPr>
        <w:t xml:space="preserve"> </w:t>
      </w:r>
      <w:r w:rsidR="0000652E" w:rsidRPr="00B91179">
        <w:rPr>
          <w:lang w:val="es-ES"/>
        </w:rPr>
        <w:t>Raúl</w:t>
      </w:r>
      <w:r w:rsidRPr="00B91179">
        <w:rPr>
          <w:lang w:val="es-ES"/>
        </w:rPr>
        <w:t xml:space="preserve"> </w:t>
      </w:r>
      <w:r w:rsidR="0000652E" w:rsidRPr="00B91179">
        <w:rPr>
          <w:lang w:val="es-ES"/>
        </w:rPr>
        <w:t>Andrés</w:t>
      </w:r>
      <w:r w:rsidRPr="00B91179">
        <w:rPr>
          <w:lang w:val="es-ES"/>
        </w:rPr>
        <w:t xml:space="preserve"> Ortiz Fuentes, 112508, </w:t>
      </w:r>
      <w:r w:rsidR="00E11A43">
        <w:rPr>
          <w:lang w:val="es-ES"/>
        </w:rPr>
        <w:t>Aplicaciones Web Avanzadas.</w:t>
      </w:r>
      <w:r w:rsidRPr="00B91179">
        <w:rPr>
          <w:lang w:val="es-ES"/>
        </w:rPr>
        <w:t xml:space="preserve"> </w:t>
      </w:r>
    </w:p>
    <w:p w:rsidR="007B3734" w:rsidRPr="00B91179" w:rsidRDefault="007B3734" w:rsidP="007B3734">
      <w:pPr>
        <w:pStyle w:val="FigureCaption"/>
        <w:rPr>
          <w:b/>
          <w:bCs/>
          <w:lang w:val="es-ES"/>
        </w:rPr>
      </w:pPr>
    </w:p>
    <w:p w:rsidR="00F07EF8" w:rsidRPr="00B91179" w:rsidRDefault="00F07EF8" w:rsidP="007B3734">
      <w:pPr>
        <w:pStyle w:val="IndexTerms"/>
        <w:ind w:firstLine="0"/>
        <w:rPr>
          <w:b w:val="0"/>
          <w:bCs w:val="0"/>
          <w:lang w:val="es-ES"/>
        </w:rPr>
      </w:pPr>
    </w:p>
    <w:sectPr w:rsidR="00F07EF8" w:rsidRPr="00B91179" w:rsidSect="0007590C">
      <w:headerReference w:type="default" r:id="rId17"/>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322" w:rsidRDefault="00805322">
      <w:r>
        <w:separator/>
      </w:r>
    </w:p>
  </w:endnote>
  <w:endnote w:type="continuationSeparator" w:id="0">
    <w:p w:rsidR="00805322" w:rsidRDefault="008053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322" w:rsidRDefault="00805322"/>
  </w:footnote>
  <w:footnote w:type="continuationSeparator" w:id="0">
    <w:p w:rsidR="00805322" w:rsidRDefault="008053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3DF9" w:rsidRDefault="00805322">
    <w:pPr>
      <w:framePr w:wrap="auto" w:vAnchor="text" w:hAnchor="margin" w:xAlign="right" w:y="1"/>
    </w:pPr>
    <w:r>
      <w:fldChar w:fldCharType="begin"/>
    </w:r>
    <w:r>
      <w:instrText xml:space="preserve">PAGE  </w:instrText>
    </w:r>
    <w:r>
      <w:fldChar w:fldCharType="separate"/>
    </w:r>
    <w:r w:rsidR="00ED75F3">
      <w:rPr>
        <w:noProof/>
      </w:rPr>
      <w:t>4</w:t>
    </w:r>
    <w:r>
      <w:rPr>
        <w:noProof/>
      </w:rPr>
      <w:fldChar w:fldCharType="end"/>
    </w:r>
  </w:p>
  <w:p w:rsidR="00733DF9" w:rsidRPr="00DE01CD" w:rsidRDefault="00733DF9" w:rsidP="00795DC1">
    <w:pPr>
      <w:ind w:right="360"/>
      <w:jc w:val="both"/>
      <w:rPr>
        <w:lang w:val="es-ES"/>
      </w:rPr>
    </w:pPr>
    <w:r>
      <w:rPr>
        <w:lang w:val="es-ES"/>
      </w:rPr>
      <w:t>112508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nsid w:val="093315D1"/>
    <w:multiLevelType w:val="hybridMultilevel"/>
    <w:tmpl w:val="4EC67D3E"/>
    <w:lvl w:ilvl="0" w:tplc="240A000D">
      <w:start w:val="1"/>
      <w:numFmt w:val="bullet"/>
      <w:lvlText w:val=""/>
      <w:lvlJc w:val="left"/>
      <w:pPr>
        <w:ind w:left="922" w:hanging="360"/>
      </w:pPr>
      <w:rPr>
        <w:rFonts w:ascii="Wingdings" w:hAnsi="Wingdings"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
    <w:nsid w:val="0B434061"/>
    <w:multiLevelType w:val="hybridMultilevel"/>
    <w:tmpl w:val="284424CC"/>
    <w:lvl w:ilvl="0" w:tplc="0ABAFDC0">
      <w:start w:val="1"/>
      <w:numFmt w:val="lowerLetter"/>
      <w:lvlText w:val="%1."/>
      <w:lvlJc w:val="left"/>
      <w:pPr>
        <w:ind w:left="922" w:hanging="360"/>
      </w:pPr>
      <w:rPr>
        <w:rFonts w:hint="default"/>
        <w:i/>
      </w:r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3">
    <w:nsid w:val="169B6B45"/>
    <w:multiLevelType w:val="hybridMultilevel"/>
    <w:tmpl w:val="13CA8BCA"/>
    <w:lvl w:ilvl="0" w:tplc="0ABAFDC0">
      <w:start w:val="1"/>
      <w:numFmt w:val="lowerLetter"/>
      <w:lvlText w:val="%1."/>
      <w:lvlJc w:val="left"/>
      <w:pPr>
        <w:ind w:left="720" w:hanging="360"/>
      </w:pPr>
      <w:rPr>
        <w:rFonts w:hint="default"/>
        <w: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18EE1FC7"/>
    <w:multiLevelType w:val="hybridMultilevel"/>
    <w:tmpl w:val="4176B110"/>
    <w:lvl w:ilvl="0" w:tplc="2780AF6C">
      <w:start w:val="1"/>
      <w:numFmt w:val="lowerLetter"/>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5">
    <w:nsid w:val="1ABD07EF"/>
    <w:multiLevelType w:val="hybridMultilevel"/>
    <w:tmpl w:val="02745CD4"/>
    <w:lvl w:ilvl="0" w:tplc="CBBA3A60">
      <w:start w:val="1"/>
      <w:numFmt w:val="lowerLetter"/>
      <w:lvlText w:val="%1."/>
      <w:lvlJc w:val="left"/>
      <w:pPr>
        <w:ind w:left="562" w:hanging="360"/>
      </w:pPr>
      <w:rPr>
        <w:rFonts w:hint="default"/>
      </w:r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6">
    <w:nsid w:val="30126791"/>
    <w:multiLevelType w:val="hybridMultilevel"/>
    <w:tmpl w:val="C4E4E57C"/>
    <w:lvl w:ilvl="0" w:tplc="0ABAFDC0">
      <w:start w:val="1"/>
      <w:numFmt w:val="lowerLetter"/>
      <w:lvlText w:val="%1."/>
      <w:lvlJc w:val="left"/>
      <w:pPr>
        <w:ind w:left="922" w:hanging="360"/>
      </w:pPr>
      <w:rPr>
        <w:rFonts w:hint="default"/>
        <w:i/>
      </w:r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48A813C5"/>
    <w:multiLevelType w:val="hybridMultilevel"/>
    <w:tmpl w:val="566A9564"/>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EF3662B"/>
    <w:multiLevelType w:val="hybridMultilevel"/>
    <w:tmpl w:val="9690BC20"/>
    <w:lvl w:ilvl="0" w:tplc="240A000D">
      <w:start w:val="1"/>
      <w:numFmt w:val="bullet"/>
      <w:lvlText w:val=""/>
      <w:lvlJc w:val="left"/>
      <w:pPr>
        <w:ind w:left="922" w:hanging="360"/>
      </w:pPr>
      <w:rPr>
        <w:rFonts w:ascii="Wingdings" w:hAnsi="Wingdings"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0">
    <w:nsid w:val="6C4D0646"/>
    <w:multiLevelType w:val="hybridMultilevel"/>
    <w:tmpl w:val="926811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DC3293B"/>
    <w:multiLevelType w:val="singleLevel"/>
    <w:tmpl w:val="3A8EC28E"/>
    <w:lvl w:ilvl="0">
      <w:start w:val="1"/>
      <w:numFmt w:val="decimal"/>
      <w:lvlText w:val="[%1]"/>
      <w:lvlJc w:val="left"/>
      <w:pPr>
        <w:tabs>
          <w:tab w:val="num" w:pos="360"/>
        </w:tabs>
        <w:ind w:left="360" w:hanging="360"/>
      </w:pPr>
    </w:lvl>
  </w:abstractNum>
  <w:abstractNum w:abstractNumId="12">
    <w:nsid w:val="7E14187C"/>
    <w:multiLevelType w:val="hybridMultilevel"/>
    <w:tmpl w:val="0CB84E58"/>
    <w:lvl w:ilvl="0" w:tplc="240A000D">
      <w:start w:val="1"/>
      <w:numFmt w:val="bullet"/>
      <w:lvlText w:val=""/>
      <w:lvlJc w:val="left"/>
      <w:pPr>
        <w:ind w:left="922" w:hanging="360"/>
      </w:pPr>
      <w:rPr>
        <w:rFonts w:ascii="Wingdings" w:hAnsi="Wingdings"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num w:numId="1">
    <w:abstractNumId w:val="0"/>
  </w:num>
  <w:num w:numId="2">
    <w:abstractNumId w:val="7"/>
  </w:num>
  <w:num w:numId="3">
    <w:abstractNumId w:val="11"/>
  </w:num>
  <w:num w:numId="4">
    <w:abstractNumId w:val="3"/>
  </w:num>
  <w:num w:numId="5">
    <w:abstractNumId w:val="10"/>
  </w:num>
  <w:num w:numId="6">
    <w:abstractNumId w:val="5"/>
  </w:num>
  <w:num w:numId="7">
    <w:abstractNumId w:val="8"/>
  </w:num>
  <w:num w:numId="8">
    <w:abstractNumId w:val="9"/>
  </w:num>
  <w:num w:numId="9">
    <w:abstractNumId w:val="4"/>
  </w:num>
  <w:num w:numId="10">
    <w:abstractNumId w:val="2"/>
  </w:num>
  <w:num w:numId="11">
    <w:abstractNumId w:val="12"/>
  </w:num>
  <w:num w:numId="12">
    <w:abstractNumId w:val="6"/>
  </w:num>
  <w:num w:numId="13">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s-ES" w:vendorID="64" w:dllVersion="131078" w:nlCheck="1" w:checkStyle="1"/>
  <w:activeWritingStyle w:appName="MSWord" w:lang="en-US" w:vendorID="64" w:dllVersion="131078" w:nlCheck="1" w:checkStyle="1"/>
  <w:activeWritingStyle w:appName="MSWord" w:lang="es-CO"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2"/>
  </w:compat>
  <w:rsids>
    <w:rsidRoot w:val="00C0029F"/>
    <w:rsid w:val="0000652E"/>
    <w:rsid w:val="00031772"/>
    <w:rsid w:val="000358ED"/>
    <w:rsid w:val="00037B03"/>
    <w:rsid w:val="000444EE"/>
    <w:rsid w:val="00067A53"/>
    <w:rsid w:val="0007590C"/>
    <w:rsid w:val="000837A4"/>
    <w:rsid w:val="000839C6"/>
    <w:rsid w:val="00091620"/>
    <w:rsid w:val="00094AA4"/>
    <w:rsid w:val="000A4729"/>
    <w:rsid w:val="000A7406"/>
    <w:rsid w:val="000F58D3"/>
    <w:rsid w:val="000F65A7"/>
    <w:rsid w:val="0011220C"/>
    <w:rsid w:val="001346E7"/>
    <w:rsid w:val="001661A6"/>
    <w:rsid w:val="00192D2B"/>
    <w:rsid w:val="00193F2E"/>
    <w:rsid w:val="00196A79"/>
    <w:rsid w:val="001D7BC3"/>
    <w:rsid w:val="001E1717"/>
    <w:rsid w:val="001E751D"/>
    <w:rsid w:val="00202673"/>
    <w:rsid w:val="00206DB2"/>
    <w:rsid w:val="00213F4B"/>
    <w:rsid w:val="00226767"/>
    <w:rsid w:val="0026451D"/>
    <w:rsid w:val="00282E17"/>
    <w:rsid w:val="002A2283"/>
    <w:rsid w:val="002A729C"/>
    <w:rsid w:val="002C1ADA"/>
    <w:rsid w:val="002D5852"/>
    <w:rsid w:val="002D7C80"/>
    <w:rsid w:val="003359BB"/>
    <w:rsid w:val="00340052"/>
    <w:rsid w:val="0034159F"/>
    <w:rsid w:val="00387413"/>
    <w:rsid w:val="003A4148"/>
    <w:rsid w:val="003B1016"/>
    <w:rsid w:val="003D413E"/>
    <w:rsid w:val="00400AAC"/>
    <w:rsid w:val="00415727"/>
    <w:rsid w:val="00451ACB"/>
    <w:rsid w:val="00475CC8"/>
    <w:rsid w:val="004A2BFD"/>
    <w:rsid w:val="004D236E"/>
    <w:rsid w:val="004D6CDD"/>
    <w:rsid w:val="00504A43"/>
    <w:rsid w:val="00560190"/>
    <w:rsid w:val="00560AE0"/>
    <w:rsid w:val="00573ABC"/>
    <w:rsid w:val="00584AFA"/>
    <w:rsid w:val="00596080"/>
    <w:rsid w:val="005D22B6"/>
    <w:rsid w:val="005D3D91"/>
    <w:rsid w:val="005D5B38"/>
    <w:rsid w:val="00604E0F"/>
    <w:rsid w:val="00641A63"/>
    <w:rsid w:val="00650CC4"/>
    <w:rsid w:val="00655A88"/>
    <w:rsid w:val="00675F94"/>
    <w:rsid w:val="00692BC9"/>
    <w:rsid w:val="0069345C"/>
    <w:rsid w:val="006D1644"/>
    <w:rsid w:val="006E69B2"/>
    <w:rsid w:val="006F2A35"/>
    <w:rsid w:val="006F62E0"/>
    <w:rsid w:val="007045B4"/>
    <w:rsid w:val="0071550D"/>
    <w:rsid w:val="00726AF4"/>
    <w:rsid w:val="0073087D"/>
    <w:rsid w:val="00733DF9"/>
    <w:rsid w:val="0075710E"/>
    <w:rsid w:val="007728FA"/>
    <w:rsid w:val="00777DC2"/>
    <w:rsid w:val="0078463E"/>
    <w:rsid w:val="0078531D"/>
    <w:rsid w:val="00795DC1"/>
    <w:rsid w:val="007A72A2"/>
    <w:rsid w:val="007B3734"/>
    <w:rsid w:val="007C1354"/>
    <w:rsid w:val="007C616A"/>
    <w:rsid w:val="007C6C59"/>
    <w:rsid w:val="007F115C"/>
    <w:rsid w:val="007F7985"/>
    <w:rsid w:val="00805322"/>
    <w:rsid w:val="008308E0"/>
    <w:rsid w:val="008507A3"/>
    <w:rsid w:val="008B58B8"/>
    <w:rsid w:val="008C393F"/>
    <w:rsid w:val="008C3A0B"/>
    <w:rsid w:val="008D2C84"/>
    <w:rsid w:val="008E3BBC"/>
    <w:rsid w:val="0090032C"/>
    <w:rsid w:val="00907147"/>
    <w:rsid w:val="009140E9"/>
    <w:rsid w:val="009313CA"/>
    <w:rsid w:val="00952EFC"/>
    <w:rsid w:val="0095462D"/>
    <w:rsid w:val="00963F20"/>
    <w:rsid w:val="00974682"/>
    <w:rsid w:val="009764DA"/>
    <w:rsid w:val="00983FBB"/>
    <w:rsid w:val="009958A6"/>
    <w:rsid w:val="009B319F"/>
    <w:rsid w:val="009B4165"/>
    <w:rsid w:val="009C0D07"/>
    <w:rsid w:val="009F428E"/>
    <w:rsid w:val="00A11C8C"/>
    <w:rsid w:val="00A159D9"/>
    <w:rsid w:val="00A236FF"/>
    <w:rsid w:val="00A54B5B"/>
    <w:rsid w:val="00A56661"/>
    <w:rsid w:val="00A873B9"/>
    <w:rsid w:val="00AA4313"/>
    <w:rsid w:val="00AC1823"/>
    <w:rsid w:val="00AC44F3"/>
    <w:rsid w:val="00AE1612"/>
    <w:rsid w:val="00AE6D03"/>
    <w:rsid w:val="00AE795E"/>
    <w:rsid w:val="00B14E3A"/>
    <w:rsid w:val="00B37C9A"/>
    <w:rsid w:val="00B63892"/>
    <w:rsid w:val="00B7173C"/>
    <w:rsid w:val="00B91179"/>
    <w:rsid w:val="00BB083A"/>
    <w:rsid w:val="00BB7231"/>
    <w:rsid w:val="00BC5D91"/>
    <w:rsid w:val="00BD0BD7"/>
    <w:rsid w:val="00BD4A80"/>
    <w:rsid w:val="00C0029F"/>
    <w:rsid w:val="00C12AC0"/>
    <w:rsid w:val="00C417F8"/>
    <w:rsid w:val="00C645FD"/>
    <w:rsid w:val="00C65695"/>
    <w:rsid w:val="00C71464"/>
    <w:rsid w:val="00C72901"/>
    <w:rsid w:val="00C827E3"/>
    <w:rsid w:val="00CA1442"/>
    <w:rsid w:val="00CB4EDF"/>
    <w:rsid w:val="00CB5137"/>
    <w:rsid w:val="00CF347C"/>
    <w:rsid w:val="00D12350"/>
    <w:rsid w:val="00D24D05"/>
    <w:rsid w:val="00D24E61"/>
    <w:rsid w:val="00D42243"/>
    <w:rsid w:val="00D57E36"/>
    <w:rsid w:val="00D609D8"/>
    <w:rsid w:val="00D67F1E"/>
    <w:rsid w:val="00D73787"/>
    <w:rsid w:val="00D811F5"/>
    <w:rsid w:val="00D83807"/>
    <w:rsid w:val="00D96FC9"/>
    <w:rsid w:val="00DB4E6C"/>
    <w:rsid w:val="00DC17D2"/>
    <w:rsid w:val="00DD6903"/>
    <w:rsid w:val="00DD6E8A"/>
    <w:rsid w:val="00DE01CD"/>
    <w:rsid w:val="00DE0896"/>
    <w:rsid w:val="00DE7352"/>
    <w:rsid w:val="00DF4721"/>
    <w:rsid w:val="00DF7692"/>
    <w:rsid w:val="00E11A43"/>
    <w:rsid w:val="00E41E58"/>
    <w:rsid w:val="00E42BD5"/>
    <w:rsid w:val="00E47096"/>
    <w:rsid w:val="00E47CF2"/>
    <w:rsid w:val="00E56146"/>
    <w:rsid w:val="00E841C7"/>
    <w:rsid w:val="00E93058"/>
    <w:rsid w:val="00E97133"/>
    <w:rsid w:val="00EA266E"/>
    <w:rsid w:val="00EB19EC"/>
    <w:rsid w:val="00EC116F"/>
    <w:rsid w:val="00ED75F3"/>
    <w:rsid w:val="00EE0372"/>
    <w:rsid w:val="00EF3428"/>
    <w:rsid w:val="00F01925"/>
    <w:rsid w:val="00F07EF8"/>
    <w:rsid w:val="00F1029C"/>
    <w:rsid w:val="00F33ACB"/>
    <w:rsid w:val="00F3546E"/>
    <w:rsid w:val="00F55D9A"/>
    <w:rsid w:val="00F65ECC"/>
    <w:rsid w:val="00F73B76"/>
    <w:rsid w:val="00FC4933"/>
    <w:rsid w:val="00FE2BAA"/>
    <w:rsid w:val="00FE5CDA"/>
    <w:rsid w:val="00FF34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1550D"/>
    <w:pPr>
      <w:autoSpaceDE w:val="0"/>
      <w:autoSpaceDN w:val="0"/>
    </w:pPr>
    <w:rPr>
      <w:lang w:val="en-US" w:eastAsia="en-US"/>
    </w:rPr>
  </w:style>
  <w:style w:type="paragraph" w:styleId="Ttulo1">
    <w:name w:val="heading 1"/>
    <w:basedOn w:val="Normal"/>
    <w:next w:val="Normal"/>
    <w:link w:val="Ttulo1Car"/>
    <w:qFormat/>
    <w:rsid w:val="0007590C"/>
    <w:pPr>
      <w:keepNext/>
      <w:numPr>
        <w:numId w:val="1"/>
      </w:numPr>
      <w:spacing w:before="240" w:after="80"/>
      <w:jc w:val="center"/>
      <w:outlineLvl w:val="0"/>
    </w:pPr>
    <w:rPr>
      <w:smallCaps/>
      <w:kern w:val="28"/>
    </w:rPr>
  </w:style>
  <w:style w:type="paragraph" w:styleId="Ttulo2">
    <w:name w:val="heading 2"/>
    <w:basedOn w:val="Normal"/>
    <w:next w:val="Normal"/>
    <w:qFormat/>
    <w:rsid w:val="0007590C"/>
    <w:pPr>
      <w:keepNext/>
      <w:numPr>
        <w:ilvl w:val="1"/>
        <w:numId w:val="1"/>
      </w:numPr>
      <w:spacing w:before="120" w:after="60"/>
      <w:outlineLvl w:val="1"/>
    </w:pPr>
    <w:rPr>
      <w:i/>
      <w:iCs/>
    </w:rPr>
  </w:style>
  <w:style w:type="paragraph" w:styleId="Ttulo3">
    <w:name w:val="heading 3"/>
    <w:basedOn w:val="Normal"/>
    <w:next w:val="Normal"/>
    <w:qFormat/>
    <w:rsid w:val="0007590C"/>
    <w:pPr>
      <w:keepNext/>
      <w:numPr>
        <w:ilvl w:val="2"/>
        <w:numId w:val="1"/>
      </w:numPr>
      <w:outlineLvl w:val="2"/>
    </w:pPr>
    <w:rPr>
      <w:i/>
      <w:iCs/>
    </w:rPr>
  </w:style>
  <w:style w:type="paragraph" w:styleId="Ttulo4">
    <w:name w:val="heading 4"/>
    <w:basedOn w:val="Normal"/>
    <w:next w:val="Normal"/>
    <w:qFormat/>
    <w:rsid w:val="0007590C"/>
    <w:pPr>
      <w:keepNext/>
      <w:numPr>
        <w:ilvl w:val="3"/>
        <w:numId w:val="1"/>
      </w:numPr>
      <w:spacing w:before="240" w:after="60"/>
      <w:outlineLvl w:val="3"/>
    </w:pPr>
    <w:rPr>
      <w:i/>
      <w:iCs/>
      <w:sz w:val="18"/>
      <w:szCs w:val="18"/>
    </w:rPr>
  </w:style>
  <w:style w:type="paragraph" w:styleId="Ttulo5">
    <w:name w:val="heading 5"/>
    <w:basedOn w:val="Normal"/>
    <w:next w:val="Normal"/>
    <w:qFormat/>
    <w:rsid w:val="0007590C"/>
    <w:pPr>
      <w:numPr>
        <w:ilvl w:val="4"/>
        <w:numId w:val="1"/>
      </w:numPr>
      <w:spacing w:before="240" w:after="60"/>
      <w:outlineLvl w:val="4"/>
    </w:pPr>
    <w:rPr>
      <w:sz w:val="18"/>
      <w:szCs w:val="18"/>
    </w:rPr>
  </w:style>
  <w:style w:type="paragraph" w:styleId="Ttulo6">
    <w:name w:val="heading 6"/>
    <w:basedOn w:val="Normal"/>
    <w:next w:val="Normal"/>
    <w:qFormat/>
    <w:rsid w:val="0007590C"/>
    <w:pPr>
      <w:numPr>
        <w:ilvl w:val="5"/>
        <w:numId w:val="1"/>
      </w:numPr>
      <w:spacing w:before="240" w:after="60"/>
      <w:outlineLvl w:val="5"/>
    </w:pPr>
    <w:rPr>
      <w:i/>
      <w:iCs/>
      <w:sz w:val="16"/>
      <w:szCs w:val="16"/>
    </w:rPr>
  </w:style>
  <w:style w:type="paragraph" w:styleId="Ttulo7">
    <w:name w:val="heading 7"/>
    <w:basedOn w:val="Normal"/>
    <w:next w:val="Normal"/>
    <w:qFormat/>
    <w:rsid w:val="0007590C"/>
    <w:pPr>
      <w:numPr>
        <w:ilvl w:val="6"/>
        <w:numId w:val="1"/>
      </w:numPr>
      <w:spacing w:before="240" w:after="60"/>
      <w:outlineLvl w:val="6"/>
    </w:pPr>
    <w:rPr>
      <w:sz w:val="16"/>
      <w:szCs w:val="16"/>
    </w:rPr>
  </w:style>
  <w:style w:type="paragraph" w:styleId="Ttulo8">
    <w:name w:val="heading 8"/>
    <w:basedOn w:val="Normal"/>
    <w:next w:val="Normal"/>
    <w:qFormat/>
    <w:rsid w:val="0007590C"/>
    <w:pPr>
      <w:numPr>
        <w:ilvl w:val="7"/>
        <w:numId w:val="1"/>
      </w:numPr>
      <w:spacing w:before="240" w:after="60"/>
      <w:outlineLvl w:val="7"/>
    </w:pPr>
    <w:rPr>
      <w:i/>
      <w:iCs/>
      <w:sz w:val="16"/>
      <w:szCs w:val="16"/>
    </w:rPr>
  </w:style>
  <w:style w:type="paragraph" w:styleId="Ttulo9">
    <w:name w:val="heading 9"/>
    <w:basedOn w:val="Normal"/>
    <w:next w:val="Normal"/>
    <w:qFormat/>
    <w:rsid w:val="0007590C"/>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07590C"/>
    <w:pPr>
      <w:spacing w:before="20"/>
      <w:ind w:firstLine="202"/>
      <w:jc w:val="both"/>
    </w:pPr>
    <w:rPr>
      <w:b/>
      <w:bCs/>
      <w:sz w:val="18"/>
      <w:szCs w:val="18"/>
    </w:rPr>
  </w:style>
  <w:style w:type="paragraph" w:customStyle="1" w:styleId="Authors">
    <w:name w:val="Authors"/>
    <w:basedOn w:val="Normal"/>
    <w:next w:val="Normal"/>
    <w:rsid w:val="0007590C"/>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07590C"/>
    <w:rPr>
      <w:rFonts w:ascii="Times New Roman" w:hAnsi="Times New Roman" w:cs="Times New Roman"/>
      <w:i/>
      <w:iCs/>
      <w:sz w:val="22"/>
      <w:szCs w:val="22"/>
    </w:rPr>
  </w:style>
  <w:style w:type="paragraph" w:styleId="Ttulo">
    <w:name w:val="Title"/>
    <w:basedOn w:val="Normal"/>
    <w:next w:val="Normal"/>
    <w:qFormat/>
    <w:rsid w:val="0007590C"/>
    <w:pPr>
      <w:framePr w:w="9360" w:hSpace="187" w:vSpace="187" w:wrap="notBeside" w:vAnchor="text" w:hAnchor="page" w:xAlign="center" w:y="1"/>
      <w:jc w:val="center"/>
    </w:pPr>
    <w:rPr>
      <w:kern w:val="28"/>
      <w:sz w:val="48"/>
      <w:szCs w:val="48"/>
    </w:rPr>
  </w:style>
  <w:style w:type="paragraph" w:styleId="Textonotapie">
    <w:name w:val="footnote text"/>
    <w:basedOn w:val="Normal"/>
    <w:semiHidden/>
    <w:rsid w:val="0007590C"/>
    <w:pPr>
      <w:ind w:firstLine="202"/>
      <w:jc w:val="both"/>
    </w:pPr>
    <w:rPr>
      <w:sz w:val="16"/>
      <w:szCs w:val="16"/>
    </w:rPr>
  </w:style>
  <w:style w:type="paragraph" w:customStyle="1" w:styleId="References">
    <w:name w:val="References"/>
    <w:basedOn w:val="Normal"/>
    <w:rsid w:val="0007590C"/>
    <w:pPr>
      <w:numPr>
        <w:numId w:val="2"/>
      </w:numPr>
      <w:jc w:val="both"/>
    </w:pPr>
    <w:rPr>
      <w:sz w:val="16"/>
      <w:szCs w:val="16"/>
    </w:rPr>
  </w:style>
  <w:style w:type="paragraph" w:customStyle="1" w:styleId="IndexTerms">
    <w:name w:val="IndexTerms"/>
    <w:basedOn w:val="Normal"/>
    <w:next w:val="Normal"/>
    <w:rsid w:val="0007590C"/>
    <w:pPr>
      <w:ind w:firstLine="202"/>
      <w:jc w:val="both"/>
    </w:pPr>
    <w:rPr>
      <w:b/>
      <w:bCs/>
      <w:sz w:val="18"/>
      <w:szCs w:val="18"/>
    </w:rPr>
  </w:style>
  <w:style w:type="character" w:styleId="Refdenotaalpie">
    <w:name w:val="footnote reference"/>
    <w:basedOn w:val="Fuentedeprrafopredeter"/>
    <w:semiHidden/>
    <w:rsid w:val="0007590C"/>
    <w:rPr>
      <w:vertAlign w:val="superscript"/>
    </w:rPr>
  </w:style>
  <w:style w:type="paragraph" w:styleId="Piedepgina">
    <w:name w:val="footer"/>
    <w:basedOn w:val="Normal"/>
    <w:rsid w:val="0007590C"/>
    <w:pPr>
      <w:tabs>
        <w:tab w:val="center" w:pos="4320"/>
        <w:tab w:val="right" w:pos="8640"/>
      </w:tabs>
    </w:pPr>
  </w:style>
  <w:style w:type="paragraph" w:customStyle="1" w:styleId="Text">
    <w:name w:val="Text"/>
    <w:basedOn w:val="Normal"/>
    <w:rsid w:val="0007590C"/>
    <w:pPr>
      <w:widowControl w:val="0"/>
      <w:spacing w:line="252" w:lineRule="auto"/>
      <w:ind w:firstLine="202"/>
      <w:jc w:val="both"/>
    </w:pPr>
  </w:style>
  <w:style w:type="paragraph" w:customStyle="1" w:styleId="FigureCaption">
    <w:name w:val="Figure Caption"/>
    <w:basedOn w:val="Normal"/>
    <w:rsid w:val="0007590C"/>
    <w:pPr>
      <w:jc w:val="both"/>
    </w:pPr>
    <w:rPr>
      <w:sz w:val="16"/>
      <w:szCs w:val="16"/>
    </w:rPr>
  </w:style>
  <w:style w:type="paragraph" w:customStyle="1" w:styleId="TableTitle">
    <w:name w:val="Table Title"/>
    <w:basedOn w:val="Normal"/>
    <w:rsid w:val="0007590C"/>
    <w:pPr>
      <w:jc w:val="center"/>
    </w:pPr>
    <w:rPr>
      <w:smallCaps/>
      <w:sz w:val="16"/>
      <w:szCs w:val="16"/>
    </w:rPr>
  </w:style>
  <w:style w:type="paragraph" w:customStyle="1" w:styleId="ReferenceHead">
    <w:name w:val="Reference Head"/>
    <w:basedOn w:val="Ttulo1"/>
    <w:rsid w:val="0007590C"/>
    <w:pPr>
      <w:numPr>
        <w:numId w:val="0"/>
      </w:numPr>
    </w:pPr>
  </w:style>
  <w:style w:type="paragraph" w:styleId="Encabezado">
    <w:name w:val="header"/>
    <w:basedOn w:val="Normal"/>
    <w:rsid w:val="0007590C"/>
    <w:pPr>
      <w:tabs>
        <w:tab w:val="center" w:pos="4320"/>
        <w:tab w:val="right" w:pos="8640"/>
      </w:tabs>
    </w:pPr>
  </w:style>
  <w:style w:type="paragraph" w:customStyle="1" w:styleId="Equation">
    <w:name w:val="Equation"/>
    <w:basedOn w:val="Normal"/>
    <w:next w:val="Normal"/>
    <w:rsid w:val="0007590C"/>
    <w:pPr>
      <w:widowControl w:val="0"/>
      <w:tabs>
        <w:tab w:val="right" w:pos="5040"/>
      </w:tabs>
      <w:spacing w:line="252" w:lineRule="auto"/>
      <w:jc w:val="both"/>
    </w:pPr>
  </w:style>
  <w:style w:type="character" w:styleId="Hipervnculo">
    <w:name w:val="Hyperlink"/>
    <w:basedOn w:val="Fuentedeprrafopredeter"/>
    <w:rsid w:val="0007590C"/>
    <w:rPr>
      <w:color w:val="0000FF"/>
      <w:u w:val="single"/>
    </w:rPr>
  </w:style>
  <w:style w:type="character" w:styleId="Hipervnculovisitado">
    <w:name w:val="FollowedHyperlink"/>
    <w:basedOn w:val="Fuentedeprrafopredeter"/>
    <w:rsid w:val="0007590C"/>
    <w:rPr>
      <w:color w:val="800080"/>
      <w:u w:val="single"/>
    </w:rPr>
  </w:style>
  <w:style w:type="paragraph" w:styleId="Sangradetextonormal">
    <w:name w:val="Body Text Indent"/>
    <w:basedOn w:val="Normal"/>
    <w:rsid w:val="0007590C"/>
    <w:pPr>
      <w:ind w:left="630" w:hanging="630"/>
    </w:pPr>
    <w:rPr>
      <w:szCs w:val="24"/>
    </w:rPr>
  </w:style>
  <w:style w:type="paragraph" w:styleId="Mapadeldocumento">
    <w:name w:val="Document Map"/>
    <w:basedOn w:val="Normal"/>
    <w:semiHidden/>
    <w:rsid w:val="006D1644"/>
    <w:pPr>
      <w:shd w:val="clear" w:color="auto" w:fill="000080"/>
    </w:pPr>
    <w:rPr>
      <w:rFonts w:ascii="Tahoma" w:hAnsi="Tahoma" w:cs="Tahoma"/>
    </w:rPr>
  </w:style>
  <w:style w:type="table" w:styleId="Tablaconcuadrcula">
    <w:name w:val="Table Grid"/>
    <w:basedOn w:val="Tablanormal"/>
    <w:rsid w:val="00584AF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7A72A2"/>
    <w:pPr>
      <w:ind w:left="708"/>
    </w:pPr>
  </w:style>
  <w:style w:type="character" w:customStyle="1" w:styleId="Ttulo1Car">
    <w:name w:val="Título 1 Car"/>
    <w:basedOn w:val="Fuentedeprrafopredeter"/>
    <w:link w:val="Ttulo1"/>
    <w:rsid w:val="00BD0BD7"/>
    <w:rPr>
      <w:smallCaps/>
      <w:kern w:val="28"/>
      <w:lang w:val="en-US" w:eastAsia="en-US"/>
    </w:rPr>
  </w:style>
  <w:style w:type="paragraph" w:styleId="Textodeglobo">
    <w:name w:val="Balloon Text"/>
    <w:basedOn w:val="Normal"/>
    <w:link w:val="TextodegloboCar"/>
    <w:rsid w:val="00DD6E8A"/>
    <w:rPr>
      <w:rFonts w:ascii="Tahoma" w:hAnsi="Tahoma" w:cs="Tahoma"/>
      <w:sz w:val="16"/>
      <w:szCs w:val="16"/>
    </w:rPr>
  </w:style>
  <w:style w:type="character" w:customStyle="1" w:styleId="TextodegloboCar">
    <w:name w:val="Texto de globo Car"/>
    <w:basedOn w:val="Fuentedeprrafopredeter"/>
    <w:link w:val="Textodeglobo"/>
    <w:rsid w:val="00DD6E8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87948">
      <w:bodyDiv w:val="1"/>
      <w:marLeft w:val="0"/>
      <w:marRight w:val="0"/>
      <w:marTop w:val="0"/>
      <w:marBottom w:val="0"/>
      <w:divBdr>
        <w:top w:val="none" w:sz="0" w:space="0" w:color="auto"/>
        <w:left w:val="none" w:sz="0" w:space="0" w:color="auto"/>
        <w:bottom w:val="none" w:sz="0" w:space="0" w:color="auto"/>
        <w:right w:val="none" w:sz="0" w:space="0" w:color="auto"/>
      </w:divBdr>
    </w:div>
    <w:div w:id="132721572">
      <w:bodyDiv w:val="1"/>
      <w:marLeft w:val="0"/>
      <w:marRight w:val="0"/>
      <w:marTop w:val="0"/>
      <w:marBottom w:val="0"/>
      <w:divBdr>
        <w:top w:val="none" w:sz="0" w:space="0" w:color="auto"/>
        <w:left w:val="none" w:sz="0" w:space="0" w:color="auto"/>
        <w:bottom w:val="none" w:sz="0" w:space="0" w:color="auto"/>
        <w:right w:val="none" w:sz="0" w:space="0" w:color="auto"/>
      </w:divBdr>
    </w:div>
    <w:div w:id="148716043">
      <w:bodyDiv w:val="1"/>
      <w:marLeft w:val="0"/>
      <w:marRight w:val="0"/>
      <w:marTop w:val="0"/>
      <w:marBottom w:val="0"/>
      <w:divBdr>
        <w:top w:val="none" w:sz="0" w:space="0" w:color="auto"/>
        <w:left w:val="none" w:sz="0" w:space="0" w:color="auto"/>
        <w:bottom w:val="none" w:sz="0" w:space="0" w:color="auto"/>
        <w:right w:val="none" w:sz="0" w:space="0" w:color="auto"/>
      </w:divBdr>
      <w:divsChild>
        <w:div w:id="613942603">
          <w:marLeft w:val="300"/>
          <w:marRight w:val="300"/>
          <w:marTop w:val="75"/>
          <w:marBottom w:val="75"/>
          <w:divBdr>
            <w:top w:val="single" w:sz="12" w:space="0" w:color="000000"/>
            <w:left w:val="single" w:sz="12" w:space="8" w:color="000000"/>
            <w:bottom w:val="single" w:sz="12" w:space="0" w:color="000000"/>
            <w:right w:val="single" w:sz="12" w:space="8" w:color="000000"/>
          </w:divBdr>
        </w:div>
      </w:divsChild>
    </w:div>
    <w:div w:id="247036116">
      <w:bodyDiv w:val="1"/>
      <w:marLeft w:val="0"/>
      <w:marRight w:val="0"/>
      <w:marTop w:val="0"/>
      <w:marBottom w:val="0"/>
      <w:divBdr>
        <w:top w:val="none" w:sz="0" w:space="0" w:color="auto"/>
        <w:left w:val="none" w:sz="0" w:space="0" w:color="auto"/>
        <w:bottom w:val="none" w:sz="0" w:space="0" w:color="auto"/>
        <w:right w:val="none" w:sz="0" w:space="0" w:color="auto"/>
      </w:divBdr>
    </w:div>
    <w:div w:id="287274178">
      <w:bodyDiv w:val="1"/>
      <w:marLeft w:val="0"/>
      <w:marRight w:val="0"/>
      <w:marTop w:val="0"/>
      <w:marBottom w:val="0"/>
      <w:divBdr>
        <w:top w:val="none" w:sz="0" w:space="0" w:color="auto"/>
        <w:left w:val="none" w:sz="0" w:space="0" w:color="auto"/>
        <w:bottom w:val="none" w:sz="0" w:space="0" w:color="auto"/>
        <w:right w:val="none" w:sz="0" w:space="0" w:color="auto"/>
      </w:divBdr>
    </w:div>
    <w:div w:id="316303086">
      <w:bodyDiv w:val="1"/>
      <w:marLeft w:val="0"/>
      <w:marRight w:val="0"/>
      <w:marTop w:val="0"/>
      <w:marBottom w:val="0"/>
      <w:divBdr>
        <w:top w:val="none" w:sz="0" w:space="0" w:color="auto"/>
        <w:left w:val="none" w:sz="0" w:space="0" w:color="auto"/>
        <w:bottom w:val="none" w:sz="0" w:space="0" w:color="auto"/>
        <w:right w:val="none" w:sz="0" w:space="0" w:color="auto"/>
      </w:divBdr>
    </w:div>
    <w:div w:id="347098244">
      <w:bodyDiv w:val="1"/>
      <w:marLeft w:val="0"/>
      <w:marRight w:val="0"/>
      <w:marTop w:val="0"/>
      <w:marBottom w:val="0"/>
      <w:divBdr>
        <w:top w:val="none" w:sz="0" w:space="0" w:color="auto"/>
        <w:left w:val="none" w:sz="0" w:space="0" w:color="auto"/>
        <w:bottom w:val="none" w:sz="0" w:space="0" w:color="auto"/>
        <w:right w:val="none" w:sz="0" w:space="0" w:color="auto"/>
      </w:divBdr>
    </w:div>
    <w:div w:id="376702116">
      <w:bodyDiv w:val="1"/>
      <w:marLeft w:val="0"/>
      <w:marRight w:val="0"/>
      <w:marTop w:val="0"/>
      <w:marBottom w:val="0"/>
      <w:divBdr>
        <w:top w:val="none" w:sz="0" w:space="0" w:color="auto"/>
        <w:left w:val="none" w:sz="0" w:space="0" w:color="auto"/>
        <w:bottom w:val="none" w:sz="0" w:space="0" w:color="auto"/>
        <w:right w:val="none" w:sz="0" w:space="0" w:color="auto"/>
      </w:divBdr>
    </w:div>
    <w:div w:id="413816560">
      <w:bodyDiv w:val="1"/>
      <w:marLeft w:val="0"/>
      <w:marRight w:val="0"/>
      <w:marTop w:val="0"/>
      <w:marBottom w:val="0"/>
      <w:divBdr>
        <w:top w:val="none" w:sz="0" w:space="0" w:color="auto"/>
        <w:left w:val="none" w:sz="0" w:space="0" w:color="auto"/>
        <w:bottom w:val="none" w:sz="0" w:space="0" w:color="auto"/>
        <w:right w:val="none" w:sz="0" w:space="0" w:color="auto"/>
      </w:divBdr>
    </w:div>
    <w:div w:id="462383779">
      <w:bodyDiv w:val="1"/>
      <w:marLeft w:val="0"/>
      <w:marRight w:val="0"/>
      <w:marTop w:val="0"/>
      <w:marBottom w:val="0"/>
      <w:divBdr>
        <w:top w:val="none" w:sz="0" w:space="0" w:color="auto"/>
        <w:left w:val="none" w:sz="0" w:space="0" w:color="auto"/>
        <w:bottom w:val="none" w:sz="0" w:space="0" w:color="auto"/>
        <w:right w:val="none" w:sz="0" w:space="0" w:color="auto"/>
      </w:divBdr>
    </w:div>
    <w:div w:id="487089685">
      <w:bodyDiv w:val="1"/>
      <w:marLeft w:val="0"/>
      <w:marRight w:val="0"/>
      <w:marTop w:val="0"/>
      <w:marBottom w:val="0"/>
      <w:divBdr>
        <w:top w:val="none" w:sz="0" w:space="0" w:color="auto"/>
        <w:left w:val="none" w:sz="0" w:space="0" w:color="auto"/>
        <w:bottom w:val="none" w:sz="0" w:space="0" w:color="auto"/>
        <w:right w:val="none" w:sz="0" w:space="0" w:color="auto"/>
      </w:divBdr>
    </w:div>
    <w:div w:id="569510939">
      <w:bodyDiv w:val="1"/>
      <w:marLeft w:val="0"/>
      <w:marRight w:val="0"/>
      <w:marTop w:val="0"/>
      <w:marBottom w:val="0"/>
      <w:divBdr>
        <w:top w:val="none" w:sz="0" w:space="0" w:color="auto"/>
        <w:left w:val="none" w:sz="0" w:space="0" w:color="auto"/>
        <w:bottom w:val="none" w:sz="0" w:space="0" w:color="auto"/>
        <w:right w:val="none" w:sz="0" w:space="0" w:color="auto"/>
      </w:divBdr>
    </w:div>
    <w:div w:id="597837529">
      <w:bodyDiv w:val="1"/>
      <w:marLeft w:val="0"/>
      <w:marRight w:val="0"/>
      <w:marTop w:val="0"/>
      <w:marBottom w:val="0"/>
      <w:divBdr>
        <w:top w:val="none" w:sz="0" w:space="0" w:color="auto"/>
        <w:left w:val="none" w:sz="0" w:space="0" w:color="auto"/>
        <w:bottom w:val="none" w:sz="0" w:space="0" w:color="auto"/>
        <w:right w:val="none" w:sz="0" w:space="0" w:color="auto"/>
      </w:divBdr>
    </w:div>
    <w:div w:id="626005733">
      <w:bodyDiv w:val="1"/>
      <w:marLeft w:val="0"/>
      <w:marRight w:val="0"/>
      <w:marTop w:val="0"/>
      <w:marBottom w:val="0"/>
      <w:divBdr>
        <w:top w:val="none" w:sz="0" w:space="0" w:color="auto"/>
        <w:left w:val="none" w:sz="0" w:space="0" w:color="auto"/>
        <w:bottom w:val="none" w:sz="0" w:space="0" w:color="auto"/>
        <w:right w:val="none" w:sz="0" w:space="0" w:color="auto"/>
      </w:divBdr>
    </w:div>
    <w:div w:id="637223870">
      <w:bodyDiv w:val="1"/>
      <w:marLeft w:val="0"/>
      <w:marRight w:val="0"/>
      <w:marTop w:val="0"/>
      <w:marBottom w:val="0"/>
      <w:divBdr>
        <w:top w:val="none" w:sz="0" w:space="0" w:color="auto"/>
        <w:left w:val="none" w:sz="0" w:space="0" w:color="auto"/>
        <w:bottom w:val="none" w:sz="0" w:space="0" w:color="auto"/>
        <w:right w:val="none" w:sz="0" w:space="0" w:color="auto"/>
      </w:divBdr>
      <w:divsChild>
        <w:div w:id="1649746527">
          <w:marLeft w:val="300"/>
          <w:marRight w:val="300"/>
          <w:marTop w:val="75"/>
          <w:marBottom w:val="75"/>
          <w:divBdr>
            <w:top w:val="single" w:sz="12" w:space="0" w:color="000000"/>
            <w:left w:val="single" w:sz="12" w:space="8" w:color="000000"/>
            <w:bottom w:val="single" w:sz="12" w:space="0" w:color="000000"/>
            <w:right w:val="single" w:sz="12" w:space="8" w:color="000000"/>
          </w:divBdr>
        </w:div>
      </w:divsChild>
    </w:div>
    <w:div w:id="644621902">
      <w:bodyDiv w:val="1"/>
      <w:marLeft w:val="0"/>
      <w:marRight w:val="0"/>
      <w:marTop w:val="0"/>
      <w:marBottom w:val="0"/>
      <w:divBdr>
        <w:top w:val="none" w:sz="0" w:space="0" w:color="auto"/>
        <w:left w:val="none" w:sz="0" w:space="0" w:color="auto"/>
        <w:bottom w:val="none" w:sz="0" w:space="0" w:color="auto"/>
        <w:right w:val="none" w:sz="0" w:space="0" w:color="auto"/>
      </w:divBdr>
    </w:div>
    <w:div w:id="746272851">
      <w:bodyDiv w:val="1"/>
      <w:marLeft w:val="0"/>
      <w:marRight w:val="0"/>
      <w:marTop w:val="0"/>
      <w:marBottom w:val="0"/>
      <w:divBdr>
        <w:top w:val="none" w:sz="0" w:space="0" w:color="auto"/>
        <w:left w:val="none" w:sz="0" w:space="0" w:color="auto"/>
        <w:bottom w:val="none" w:sz="0" w:space="0" w:color="auto"/>
        <w:right w:val="none" w:sz="0" w:space="0" w:color="auto"/>
      </w:divBdr>
    </w:div>
    <w:div w:id="806553429">
      <w:bodyDiv w:val="1"/>
      <w:marLeft w:val="0"/>
      <w:marRight w:val="0"/>
      <w:marTop w:val="0"/>
      <w:marBottom w:val="0"/>
      <w:divBdr>
        <w:top w:val="none" w:sz="0" w:space="0" w:color="auto"/>
        <w:left w:val="none" w:sz="0" w:space="0" w:color="auto"/>
        <w:bottom w:val="none" w:sz="0" w:space="0" w:color="auto"/>
        <w:right w:val="none" w:sz="0" w:space="0" w:color="auto"/>
      </w:divBdr>
    </w:div>
    <w:div w:id="989987565">
      <w:bodyDiv w:val="1"/>
      <w:marLeft w:val="0"/>
      <w:marRight w:val="0"/>
      <w:marTop w:val="0"/>
      <w:marBottom w:val="0"/>
      <w:divBdr>
        <w:top w:val="none" w:sz="0" w:space="0" w:color="auto"/>
        <w:left w:val="none" w:sz="0" w:space="0" w:color="auto"/>
        <w:bottom w:val="none" w:sz="0" w:space="0" w:color="auto"/>
        <w:right w:val="none" w:sz="0" w:space="0" w:color="auto"/>
      </w:divBdr>
    </w:div>
    <w:div w:id="1169440715">
      <w:bodyDiv w:val="1"/>
      <w:marLeft w:val="0"/>
      <w:marRight w:val="0"/>
      <w:marTop w:val="0"/>
      <w:marBottom w:val="0"/>
      <w:divBdr>
        <w:top w:val="none" w:sz="0" w:space="0" w:color="auto"/>
        <w:left w:val="none" w:sz="0" w:space="0" w:color="auto"/>
        <w:bottom w:val="none" w:sz="0" w:space="0" w:color="auto"/>
        <w:right w:val="none" w:sz="0" w:space="0" w:color="auto"/>
      </w:divBdr>
    </w:div>
    <w:div w:id="1176385369">
      <w:bodyDiv w:val="1"/>
      <w:marLeft w:val="0"/>
      <w:marRight w:val="0"/>
      <w:marTop w:val="0"/>
      <w:marBottom w:val="0"/>
      <w:divBdr>
        <w:top w:val="none" w:sz="0" w:space="0" w:color="auto"/>
        <w:left w:val="none" w:sz="0" w:space="0" w:color="auto"/>
        <w:bottom w:val="none" w:sz="0" w:space="0" w:color="auto"/>
        <w:right w:val="none" w:sz="0" w:space="0" w:color="auto"/>
      </w:divBdr>
    </w:div>
    <w:div w:id="1200583617">
      <w:bodyDiv w:val="1"/>
      <w:marLeft w:val="0"/>
      <w:marRight w:val="0"/>
      <w:marTop w:val="0"/>
      <w:marBottom w:val="0"/>
      <w:divBdr>
        <w:top w:val="none" w:sz="0" w:space="0" w:color="auto"/>
        <w:left w:val="none" w:sz="0" w:space="0" w:color="auto"/>
        <w:bottom w:val="none" w:sz="0" w:space="0" w:color="auto"/>
        <w:right w:val="none" w:sz="0" w:space="0" w:color="auto"/>
      </w:divBdr>
      <w:divsChild>
        <w:div w:id="473184646">
          <w:marLeft w:val="0"/>
          <w:marRight w:val="0"/>
          <w:marTop w:val="0"/>
          <w:marBottom w:val="0"/>
          <w:divBdr>
            <w:top w:val="none" w:sz="0" w:space="0" w:color="auto"/>
            <w:left w:val="none" w:sz="0" w:space="0" w:color="auto"/>
            <w:bottom w:val="none" w:sz="0" w:space="0" w:color="auto"/>
            <w:right w:val="none" w:sz="0" w:space="0" w:color="auto"/>
          </w:divBdr>
          <w:divsChild>
            <w:div w:id="52432792">
              <w:marLeft w:val="0"/>
              <w:marRight w:val="0"/>
              <w:marTop w:val="0"/>
              <w:marBottom w:val="0"/>
              <w:divBdr>
                <w:top w:val="none" w:sz="0" w:space="0" w:color="auto"/>
                <w:left w:val="none" w:sz="0" w:space="0" w:color="auto"/>
                <w:bottom w:val="none" w:sz="0" w:space="0" w:color="auto"/>
                <w:right w:val="none" w:sz="0" w:space="0" w:color="auto"/>
              </w:divBdr>
            </w:div>
            <w:div w:id="1256790548">
              <w:marLeft w:val="0"/>
              <w:marRight w:val="0"/>
              <w:marTop w:val="0"/>
              <w:marBottom w:val="0"/>
              <w:divBdr>
                <w:top w:val="none" w:sz="0" w:space="0" w:color="auto"/>
                <w:left w:val="none" w:sz="0" w:space="0" w:color="auto"/>
                <w:bottom w:val="none" w:sz="0" w:space="0" w:color="auto"/>
                <w:right w:val="none" w:sz="0" w:space="0" w:color="auto"/>
              </w:divBdr>
            </w:div>
            <w:div w:id="1887838701">
              <w:marLeft w:val="0"/>
              <w:marRight w:val="0"/>
              <w:marTop w:val="0"/>
              <w:marBottom w:val="0"/>
              <w:divBdr>
                <w:top w:val="none" w:sz="0" w:space="0" w:color="auto"/>
                <w:left w:val="none" w:sz="0" w:space="0" w:color="auto"/>
                <w:bottom w:val="none" w:sz="0" w:space="0" w:color="auto"/>
                <w:right w:val="none" w:sz="0" w:space="0" w:color="auto"/>
              </w:divBdr>
            </w:div>
            <w:div w:id="128861552">
              <w:marLeft w:val="0"/>
              <w:marRight w:val="0"/>
              <w:marTop w:val="0"/>
              <w:marBottom w:val="0"/>
              <w:divBdr>
                <w:top w:val="none" w:sz="0" w:space="0" w:color="auto"/>
                <w:left w:val="none" w:sz="0" w:space="0" w:color="auto"/>
                <w:bottom w:val="none" w:sz="0" w:space="0" w:color="auto"/>
                <w:right w:val="none" w:sz="0" w:space="0" w:color="auto"/>
              </w:divBdr>
            </w:div>
            <w:div w:id="2138990051">
              <w:marLeft w:val="0"/>
              <w:marRight w:val="0"/>
              <w:marTop w:val="0"/>
              <w:marBottom w:val="0"/>
              <w:divBdr>
                <w:top w:val="none" w:sz="0" w:space="0" w:color="auto"/>
                <w:left w:val="none" w:sz="0" w:space="0" w:color="auto"/>
                <w:bottom w:val="none" w:sz="0" w:space="0" w:color="auto"/>
                <w:right w:val="none" w:sz="0" w:space="0" w:color="auto"/>
              </w:divBdr>
            </w:div>
            <w:div w:id="1701859815">
              <w:marLeft w:val="0"/>
              <w:marRight w:val="0"/>
              <w:marTop w:val="0"/>
              <w:marBottom w:val="0"/>
              <w:divBdr>
                <w:top w:val="none" w:sz="0" w:space="0" w:color="auto"/>
                <w:left w:val="none" w:sz="0" w:space="0" w:color="auto"/>
                <w:bottom w:val="none" w:sz="0" w:space="0" w:color="auto"/>
                <w:right w:val="none" w:sz="0" w:space="0" w:color="auto"/>
              </w:divBdr>
            </w:div>
            <w:div w:id="592015748">
              <w:marLeft w:val="0"/>
              <w:marRight w:val="0"/>
              <w:marTop w:val="0"/>
              <w:marBottom w:val="0"/>
              <w:divBdr>
                <w:top w:val="none" w:sz="0" w:space="0" w:color="auto"/>
                <w:left w:val="none" w:sz="0" w:space="0" w:color="auto"/>
                <w:bottom w:val="none" w:sz="0" w:space="0" w:color="auto"/>
                <w:right w:val="none" w:sz="0" w:space="0" w:color="auto"/>
              </w:divBdr>
            </w:div>
            <w:div w:id="59524046">
              <w:marLeft w:val="0"/>
              <w:marRight w:val="0"/>
              <w:marTop w:val="0"/>
              <w:marBottom w:val="0"/>
              <w:divBdr>
                <w:top w:val="none" w:sz="0" w:space="0" w:color="auto"/>
                <w:left w:val="none" w:sz="0" w:space="0" w:color="auto"/>
                <w:bottom w:val="none" w:sz="0" w:space="0" w:color="auto"/>
                <w:right w:val="none" w:sz="0" w:space="0" w:color="auto"/>
              </w:divBdr>
            </w:div>
            <w:div w:id="1632785479">
              <w:marLeft w:val="0"/>
              <w:marRight w:val="0"/>
              <w:marTop w:val="0"/>
              <w:marBottom w:val="0"/>
              <w:divBdr>
                <w:top w:val="none" w:sz="0" w:space="0" w:color="auto"/>
                <w:left w:val="none" w:sz="0" w:space="0" w:color="auto"/>
                <w:bottom w:val="none" w:sz="0" w:space="0" w:color="auto"/>
                <w:right w:val="none" w:sz="0" w:space="0" w:color="auto"/>
              </w:divBdr>
            </w:div>
            <w:div w:id="1254170878">
              <w:marLeft w:val="0"/>
              <w:marRight w:val="0"/>
              <w:marTop w:val="0"/>
              <w:marBottom w:val="0"/>
              <w:divBdr>
                <w:top w:val="none" w:sz="0" w:space="0" w:color="auto"/>
                <w:left w:val="none" w:sz="0" w:space="0" w:color="auto"/>
                <w:bottom w:val="none" w:sz="0" w:space="0" w:color="auto"/>
                <w:right w:val="none" w:sz="0" w:space="0" w:color="auto"/>
              </w:divBdr>
            </w:div>
            <w:div w:id="1157917382">
              <w:marLeft w:val="0"/>
              <w:marRight w:val="0"/>
              <w:marTop w:val="0"/>
              <w:marBottom w:val="0"/>
              <w:divBdr>
                <w:top w:val="none" w:sz="0" w:space="0" w:color="auto"/>
                <w:left w:val="none" w:sz="0" w:space="0" w:color="auto"/>
                <w:bottom w:val="none" w:sz="0" w:space="0" w:color="auto"/>
                <w:right w:val="none" w:sz="0" w:space="0" w:color="auto"/>
              </w:divBdr>
            </w:div>
            <w:div w:id="1252356886">
              <w:marLeft w:val="0"/>
              <w:marRight w:val="0"/>
              <w:marTop w:val="0"/>
              <w:marBottom w:val="0"/>
              <w:divBdr>
                <w:top w:val="none" w:sz="0" w:space="0" w:color="auto"/>
                <w:left w:val="none" w:sz="0" w:space="0" w:color="auto"/>
                <w:bottom w:val="none" w:sz="0" w:space="0" w:color="auto"/>
                <w:right w:val="none" w:sz="0" w:space="0" w:color="auto"/>
              </w:divBdr>
            </w:div>
            <w:div w:id="1358459813">
              <w:marLeft w:val="0"/>
              <w:marRight w:val="0"/>
              <w:marTop w:val="0"/>
              <w:marBottom w:val="0"/>
              <w:divBdr>
                <w:top w:val="none" w:sz="0" w:space="0" w:color="auto"/>
                <w:left w:val="none" w:sz="0" w:space="0" w:color="auto"/>
                <w:bottom w:val="none" w:sz="0" w:space="0" w:color="auto"/>
                <w:right w:val="none" w:sz="0" w:space="0" w:color="auto"/>
              </w:divBdr>
              <w:divsChild>
                <w:div w:id="779026965">
                  <w:marLeft w:val="0"/>
                  <w:marRight w:val="0"/>
                  <w:marTop w:val="0"/>
                  <w:marBottom w:val="0"/>
                  <w:divBdr>
                    <w:top w:val="none" w:sz="0" w:space="0" w:color="auto"/>
                    <w:left w:val="none" w:sz="0" w:space="0" w:color="auto"/>
                    <w:bottom w:val="none" w:sz="0" w:space="0" w:color="auto"/>
                    <w:right w:val="none" w:sz="0" w:space="0" w:color="auto"/>
                  </w:divBdr>
                </w:div>
                <w:div w:id="1721782018">
                  <w:marLeft w:val="0"/>
                  <w:marRight w:val="0"/>
                  <w:marTop w:val="0"/>
                  <w:marBottom w:val="0"/>
                  <w:divBdr>
                    <w:top w:val="none" w:sz="0" w:space="0" w:color="auto"/>
                    <w:left w:val="none" w:sz="0" w:space="0" w:color="auto"/>
                    <w:bottom w:val="none" w:sz="0" w:space="0" w:color="auto"/>
                    <w:right w:val="none" w:sz="0" w:space="0" w:color="auto"/>
                  </w:divBdr>
                </w:div>
                <w:div w:id="787552971">
                  <w:marLeft w:val="0"/>
                  <w:marRight w:val="0"/>
                  <w:marTop w:val="0"/>
                  <w:marBottom w:val="0"/>
                  <w:divBdr>
                    <w:top w:val="none" w:sz="0" w:space="0" w:color="auto"/>
                    <w:left w:val="none" w:sz="0" w:space="0" w:color="auto"/>
                    <w:bottom w:val="none" w:sz="0" w:space="0" w:color="auto"/>
                    <w:right w:val="none" w:sz="0" w:space="0" w:color="auto"/>
                  </w:divBdr>
                </w:div>
                <w:div w:id="2050294850">
                  <w:marLeft w:val="0"/>
                  <w:marRight w:val="0"/>
                  <w:marTop w:val="0"/>
                  <w:marBottom w:val="0"/>
                  <w:divBdr>
                    <w:top w:val="none" w:sz="0" w:space="0" w:color="auto"/>
                    <w:left w:val="none" w:sz="0" w:space="0" w:color="auto"/>
                    <w:bottom w:val="none" w:sz="0" w:space="0" w:color="auto"/>
                    <w:right w:val="none" w:sz="0" w:space="0" w:color="auto"/>
                  </w:divBdr>
                </w:div>
                <w:div w:id="1653750484">
                  <w:marLeft w:val="0"/>
                  <w:marRight w:val="0"/>
                  <w:marTop w:val="0"/>
                  <w:marBottom w:val="0"/>
                  <w:divBdr>
                    <w:top w:val="none" w:sz="0" w:space="0" w:color="auto"/>
                    <w:left w:val="none" w:sz="0" w:space="0" w:color="auto"/>
                    <w:bottom w:val="none" w:sz="0" w:space="0" w:color="auto"/>
                    <w:right w:val="none" w:sz="0" w:space="0" w:color="auto"/>
                  </w:divBdr>
                </w:div>
                <w:div w:id="1963999204">
                  <w:marLeft w:val="0"/>
                  <w:marRight w:val="0"/>
                  <w:marTop w:val="0"/>
                  <w:marBottom w:val="0"/>
                  <w:divBdr>
                    <w:top w:val="none" w:sz="0" w:space="0" w:color="auto"/>
                    <w:left w:val="none" w:sz="0" w:space="0" w:color="auto"/>
                    <w:bottom w:val="none" w:sz="0" w:space="0" w:color="auto"/>
                    <w:right w:val="none" w:sz="0" w:space="0" w:color="auto"/>
                  </w:divBdr>
                </w:div>
                <w:div w:id="836267280">
                  <w:marLeft w:val="0"/>
                  <w:marRight w:val="0"/>
                  <w:marTop w:val="0"/>
                  <w:marBottom w:val="0"/>
                  <w:divBdr>
                    <w:top w:val="none" w:sz="0" w:space="0" w:color="auto"/>
                    <w:left w:val="none" w:sz="0" w:space="0" w:color="auto"/>
                    <w:bottom w:val="none" w:sz="0" w:space="0" w:color="auto"/>
                    <w:right w:val="none" w:sz="0" w:space="0" w:color="auto"/>
                  </w:divBdr>
                </w:div>
                <w:div w:id="896934387">
                  <w:marLeft w:val="0"/>
                  <w:marRight w:val="0"/>
                  <w:marTop w:val="0"/>
                  <w:marBottom w:val="0"/>
                  <w:divBdr>
                    <w:top w:val="none" w:sz="0" w:space="0" w:color="auto"/>
                    <w:left w:val="none" w:sz="0" w:space="0" w:color="auto"/>
                    <w:bottom w:val="none" w:sz="0" w:space="0" w:color="auto"/>
                    <w:right w:val="none" w:sz="0" w:space="0" w:color="auto"/>
                  </w:divBdr>
                </w:div>
                <w:div w:id="148517407">
                  <w:marLeft w:val="0"/>
                  <w:marRight w:val="0"/>
                  <w:marTop w:val="0"/>
                  <w:marBottom w:val="0"/>
                  <w:divBdr>
                    <w:top w:val="none" w:sz="0" w:space="0" w:color="auto"/>
                    <w:left w:val="none" w:sz="0" w:space="0" w:color="auto"/>
                    <w:bottom w:val="none" w:sz="0" w:space="0" w:color="auto"/>
                    <w:right w:val="none" w:sz="0" w:space="0" w:color="auto"/>
                  </w:divBdr>
                </w:div>
                <w:div w:id="1720089330">
                  <w:marLeft w:val="0"/>
                  <w:marRight w:val="0"/>
                  <w:marTop w:val="0"/>
                  <w:marBottom w:val="0"/>
                  <w:divBdr>
                    <w:top w:val="none" w:sz="0" w:space="0" w:color="auto"/>
                    <w:left w:val="none" w:sz="0" w:space="0" w:color="auto"/>
                    <w:bottom w:val="none" w:sz="0" w:space="0" w:color="auto"/>
                    <w:right w:val="none" w:sz="0" w:space="0" w:color="auto"/>
                  </w:divBdr>
                </w:div>
                <w:div w:id="12714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7347">
          <w:marLeft w:val="0"/>
          <w:marRight w:val="0"/>
          <w:marTop w:val="0"/>
          <w:marBottom w:val="0"/>
          <w:divBdr>
            <w:top w:val="none" w:sz="0" w:space="0" w:color="auto"/>
            <w:left w:val="none" w:sz="0" w:space="0" w:color="auto"/>
            <w:bottom w:val="none" w:sz="0" w:space="0" w:color="auto"/>
            <w:right w:val="none" w:sz="0" w:space="0" w:color="auto"/>
          </w:divBdr>
          <w:divsChild>
            <w:div w:id="1853297394">
              <w:marLeft w:val="0"/>
              <w:marRight w:val="0"/>
              <w:marTop w:val="0"/>
              <w:marBottom w:val="0"/>
              <w:divBdr>
                <w:top w:val="none" w:sz="0" w:space="0" w:color="auto"/>
                <w:left w:val="none" w:sz="0" w:space="0" w:color="auto"/>
                <w:bottom w:val="none" w:sz="0" w:space="0" w:color="auto"/>
                <w:right w:val="none" w:sz="0" w:space="0" w:color="auto"/>
              </w:divBdr>
            </w:div>
            <w:div w:id="1470131722">
              <w:marLeft w:val="0"/>
              <w:marRight w:val="0"/>
              <w:marTop w:val="0"/>
              <w:marBottom w:val="0"/>
              <w:divBdr>
                <w:top w:val="none" w:sz="0" w:space="0" w:color="auto"/>
                <w:left w:val="none" w:sz="0" w:space="0" w:color="auto"/>
                <w:bottom w:val="none" w:sz="0" w:space="0" w:color="auto"/>
                <w:right w:val="none" w:sz="0" w:space="0" w:color="auto"/>
              </w:divBdr>
            </w:div>
            <w:div w:id="455416101">
              <w:marLeft w:val="0"/>
              <w:marRight w:val="0"/>
              <w:marTop w:val="0"/>
              <w:marBottom w:val="0"/>
              <w:divBdr>
                <w:top w:val="none" w:sz="0" w:space="0" w:color="auto"/>
                <w:left w:val="none" w:sz="0" w:space="0" w:color="auto"/>
                <w:bottom w:val="none" w:sz="0" w:space="0" w:color="auto"/>
                <w:right w:val="none" w:sz="0" w:space="0" w:color="auto"/>
              </w:divBdr>
            </w:div>
            <w:div w:id="543563240">
              <w:marLeft w:val="0"/>
              <w:marRight w:val="0"/>
              <w:marTop w:val="0"/>
              <w:marBottom w:val="0"/>
              <w:divBdr>
                <w:top w:val="none" w:sz="0" w:space="0" w:color="auto"/>
                <w:left w:val="none" w:sz="0" w:space="0" w:color="auto"/>
                <w:bottom w:val="none" w:sz="0" w:space="0" w:color="auto"/>
                <w:right w:val="none" w:sz="0" w:space="0" w:color="auto"/>
              </w:divBdr>
            </w:div>
            <w:div w:id="815420135">
              <w:marLeft w:val="0"/>
              <w:marRight w:val="0"/>
              <w:marTop w:val="0"/>
              <w:marBottom w:val="0"/>
              <w:divBdr>
                <w:top w:val="none" w:sz="0" w:space="0" w:color="auto"/>
                <w:left w:val="none" w:sz="0" w:space="0" w:color="auto"/>
                <w:bottom w:val="none" w:sz="0" w:space="0" w:color="auto"/>
                <w:right w:val="none" w:sz="0" w:space="0" w:color="auto"/>
              </w:divBdr>
              <w:divsChild>
                <w:div w:id="1480490911">
                  <w:marLeft w:val="0"/>
                  <w:marRight w:val="0"/>
                  <w:marTop w:val="0"/>
                  <w:marBottom w:val="0"/>
                  <w:divBdr>
                    <w:top w:val="none" w:sz="0" w:space="0" w:color="auto"/>
                    <w:left w:val="none" w:sz="0" w:space="0" w:color="auto"/>
                    <w:bottom w:val="none" w:sz="0" w:space="0" w:color="auto"/>
                    <w:right w:val="none" w:sz="0" w:space="0" w:color="auto"/>
                  </w:divBdr>
                </w:div>
                <w:div w:id="833451924">
                  <w:marLeft w:val="0"/>
                  <w:marRight w:val="0"/>
                  <w:marTop w:val="0"/>
                  <w:marBottom w:val="0"/>
                  <w:divBdr>
                    <w:top w:val="none" w:sz="0" w:space="0" w:color="auto"/>
                    <w:left w:val="none" w:sz="0" w:space="0" w:color="auto"/>
                    <w:bottom w:val="none" w:sz="0" w:space="0" w:color="auto"/>
                    <w:right w:val="none" w:sz="0" w:space="0" w:color="auto"/>
                  </w:divBdr>
                </w:div>
                <w:div w:id="21485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2847">
          <w:marLeft w:val="0"/>
          <w:marRight w:val="0"/>
          <w:marTop w:val="0"/>
          <w:marBottom w:val="0"/>
          <w:divBdr>
            <w:top w:val="none" w:sz="0" w:space="0" w:color="auto"/>
            <w:left w:val="none" w:sz="0" w:space="0" w:color="auto"/>
            <w:bottom w:val="none" w:sz="0" w:space="0" w:color="auto"/>
            <w:right w:val="none" w:sz="0" w:space="0" w:color="auto"/>
          </w:divBdr>
          <w:divsChild>
            <w:div w:id="2014412654">
              <w:marLeft w:val="0"/>
              <w:marRight w:val="0"/>
              <w:marTop w:val="0"/>
              <w:marBottom w:val="0"/>
              <w:divBdr>
                <w:top w:val="none" w:sz="0" w:space="0" w:color="auto"/>
                <w:left w:val="none" w:sz="0" w:space="0" w:color="auto"/>
                <w:bottom w:val="none" w:sz="0" w:space="0" w:color="auto"/>
                <w:right w:val="none" w:sz="0" w:space="0" w:color="auto"/>
              </w:divBdr>
            </w:div>
            <w:div w:id="1036808783">
              <w:marLeft w:val="0"/>
              <w:marRight w:val="0"/>
              <w:marTop w:val="0"/>
              <w:marBottom w:val="0"/>
              <w:divBdr>
                <w:top w:val="none" w:sz="0" w:space="0" w:color="auto"/>
                <w:left w:val="none" w:sz="0" w:space="0" w:color="auto"/>
                <w:bottom w:val="none" w:sz="0" w:space="0" w:color="auto"/>
                <w:right w:val="none" w:sz="0" w:space="0" w:color="auto"/>
              </w:divBdr>
            </w:div>
            <w:div w:id="1608275323">
              <w:marLeft w:val="0"/>
              <w:marRight w:val="0"/>
              <w:marTop w:val="0"/>
              <w:marBottom w:val="0"/>
              <w:divBdr>
                <w:top w:val="none" w:sz="0" w:space="0" w:color="auto"/>
                <w:left w:val="none" w:sz="0" w:space="0" w:color="auto"/>
                <w:bottom w:val="none" w:sz="0" w:space="0" w:color="auto"/>
                <w:right w:val="none" w:sz="0" w:space="0" w:color="auto"/>
              </w:divBdr>
            </w:div>
            <w:div w:id="2037460447">
              <w:marLeft w:val="0"/>
              <w:marRight w:val="0"/>
              <w:marTop w:val="0"/>
              <w:marBottom w:val="0"/>
              <w:divBdr>
                <w:top w:val="none" w:sz="0" w:space="0" w:color="auto"/>
                <w:left w:val="none" w:sz="0" w:space="0" w:color="auto"/>
                <w:bottom w:val="none" w:sz="0" w:space="0" w:color="auto"/>
                <w:right w:val="none" w:sz="0" w:space="0" w:color="auto"/>
              </w:divBdr>
            </w:div>
            <w:div w:id="1762987710">
              <w:marLeft w:val="0"/>
              <w:marRight w:val="0"/>
              <w:marTop w:val="0"/>
              <w:marBottom w:val="0"/>
              <w:divBdr>
                <w:top w:val="none" w:sz="0" w:space="0" w:color="auto"/>
                <w:left w:val="none" w:sz="0" w:space="0" w:color="auto"/>
                <w:bottom w:val="none" w:sz="0" w:space="0" w:color="auto"/>
                <w:right w:val="none" w:sz="0" w:space="0" w:color="auto"/>
              </w:divBdr>
            </w:div>
            <w:div w:id="279531627">
              <w:marLeft w:val="0"/>
              <w:marRight w:val="0"/>
              <w:marTop w:val="0"/>
              <w:marBottom w:val="0"/>
              <w:divBdr>
                <w:top w:val="none" w:sz="0" w:space="0" w:color="auto"/>
                <w:left w:val="none" w:sz="0" w:space="0" w:color="auto"/>
                <w:bottom w:val="none" w:sz="0" w:space="0" w:color="auto"/>
                <w:right w:val="none" w:sz="0" w:space="0" w:color="auto"/>
              </w:divBdr>
            </w:div>
            <w:div w:id="632834056">
              <w:marLeft w:val="0"/>
              <w:marRight w:val="0"/>
              <w:marTop w:val="0"/>
              <w:marBottom w:val="0"/>
              <w:divBdr>
                <w:top w:val="none" w:sz="0" w:space="0" w:color="auto"/>
                <w:left w:val="none" w:sz="0" w:space="0" w:color="auto"/>
                <w:bottom w:val="none" w:sz="0" w:space="0" w:color="auto"/>
                <w:right w:val="none" w:sz="0" w:space="0" w:color="auto"/>
              </w:divBdr>
            </w:div>
            <w:div w:id="1805852833">
              <w:marLeft w:val="0"/>
              <w:marRight w:val="0"/>
              <w:marTop w:val="0"/>
              <w:marBottom w:val="0"/>
              <w:divBdr>
                <w:top w:val="none" w:sz="0" w:space="0" w:color="auto"/>
                <w:left w:val="none" w:sz="0" w:space="0" w:color="auto"/>
                <w:bottom w:val="none" w:sz="0" w:space="0" w:color="auto"/>
                <w:right w:val="none" w:sz="0" w:space="0" w:color="auto"/>
              </w:divBdr>
            </w:div>
            <w:div w:id="1607611700">
              <w:marLeft w:val="0"/>
              <w:marRight w:val="0"/>
              <w:marTop w:val="0"/>
              <w:marBottom w:val="0"/>
              <w:divBdr>
                <w:top w:val="none" w:sz="0" w:space="0" w:color="auto"/>
                <w:left w:val="none" w:sz="0" w:space="0" w:color="auto"/>
                <w:bottom w:val="none" w:sz="0" w:space="0" w:color="auto"/>
                <w:right w:val="none" w:sz="0" w:space="0" w:color="auto"/>
              </w:divBdr>
            </w:div>
            <w:div w:id="674841712">
              <w:marLeft w:val="0"/>
              <w:marRight w:val="0"/>
              <w:marTop w:val="0"/>
              <w:marBottom w:val="0"/>
              <w:divBdr>
                <w:top w:val="none" w:sz="0" w:space="0" w:color="auto"/>
                <w:left w:val="none" w:sz="0" w:space="0" w:color="auto"/>
                <w:bottom w:val="none" w:sz="0" w:space="0" w:color="auto"/>
                <w:right w:val="none" w:sz="0" w:space="0" w:color="auto"/>
              </w:divBdr>
            </w:div>
            <w:div w:id="215512600">
              <w:marLeft w:val="0"/>
              <w:marRight w:val="0"/>
              <w:marTop w:val="0"/>
              <w:marBottom w:val="0"/>
              <w:divBdr>
                <w:top w:val="none" w:sz="0" w:space="0" w:color="auto"/>
                <w:left w:val="none" w:sz="0" w:space="0" w:color="auto"/>
                <w:bottom w:val="none" w:sz="0" w:space="0" w:color="auto"/>
                <w:right w:val="none" w:sz="0" w:space="0" w:color="auto"/>
              </w:divBdr>
            </w:div>
            <w:div w:id="760953037">
              <w:marLeft w:val="0"/>
              <w:marRight w:val="0"/>
              <w:marTop w:val="0"/>
              <w:marBottom w:val="0"/>
              <w:divBdr>
                <w:top w:val="none" w:sz="0" w:space="0" w:color="auto"/>
                <w:left w:val="none" w:sz="0" w:space="0" w:color="auto"/>
                <w:bottom w:val="none" w:sz="0" w:space="0" w:color="auto"/>
                <w:right w:val="none" w:sz="0" w:space="0" w:color="auto"/>
              </w:divBdr>
              <w:divsChild>
                <w:div w:id="264844991">
                  <w:marLeft w:val="0"/>
                  <w:marRight w:val="0"/>
                  <w:marTop w:val="0"/>
                  <w:marBottom w:val="0"/>
                  <w:divBdr>
                    <w:top w:val="none" w:sz="0" w:space="0" w:color="auto"/>
                    <w:left w:val="none" w:sz="0" w:space="0" w:color="auto"/>
                    <w:bottom w:val="none" w:sz="0" w:space="0" w:color="auto"/>
                    <w:right w:val="none" w:sz="0" w:space="0" w:color="auto"/>
                  </w:divBdr>
                </w:div>
                <w:div w:id="1312174150">
                  <w:marLeft w:val="0"/>
                  <w:marRight w:val="0"/>
                  <w:marTop w:val="0"/>
                  <w:marBottom w:val="0"/>
                  <w:divBdr>
                    <w:top w:val="none" w:sz="0" w:space="0" w:color="auto"/>
                    <w:left w:val="none" w:sz="0" w:space="0" w:color="auto"/>
                    <w:bottom w:val="none" w:sz="0" w:space="0" w:color="auto"/>
                    <w:right w:val="none" w:sz="0" w:space="0" w:color="auto"/>
                  </w:divBdr>
                </w:div>
                <w:div w:id="375013579">
                  <w:marLeft w:val="0"/>
                  <w:marRight w:val="0"/>
                  <w:marTop w:val="0"/>
                  <w:marBottom w:val="0"/>
                  <w:divBdr>
                    <w:top w:val="none" w:sz="0" w:space="0" w:color="auto"/>
                    <w:left w:val="none" w:sz="0" w:space="0" w:color="auto"/>
                    <w:bottom w:val="none" w:sz="0" w:space="0" w:color="auto"/>
                    <w:right w:val="none" w:sz="0" w:space="0" w:color="auto"/>
                  </w:divBdr>
                </w:div>
                <w:div w:id="1375469814">
                  <w:marLeft w:val="0"/>
                  <w:marRight w:val="0"/>
                  <w:marTop w:val="0"/>
                  <w:marBottom w:val="0"/>
                  <w:divBdr>
                    <w:top w:val="none" w:sz="0" w:space="0" w:color="auto"/>
                    <w:left w:val="none" w:sz="0" w:space="0" w:color="auto"/>
                    <w:bottom w:val="none" w:sz="0" w:space="0" w:color="auto"/>
                    <w:right w:val="none" w:sz="0" w:space="0" w:color="auto"/>
                  </w:divBdr>
                </w:div>
                <w:div w:id="1593202049">
                  <w:marLeft w:val="0"/>
                  <w:marRight w:val="0"/>
                  <w:marTop w:val="0"/>
                  <w:marBottom w:val="0"/>
                  <w:divBdr>
                    <w:top w:val="none" w:sz="0" w:space="0" w:color="auto"/>
                    <w:left w:val="none" w:sz="0" w:space="0" w:color="auto"/>
                    <w:bottom w:val="none" w:sz="0" w:space="0" w:color="auto"/>
                    <w:right w:val="none" w:sz="0" w:space="0" w:color="auto"/>
                  </w:divBdr>
                </w:div>
                <w:div w:id="1724938376">
                  <w:marLeft w:val="0"/>
                  <w:marRight w:val="0"/>
                  <w:marTop w:val="0"/>
                  <w:marBottom w:val="0"/>
                  <w:divBdr>
                    <w:top w:val="none" w:sz="0" w:space="0" w:color="auto"/>
                    <w:left w:val="none" w:sz="0" w:space="0" w:color="auto"/>
                    <w:bottom w:val="none" w:sz="0" w:space="0" w:color="auto"/>
                    <w:right w:val="none" w:sz="0" w:space="0" w:color="auto"/>
                  </w:divBdr>
                </w:div>
                <w:div w:id="869031032">
                  <w:marLeft w:val="0"/>
                  <w:marRight w:val="0"/>
                  <w:marTop w:val="0"/>
                  <w:marBottom w:val="0"/>
                  <w:divBdr>
                    <w:top w:val="none" w:sz="0" w:space="0" w:color="auto"/>
                    <w:left w:val="none" w:sz="0" w:space="0" w:color="auto"/>
                    <w:bottom w:val="none" w:sz="0" w:space="0" w:color="auto"/>
                    <w:right w:val="none" w:sz="0" w:space="0" w:color="auto"/>
                  </w:divBdr>
                </w:div>
                <w:div w:id="455685102">
                  <w:marLeft w:val="0"/>
                  <w:marRight w:val="0"/>
                  <w:marTop w:val="0"/>
                  <w:marBottom w:val="0"/>
                  <w:divBdr>
                    <w:top w:val="none" w:sz="0" w:space="0" w:color="auto"/>
                    <w:left w:val="none" w:sz="0" w:space="0" w:color="auto"/>
                    <w:bottom w:val="none" w:sz="0" w:space="0" w:color="auto"/>
                    <w:right w:val="none" w:sz="0" w:space="0" w:color="auto"/>
                  </w:divBdr>
                </w:div>
                <w:div w:id="1429888245">
                  <w:marLeft w:val="0"/>
                  <w:marRight w:val="0"/>
                  <w:marTop w:val="0"/>
                  <w:marBottom w:val="0"/>
                  <w:divBdr>
                    <w:top w:val="none" w:sz="0" w:space="0" w:color="auto"/>
                    <w:left w:val="none" w:sz="0" w:space="0" w:color="auto"/>
                    <w:bottom w:val="none" w:sz="0" w:space="0" w:color="auto"/>
                    <w:right w:val="none" w:sz="0" w:space="0" w:color="auto"/>
                  </w:divBdr>
                </w:div>
                <w:div w:id="113124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7387">
          <w:marLeft w:val="0"/>
          <w:marRight w:val="0"/>
          <w:marTop w:val="0"/>
          <w:marBottom w:val="0"/>
          <w:divBdr>
            <w:top w:val="none" w:sz="0" w:space="0" w:color="auto"/>
            <w:left w:val="none" w:sz="0" w:space="0" w:color="auto"/>
            <w:bottom w:val="none" w:sz="0" w:space="0" w:color="auto"/>
            <w:right w:val="none" w:sz="0" w:space="0" w:color="auto"/>
          </w:divBdr>
          <w:divsChild>
            <w:div w:id="1274896283">
              <w:marLeft w:val="0"/>
              <w:marRight w:val="0"/>
              <w:marTop w:val="0"/>
              <w:marBottom w:val="0"/>
              <w:divBdr>
                <w:top w:val="none" w:sz="0" w:space="0" w:color="auto"/>
                <w:left w:val="none" w:sz="0" w:space="0" w:color="auto"/>
                <w:bottom w:val="none" w:sz="0" w:space="0" w:color="auto"/>
                <w:right w:val="none" w:sz="0" w:space="0" w:color="auto"/>
              </w:divBdr>
            </w:div>
            <w:div w:id="1873837006">
              <w:marLeft w:val="0"/>
              <w:marRight w:val="0"/>
              <w:marTop w:val="0"/>
              <w:marBottom w:val="0"/>
              <w:divBdr>
                <w:top w:val="none" w:sz="0" w:space="0" w:color="auto"/>
                <w:left w:val="none" w:sz="0" w:space="0" w:color="auto"/>
                <w:bottom w:val="none" w:sz="0" w:space="0" w:color="auto"/>
                <w:right w:val="none" w:sz="0" w:space="0" w:color="auto"/>
              </w:divBdr>
            </w:div>
            <w:div w:id="706874554">
              <w:marLeft w:val="0"/>
              <w:marRight w:val="0"/>
              <w:marTop w:val="0"/>
              <w:marBottom w:val="0"/>
              <w:divBdr>
                <w:top w:val="none" w:sz="0" w:space="0" w:color="auto"/>
                <w:left w:val="none" w:sz="0" w:space="0" w:color="auto"/>
                <w:bottom w:val="none" w:sz="0" w:space="0" w:color="auto"/>
                <w:right w:val="none" w:sz="0" w:space="0" w:color="auto"/>
              </w:divBdr>
            </w:div>
            <w:div w:id="1273828569">
              <w:marLeft w:val="0"/>
              <w:marRight w:val="0"/>
              <w:marTop w:val="0"/>
              <w:marBottom w:val="0"/>
              <w:divBdr>
                <w:top w:val="none" w:sz="0" w:space="0" w:color="auto"/>
                <w:left w:val="none" w:sz="0" w:space="0" w:color="auto"/>
                <w:bottom w:val="none" w:sz="0" w:space="0" w:color="auto"/>
                <w:right w:val="none" w:sz="0" w:space="0" w:color="auto"/>
              </w:divBdr>
            </w:div>
            <w:div w:id="1548369468">
              <w:marLeft w:val="0"/>
              <w:marRight w:val="0"/>
              <w:marTop w:val="0"/>
              <w:marBottom w:val="0"/>
              <w:divBdr>
                <w:top w:val="none" w:sz="0" w:space="0" w:color="auto"/>
                <w:left w:val="none" w:sz="0" w:space="0" w:color="auto"/>
                <w:bottom w:val="none" w:sz="0" w:space="0" w:color="auto"/>
                <w:right w:val="none" w:sz="0" w:space="0" w:color="auto"/>
              </w:divBdr>
            </w:div>
            <w:div w:id="594440342">
              <w:marLeft w:val="0"/>
              <w:marRight w:val="0"/>
              <w:marTop w:val="0"/>
              <w:marBottom w:val="0"/>
              <w:divBdr>
                <w:top w:val="none" w:sz="0" w:space="0" w:color="auto"/>
                <w:left w:val="none" w:sz="0" w:space="0" w:color="auto"/>
                <w:bottom w:val="none" w:sz="0" w:space="0" w:color="auto"/>
                <w:right w:val="none" w:sz="0" w:space="0" w:color="auto"/>
              </w:divBdr>
            </w:div>
            <w:div w:id="1707170274">
              <w:marLeft w:val="0"/>
              <w:marRight w:val="0"/>
              <w:marTop w:val="0"/>
              <w:marBottom w:val="0"/>
              <w:divBdr>
                <w:top w:val="none" w:sz="0" w:space="0" w:color="auto"/>
                <w:left w:val="none" w:sz="0" w:space="0" w:color="auto"/>
                <w:bottom w:val="none" w:sz="0" w:space="0" w:color="auto"/>
                <w:right w:val="none" w:sz="0" w:space="0" w:color="auto"/>
              </w:divBdr>
            </w:div>
            <w:div w:id="1622297748">
              <w:marLeft w:val="0"/>
              <w:marRight w:val="0"/>
              <w:marTop w:val="0"/>
              <w:marBottom w:val="0"/>
              <w:divBdr>
                <w:top w:val="none" w:sz="0" w:space="0" w:color="auto"/>
                <w:left w:val="none" w:sz="0" w:space="0" w:color="auto"/>
                <w:bottom w:val="none" w:sz="0" w:space="0" w:color="auto"/>
                <w:right w:val="none" w:sz="0" w:space="0" w:color="auto"/>
              </w:divBdr>
              <w:divsChild>
                <w:div w:id="1738437560">
                  <w:marLeft w:val="0"/>
                  <w:marRight w:val="0"/>
                  <w:marTop w:val="0"/>
                  <w:marBottom w:val="0"/>
                  <w:divBdr>
                    <w:top w:val="none" w:sz="0" w:space="0" w:color="auto"/>
                    <w:left w:val="none" w:sz="0" w:space="0" w:color="auto"/>
                    <w:bottom w:val="none" w:sz="0" w:space="0" w:color="auto"/>
                    <w:right w:val="none" w:sz="0" w:space="0" w:color="auto"/>
                  </w:divBdr>
                </w:div>
                <w:div w:id="188761762">
                  <w:marLeft w:val="0"/>
                  <w:marRight w:val="0"/>
                  <w:marTop w:val="0"/>
                  <w:marBottom w:val="0"/>
                  <w:divBdr>
                    <w:top w:val="none" w:sz="0" w:space="0" w:color="auto"/>
                    <w:left w:val="none" w:sz="0" w:space="0" w:color="auto"/>
                    <w:bottom w:val="none" w:sz="0" w:space="0" w:color="auto"/>
                    <w:right w:val="none" w:sz="0" w:space="0" w:color="auto"/>
                  </w:divBdr>
                </w:div>
                <w:div w:id="1441489088">
                  <w:marLeft w:val="0"/>
                  <w:marRight w:val="0"/>
                  <w:marTop w:val="0"/>
                  <w:marBottom w:val="0"/>
                  <w:divBdr>
                    <w:top w:val="none" w:sz="0" w:space="0" w:color="auto"/>
                    <w:left w:val="none" w:sz="0" w:space="0" w:color="auto"/>
                    <w:bottom w:val="none" w:sz="0" w:space="0" w:color="auto"/>
                    <w:right w:val="none" w:sz="0" w:space="0" w:color="auto"/>
                  </w:divBdr>
                </w:div>
                <w:div w:id="1515534959">
                  <w:marLeft w:val="0"/>
                  <w:marRight w:val="0"/>
                  <w:marTop w:val="0"/>
                  <w:marBottom w:val="0"/>
                  <w:divBdr>
                    <w:top w:val="none" w:sz="0" w:space="0" w:color="auto"/>
                    <w:left w:val="none" w:sz="0" w:space="0" w:color="auto"/>
                    <w:bottom w:val="none" w:sz="0" w:space="0" w:color="auto"/>
                    <w:right w:val="none" w:sz="0" w:space="0" w:color="auto"/>
                  </w:divBdr>
                </w:div>
                <w:div w:id="1460495749">
                  <w:marLeft w:val="0"/>
                  <w:marRight w:val="0"/>
                  <w:marTop w:val="0"/>
                  <w:marBottom w:val="0"/>
                  <w:divBdr>
                    <w:top w:val="none" w:sz="0" w:space="0" w:color="auto"/>
                    <w:left w:val="none" w:sz="0" w:space="0" w:color="auto"/>
                    <w:bottom w:val="none" w:sz="0" w:space="0" w:color="auto"/>
                    <w:right w:val="none" w:sz="0" w:space="0" w:color="auto"/>
                  </w:divBdr>
                </w:div>
                <w:div w:id="93035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5190">
          <w:marLeft w:val="0"/>
          <w:marRight w:val="0"/>
          <w:marTop w:val="0"/>
          <w:marBottom w:val="0"/>
          <w:divBdr>
            <w:top w:val="none" w:sz="0" w:space="0" w:color="auto"/>
            <w:left w:val="none" w:sz="0" w:space="0" w:color="auto"/>
            <w:bottom w:val="none" w:sz="0" w:space="0" w:color="auto"/>
            <w:right w:val="none" w:sz="0" w:space="0" w:color="auto"/>
          </w:divBdr>
          <w:divsChild>
            <w:div w:id="1104500648">
              <w:marLeft w:val="0"/>
              <w:marRight w:val="0"/>
              <w:marTop w:val="0"/>
              <w:marBottom w:val="0"/>
              <w:divBdr>
                <w:top w:val="none" w:sz="0" w:space="0" w:color="auto"/>
                <w:left w:val="none" w:sz="0" w:space="0" w:color="auto"/>
                <w:bottom w:val="none" w:sz="0" w:space="0" w:color="auto"/>
                <w:right w:val="none" w:sz="0" w:space="0" w:color="auto"/>
              </w:divBdr>
            </w:div>
            <w:div w:id="2089496993">
              <w:marLeft w:val="0"/>
              <w:marRight w:val="0"/>
              <w:marTop w:val="0"/>
              <w:marBottom w:val="0"/>
              <w:divBdr>
                <w:top w:val="none" w:sz="0" w:space="0" w:color="auto"/>
                <w:left w:val="none" w:sz="0" w:space="0" w:color="auto"/>
                <w:bottom w:val="none" w:sz="0" w:space="0" w:color="auto"/>
                <w:right w:val="none" w:sz="0" w:space="0" w:color="auto"/>
              </w:divBdr>
            </w:div>
            <w:div w:id="315189840">
              <w:marLeft w:val="0"/>
              <w:marRight w:val="0"/>
              <w:marTop w:val="0"/>
              <w:marBottom w:val="0"/>
              <w:divBdr>
                <w:top w:val="none" w:sz="0" w:space="0" w:color="auto"/>
                <w:left w:val="none" w:sz="0" w:space="0" w:color="auto"/>
                <w:bottom w:val="none" w:sz="0" w:space="0" w:color="auto"/>
                <w:right w:val="none" w:sz="0" w:space="0" w:color="auto"/>
              </w:divBdr>
            </w:div>
            <w:div w:id="667561249">
              <w:marLeft w:val="0"/>
              <w:marRight w:val="0"/>
              <w:marTop w:val="0"/>
              <w:marBottom w:val="0"/>
              <w:divBdr>
                <w:top w:val="none" w:sz="0" w:space="0" w:color="auto"/>
                <w:left w:val="none" w:sz="0" w:space="0" w:color="auto"/>
                <w:bottom w:val="none" w:sz="0" w:space="0" w:color="auto"/>
                <w:right w:val="none" w:sz="0" w:space="0" w:color="auto"/>
              </w:divBdr>
            </w:div>
            <w:div w:id="1639339926">
              <w:marLeft w:val="0"/>
              <w:marRight w:val="0"/>
              <w:marTop w:val="0"/>
              <w:marBottom w:val="0"/>
              <w:divBdr>
                <w:top w:val="none" w:sz="0" w:space="0" w:color="auto"/>
                <w:left w:val="none" w:sz="0" w:space="0" w:color="auto"/>
                <w:bottom w:val="none" w:sz="0" w:space="0" w:color="auto"/>
                <w:right w:val="none" w:sz="0" w:space="0" w:color="auto"/>
              </w:divBdr>
            </w:div>
            <w:div w:id="802506182">
              <w:marLeft w:val="0"/>
              <w:marRight w:val="0"/>
              <w:marTop w:val="0"/>
              <w:marBottom w:val="0"/>
              <w:divBdr>
                <w:top w:val="none" w:sz="0" w:space="0" w:color="auto"/>
                <w:left w:val="none" w:sz="0" w:space="0" w:color="auto"/>
                <w:bottom w:val="none" w:sz="0" w:space="0" w:color="auto"/>
                <w:right w:val="none" w:sz="0" w:space="0" w:color="auto"/>
              </w:divBdr>
              <w:divsChild>
                <w:div w:id="1253510209">
                  <w:marLeft w:val="0"/>
                  <w:marRight w:val="0"/>
                  <w:marTop w:val="0"/>
                  <w:marBottom w:val="0"/>
                  <w:divBdr>
                    <w:top w:val="none" w:sz="0" w:space="0" w:color="auto"/>
                    <w:left w:val="none" w:sz="0" w:space="0" w:color="auto"/>
                    <w:bottom w:val="none" w:sz="0" w:space="0" w:color="auto"/>
                    <w:right w:val="none" w:sz="0" w:space="0" w:color="auto"/>
                  </w:divBdr>
                </w:div>
                <w:div w:id="807629511">
                  <w:marLeft w:val="0"/>
                  <w:marRight w:val="0"/>
                  <w:marTop w:val="0"/>
                  <w:marBottom w:val="0"/>
                  <w:divBdr>
                    <w:top w:val="none" w:sz="0" w:space="0" w:color="auto"/>
                    <w:left w:val="none" w:sz="0" w:space="0" w:color="auto"/>
                    <w:bottom w:val="none" w:sz="0" w:space="0" w:color="auto"/>
                    <w:right w:val="none" w:sz="0" w:space="0" w:color="auto"/>
                  </w:divBdr>
                </w:div>
                <w:div w:id="1430808329">
                  <w:marLeft w:val="0"/>
                  <w:marRight w:val="0"/>
                  <w:marTop w:val="0"/>
                  <w:marBottom w:val="0"/>
                  <w:divBdr>
                    <w:top w:val="none" w:sz="0" w:space="0" w:color="auto"/>
                    <w:left w:val="none" w:sz="0" w:space="0" w:color="auto"/>
                    <w:bottom w:val="none" w:sz="0" w:space="0" w:color="auto"/>
                    <w:right w:val="none" w:sz="0" w:space="0" w:color="auto"/>
                  </w:divBdr>
                </w:div>
                <w:div w:id="15745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49426">
          <w:marLeft w:val="0"/>
          <w:marRight w:val="0"/>
          <w:marTop w:val="0"/>
          <w:marBottom w:val="0"/>
          <w:divBdr>
            <w:top w:val="none" w:sz="0" w:space="0" w:color="auto"/>
            <w:left w:val="none" w:sz="0" w:space="0" w:color="auto"/>
            <w:bottom w:val="none" w:sz="0" w:space="0" w:color="auto"/>
            <w:right w:val="none" w:sz="0" w:space="0" w:color="auto"/>
          </w:divBdr>
          <w:divsChild>
            <w:div w:id="1749186970">
              <w:marLeft w:val="0"/>
              <w:marRight w:val="0"/>
              <w:marTop w:val="0"/>
              <w:marBottom w:val="0"/>
              <w:divBdr>
                <w:top w:val="none" w:sz="0" w:space="0" w:color="auto"/>
                <w:left w:val="none" w:sz="0" w:space="0" w:color="auto"/>
                <w:bottom w:val="none" w:sz="0" w:space="0" w:color="auto"/>
                <w:right w:val="none" w:sz="0" w:space="0" w:color="auto"/>
              </w:divBdr>
            </w:div>
            <w:div w:id="987785592">
              <w:marLeft w:val="0"/>
              <w:marRight w:val="0"/>
              <w:marTop w:val="0"/>
              <w:marBottom w:val="0"/>
              <w:divBdr>
                <w:top w:val="none" w:sz="0" w:space="0" w:color="auto"/>
                <w:left w:val="none" w:sz="0" w:space="0" w:color="auto"/>
                <w:bottom w:val="none" w:sz="0" w:space="0" w:color="auto"/>
                <w:right w:val="none" w:sz="0" w:space="0" w:color="auto"/>
              </w:divBdr>
            </w:div>
            <w:div w:id="1095442462">
              <w:marLeft w:val="0"/>
              <w:marRight w:val="0"/>
              <w:marTop w:val="0"/>
              <w:marBottom w:val="0"/>
              <w:divBdr>
                <w:top w:val="none" w:sz="0" w:space="0" w:color="auto"/>
                <w:left w:val="none" w:sz="0" w:space="0" w:color="auto"/>
                <w:bottom w:val="none" w:sz="0" w:space="0" w:color="auto"/>
                <w:right w:val="none" w:sz="0" w:space="0" w:color="auto"/>
              </w:divBdr>
            </w:div>
            <w:div w:id="986468598">
              <w:marLeft w:val="0"/>
              <w:marRight w:val="0"/>
              <w:marTop w:val="0"/>
              <w:marBottom w:val="0"/>
              <w:divBdr>
                <w:top w:val="none" w:sz="0" w:space="0" w:color="auto"/>
                <w:left w:val="none" w:sz="0" w:space="0" w:color="auto"/>
                <w:bottom w:val="none" w:sz="0" w:space="0" w:color="auto"/>
                <w:right w:val="none" w:sz="0" w:space="0" w:color="auto"/>
              </w:divBdr>
            </w:div>
            <w:div w:id="235172064">
              <w:marLeft w:val="0"/>
              <w:marRight w:val="0"/>
              <w:marTop w:val="0"/>
              <w:marBottom w:val="0"/>
              <w:divBdr>
                <w:top w:val="none" w:sz="0" w:space="0" w:color="auto"/>
                <w:left w:val="none" w:sz="0" w:space="0" w:color="auto"/>
                <w:bottom w:val="none" w:sz="0" w:space="0" w:color="auto"/>
                <w:right w:val="none" w:sz="0" w:space="0" w:color="auto"/>
              </w:divBdr>
            </w:div>
            <w:div w:id="1653681773">
              <w:marLeft w:val="0"/>
              <w:marRight w:val="0"/>
              <w:marTop w:val="0"/>
              <w:marBottom w:val="0"/>
              <w:divBdr>
                <w:top w:val="none" w:sz="0" w:space="0" w:color="auto"/>
                <w:left w:val="none" w:sz="0" w:space="0" w:color="auto"/>
                <w:bottom w:val="none" w:sz="0" w:space="0" w:color="auto"/>
                <w:right w:val="none" w:sz="0" w:space="0" w:color="auto"/>
              </w:divBdr>
            </w:div>
            <w:div w:id="585572263">
              <w:marLeft w:val="0"/>
              <w:marRight w:val="0"/>
              <w:marTop w:val="0"/>
              <w:marBottom w:val="0"/>
              <w:divBdr>
                <w:top w:val="none" w:sz="0" w:space="0" w:color="auto"/>
                <w:left w:val="none" w:sz="0" w:space="0" w:color="auto"/>
                <w:bottom w:val="none" w:sz="0" w:space="0" w:color="auto"/>
                <w:right w:val="none" w:sz="0" w:space="0" w:color="auto"/>
              </w:divBdr>
            </w:div>
            <w:div w:id="1301502137">
              <w:marLeft w:val="0"/>
              <w:marRight w:val="0"/>
              <w:marTop w:val="0"/>
              <w:marBottom w:val="0"/>
              <w:divBdr>
                <w:top w:val="none" w:sz="0" w:space="0" w:color="auto"/>
                <w:left w:val="none" w:sz="0" w:space="0" w:color="auto"/>
                <w:bottom w:val="none" w:sz="0" w:space="0" w:color="auto"/>
                <w:right w:val="none" w:sz="0" w:space="0" w:color="auto"/>
              </w:divBdr>
            </w:div>
            <w:div w:id="1442528576">
              <w:marLeft w:val="0"/>
              <w:marRight w:val="0"/>
              <w:marTop w:val="0"/>
              <w:marBottom w:val="0"/>
              <w:divBdr>
                <w:top w:val="none" w:sz="0" w:space="0" w:color="auto"/>
                <w:left w:val="none" w:sz="0" w:space="0" w:color="auto"/>
                <w:bottom w:val="none" w:sz="0" w:space="0" w:color="auto"/>
                <w:right w:val="none" w:sz="0" w:space="0" w:color="auto"/>
              </w:divBdr>
            </w:div>
            <w:div w:id="1284076190">
              <w:marLeft w:val="0"/>
              <w:marRight w:val="0"/>
              <w:marTop w:val="0"/>
              <w:marBottom w:val="0"/>
              <w:divBdr>
                <w:top w:val="none" w:sz="0" w:space="0" w:color="auto"/>
                <w:left w:val="none" w:sz="0" w:space="0" w:color="auto"/>
                <w:bottom w:val="none" w:sz="0" w:space="0" w:color="auto"/>
                <w:right w:val="none" w:sz="0" w:space="0" w:color="auto"/>
              </w:divBdr>
            </w:div>
            <w:div w:id="794787786">
              <w:marLeft w:val="0"/>
              <w:marRight w:val="0"/>
              <w:marTop w:val="0"/>
              <w:marBottom w:val="0"/>
              <w:divBdr>
                <w:top w:val="none" w:sz="0" w:space="0" w:color="auto"/>
                <w:left w:val="none" w:sz="0" w:space="0" w:color="auto"/>
                <w:bottom w:val="none" w:sz="0" w:space="0" w:color="auto"/>
                <w:right w:val="none" w:sz="0" w:space="0" w:color="auto"/>
              </w:divBdr>
            </w:div>
            <w:div w:id="615990291">
              <w:marLeft w:val="0"/>
              <w:marRight w:val="0"/>
              <w:marTop w:val="0"/>
              <w:marBottom w:val="0"/>
              <w:divBdr>
                <w:top w:val="none" w:sz="0" w:space="0" w:color="auto"/>
                <w:left w:val="none" w:sz="0" w:space="0" w:color="auto"/>
                <w:bottom w:val="none" w:sz="0" w:space="0" w:color="auto"/>
                <w:right w:val="none" w:sz="0" w:space="0" w:color="auto"/>
              </w:divBdr>
            </w:div>
            <w:div w:id="627979011">
              <w:marLeft w:val="0"/>
              <w:marRight w:val="0"/>
              <w:marTop w:val="0"/>
              <w:marBottom w:val="0"/>
              <w:divBdr>
                <w:top w:val="none" w:sz="0" w:space="0" w:color="auto"/>
                <w:left w:val="none" w:sz="0" w:space="0" w:color="auto"/>
                <w:bottom w:val="none" w:sz="0" w:space="0" w:color="auto"/>
                <w:right w:val="none" w:sz="0" w:space="0" w:color="auto"/>
              </w:divBdr>
            </w:div>
            <w:div w:id="223565254">
              <w:marLeft w:val="0"/>
              <w:marRight w:val="0"/>
              <w:marTop w:val="0"/>
              <w:marBottom w:val="0"/>
              <w:divBdr>
                <w:top w:val="none" w:sz="0" w:space="0" w:color="auto"/>
                <w:left w:val="none" w:sz="0" w:space="0" w:color="auto"/>
                <w:bottom w:val="none" w:sz="0" w:space="0" w:color="auto"/>
                <w:right w:val="none" w:sz="0" w:space="0" w:color="auto"/>
              </w:divBdr>
            </w:div>
            <w:div w:id="260603057">
              <w:marLeft w:val="0"/>
              <w:marRight w:val="0"/>
              <w:marTop w:val="0"/>
              <w:marBottom w:val="0"/>
              <w:divBdr>
                <w:top w:val="none" w:sz="0" w:space="0" w:color="auto"/>
                <w:left w:val="none" w:sz="0" w:space="0" w:color="auto"/>
                <w:bottom w:val="none" w:sz="0" w:space="0" w:color="auto"/>
                <w:right w:val="none" w:sz="0" w:space="0" w:color="auto"/>
              </w:divBdr>
              <w:divsChild>
                <w:div w:id="937106490">
                  <w:marLeft w:val="0"/>
                  <w:marRight w:val="0"/>
                  <w:marTop w:val="0"/>
                  <w:marBottom w:val="0"/>
                  <w:divBdr>
                    <w:top w:val="none" w:sz="0" w:space="0" w:color="auto"/>
                    <w:left w:val="none" w:sz="0" w:space="0" w:color="auto"/>
                    <w:bottom w:val="none" w:sz="0" w:space="0" w:color="auto"/>
                    <w:right w:val="none" w:sz="0" w:space="0" w:color="auto"/>
                  </w:divBdr>
                </w:div>
                <w:div w:id="1645620984">
                  <w:marLeft w:val="0"/>
                  <w:marRight w:val="0"/>
                  <w:marTop w:val="0"/>
                  <w:marBottom w:val="0"/>
                  <w:divBdr>
                    <w:top w:val="none" w:sz="0" w:space="0" w:color="auto"/>
                    <w:left w:val="none" w:sz="0" w:space="0" w:color="auto"/>
                    <w:bottom w:val="none" w:sz="0" w:space="0" w:color="auto"/>
                    <w:right w:val="none" w:sz="0" w:space="0" w:color="auto"/>
                  </w:divBdr>
                </w:div>
                <w:div w:id="86654078">
                  <w:marLeft w:val="0"/>
                  <w:marRight w:val="0"/>
                  <w:marTop w:val="0"/>
                  <w:marBottom w:val="0"/>
                  <w:divBdr>
                    <w:top w:val="none" w:sz="0" w:space="0" w:color="auto"/>
                    <w:left w:val="none" w:sz="0" w:space="0" w:color="auto"/>
                    <w:bottom w:val="none" w:sz="0" w:space="0" w:color="auto"/>
                    <w:right w:val="none" w:sz="0" w:space="0" w:color="auto"/>
                  </w:divBdr>
                </w:div>
                <w:div w:id="1431968615">
                  <w:marLeft w:val="0"/>
                  <w:marRight w:val="0"/>
                  <w:marTop w:val="0"/>
                  <w:marBottom w:val="0"/>
                  <w:divBdr>
                    <w:top w:val="none" w:sz="0" w:space="0" w:color="auto"/>
                    <w:left w:val="none" w:sz="0" w:space="0" w:color="auto"/>
                    <w:bottom w:val="none" w:sz="0" w:space="0" w:color="auto"/>
                    <w:right w:val="none" w:sz="0" w:space="0" w:color="auto"/>
                  </w:divBdr>
                </w:div>
                <w:div w:id="1283268404">
                  <w:marLeft w:val="0"/>
                  <w:marRight w:val="0"/>
                  <w:marTop w:val="0"/>
                  <w:marBottom w:val="0"/>
                  <w:divBdr>
                    <w:top w:val="none" w:sz="0" w:space="0" w:color="auto"/>
                    <w:left w:val="none" w:sz="0" w:space="0" w:color="auto"/>
                    <w:bottom w:val="none" w:sz="0" w:space="0" w:color="auto"/>
                    <w:right w:val="none" w:sz="0" w:space="0" w:color="auto"/>
                  </w:divBdr>
                </w:div>
                <w:div w:id="498539703">
                  <w:marLeft w:val="0"/>
                  <w:marRight w:val="0"/>
                  <w:marTop w:val="0"/>
                  <w:marBottom w:val="0"/>
                  <w:divBdr>
                    <w:top w:val="none" w:sz="0" w:space="0" w:color="auto"/>
                    <w:left w:val="none" w:sz="0" w:space="0" w:color="auto"/>
                    <w:bottom w:val="none" w:sz="0" w:space="0" w:color="auto"/>
                    <w:right w:val="none" w:sz="0" w:space="0" w:color="auto"/>
                  </w:divBdr>
                </w:div>
                <w:div w:id="832527166">
                  <w:marLeft w:val="0"/>
                  <w:marRight w:val="0"/>
                  <w:marTop w:val="0"/>
                  <w:marBottom w:val="0"/>
                  <w:divBdr>
                    <w:top w:val="none" w:sz="0" w:space="0" w:color="auto"/>
                    <w:left w:val="none" w:sz="0" w:space="0" w:color="auto"/>
                    <w:bottom w:val="none" w:sz="0" w:space="0" w:color="auto"/>
                    <w:right w:val="none" w:sz="0" w:space="0" w:color="auto"/>
                  </w:divBdr>
                </w:div>
                <w:div w:id="24185500">
                  <w:marLeft w:val="0"/>
                  <w:marRight w:val="0"/>
                  <w:marTop w:val="0"/>
                  <w:marBottom w:val="0"/>
                  <w:divBdr>
                    <w:top w:val="none" w:sz="0" w:space="0" w:color="auto"/>
                    <w:left w:val="none" w:sz="0" w:space="0" w:color="auto"/>
                    <w:bottom w:val="none" w:sz="0" w:space="0" w:color="auto"/>
                    <w:right w:val="none" w:sz="0" w:space="0" w:color="auto"/>
                  </w:divBdr>
                </w:div>
                <w:div w:id="152332463">
                  <w:marLeft w:val="0"/>
                  <w:marRight w:val="0"/>
                  <w:marTop w:val="0"/>
                  <w:marBottom w:val="0"/>
                  <w:divBdr>
                    <w:top w:val="none" w:sz="0" w:space="0" w:color="auto"/>
                    <w:left w:val="none" w:sz="0" w:space="0" w:color="auto"/>
                    <w:bottom w:val="none" w:sz="0" w:space="0" w:color="auto"/>
                    <w:right w:val="none" w:sz="0" w:space="0" w:color="auto"/>
                  </w:divBdr>
                </w:div>
                <w:div w:id="960719785">
                  <w:marLeft w:val="0"/>
                  <w:marRight w:val="0"/>
                  <w:marTop w:val="0"/>
                  <w:marBottom w:val="0"/>
                  <w:divBdr>
                    <w:top w:val="none" w:sz="0" w:space="0" w:color="auto"/>
                    <w:left w:val="none" w:sz="0" w:space="0" w:color="auto"/>
                    <w:bottom w:val="none" w:sz="0" w:space="0" w:color="auto"/>
                    <w:right w:val="none" w:sz="0" w:space="0" w:color="auto"/>
                  </w:divBdr>
                </w:div>
                <w:div w:id="1300302311">
                  <w:marLeft w:val="0"/>
                  <w:marRight w:val="0"/>
                  <w:marTop w:val="0"/>
                  <w:marBottom w:val="0"/>
                  <w:divBdr>
                    <w:top w:val="none" w:sz="0" w:space="0" w:color="auto"/>
                    <w:left w:val="none" w:sz="0" w:space="0" w:color="auto"/>
                    <w:bottom w:val="none" w:sz="0" w:space="0" w:color="auto"/>
                    <w:right w:val="none" w:sz="0" w:space="0" w:color="auto"/>
                  </w:divBdr>
                </w:div>
                <w:div w:id="1623655138">
                  <w:marLeft w:val="0"/>
                  <w:marRight w:val="0"/>
                  <w:marTop w:val="0"/>
                  <w:marBottom w:val="0"/>
                  <w:divBdr>
                    <w:top w:val="none" w:sz="0" w:space="0" w:color="auto"/>
                    <w:left w:val="none" w:sz="0" w:space="0" w:color="auto"/>
                    <w:bottom w:val="none" w:sz="0" w:space="0" w:color="auto"/>
                    <w:right w:val="none" w:sz="0" w:space="0" w:color="auto"/>
                  </w:divBdr>
                </w:div>
                <w:div w:id="6600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945123">
      <w:bodyDiv w:val="1"/>
      <w:marLeft w:val="0"/>
      <w:marRight w:val="0"/>
      <w:marTop w:val="0"/>
      <w:marBottom w:val="0"/>
      <w:divBdr>
        <w:top w:val="none" w:sz="0" w:space="0" w:color="auto"/>
        <w:left w:val="none" w:sz="0" w:space="0" w:color="auto"/>
        <w:bottom w:val="none" w:sz="0" w:space="0" w:color="auto"/>
        <w:right w:val="none" w:sz="0" w:space="0" w:color="auto"/>
      </w:divBdr>
    </w:div>
    <w:div w:id="1247884389">
      <w:bodyDiv w:val="1"/>
      <w:marLeft w:val="0"/>
      <w:marRight w:val="0"/>
      <w:marTop w:val="0"/>
      <w:marBottom w:val="0"/>
      <w:divBdr>
        <w:top w:val="none" w:sz="0" w:space="0" w:color="auto"/>
        <w:left w:val="none" w:sz="0" w:space="0" w:color="auto"/>
        <w:bottom w:val="none" w:sz="0" w:space="0" w:color="auto"/>
        <w:right w:val="none" w:sz="0" w:space="0" w:color="auto"/>
      </w:divBdr>
      <w:divsChild>
        <w:div w:id="1002900159">
          <w:marLeft w:val="300"/>
          <w:marRight w:val="300"/>
          <w:marTop w:val="75"/>
          <w:marBottom w:val="75"/>
          <w:divBdr>
            <w:top w:val="single" w:sz="12" w:space="0" w:color="000000"/>
            <w:left w:val="single" w:sz="12" w:space="8" w:color="000000"/>
            <w:bottom w:val="single" w:sz="12" w:space="0" w:color="000000"/>
            <w:right w:val="single" w:sz="12" w:space="8" w:color="000000"/>
          </w:divBdr>
        </w:div>
      </w:divsChild>
    </w:div>
    <w:div w:id="1292710866">
      <w:bodyDiv w:val="1"/>
      <w:marLeft w:val="0"/>
      <w:marRight w:val="0"/>
      <w:marTop w:val="0"/>
      <w:marBottom w:val="0"/>
      <w:divBdr>
        <w:top w:val="none" w:sz="0" w:space="0" w:color="auto"/>
        <w:left w:val="none" w:sz="0" w:space="0" w:color="auto"/>
        <w:bottom w:val="none" w:sz="0" w:space="0" w:color="auto"/>
        <w:right w:val="none" w:sz="0" w:space="0" w:color="auto"/>
      </w:divBdr>
    </w:div>
    <w:div w:id="1371416365">
      <w:bodyDiv w:val="1"/>
      <w:marLeft w:val="0"/>
      <w:marRight w:val="0"/>
      <w:marTop w:val="0"/>
      <w:marBottom w:val="0"/>
      <w:divBdr>
        <w:top w:val="none" w:sz="0" w:space="0" w:color="auto"/>
        <w:left w:val="none" w:sz="0" w:space="0" w:color="auto"/>
        <w:bottom w:val="none" w:sz="0" w:space="0" w:color="auto"/>
        <w:right w:val="none" w:sz="0" w:space="0" w:color="auto"/>
      </w:divBdr>
    </w:div>
    <w:div w:id="1423599683">
      <w:bodyDiv w:val="1"/>
      <w:marLeft w:val="0"/>
      <w:marRight w:val="0"/>
      <w:marTop w:val="0"/>
      <w:marBottom w:val="0"/>
      <w:divBdr>
        <w:top w:val="none" w:sz="0" w:space="0" w:color="auto"/>
        <w:left w:val="none" w:sz="0" w:space="0" w:color="auto"/>
        <w:bottom w:val="none" w:sz="0" w:space="0" w:color="auto"/>
        <w:right w:val="none" w:sz="0" w:space="0" w:color="auto"/>
      </w:divBdr>
    </w:div>
    <w:div w:id="1566455512">
      <w:bodyDiv w:val="1"/>
      <w:marLeft w:val="0"/>
      <w:marRight w:val="0"/>
      <w:marTop w:val="0"/>
      <w:marBottom w:val="0"/>
      <w:divBdr>
        <w:top w:val="none" w:sz="0" w:space="0" w:color="auto"/>
        <w:left w:val="none" w:sz="0" w:space="0" w:color="auto"/>
        <w:bottom w:val="none" w:sz="0" w:space="0" w:color="auto"/>
        <w:right w:val="none" w:sz="0" w:space="0" w:color="auto"/>
      </w:divBdr>
    </w:div>
    <w:div w:id="1584412523">
      <w:bodyDiv w:val="1"/>
      <w:marLeft w:val="0"/>
      <w:marRight w:val="0"/>
      <w:marTop w:val="0"/>
      <w:marBottom w:val="0"/>
      <w:divBdr>
        <w:top w:val="none" w:sz="0" w:space="0" w:color="auto"/>
        <w:left w:val="none" w:sz="0" w:space="0" w:color="auto"/>
        <w:bottom w:val="none" w:sz="0" w:space="0" w:color="auto"/>
        <w:right w:val="none" w:sz="0" w:space="0" w:color="auto"/>
      </w:divBdr>
    </w:div>
    <w:div w:id="1709796546">
      <w:bodyDiv w:val="1"/>
      <w:marLeft w:val="0"/>
      <w:marRight w:val="0"/>
      <w:marTop w:val="0"/>
      <w:marBottom w:val="0"/>
      <w:divBdr>
        <w:top w:val="none" w:sz="0" w:space="0" w:color="auto"/>
        <w:left w:val="none" w:sz="0" w:space="0" w:color="auto"/>
        <w:bottom w:val="none" w:sz="0" w:space="0" w:color="auto"/>
        <w:right w:val="none" w:sz="0" w:space="0" w:color="auto"/>
      </w:divBdr>
      <w:divsChild>
        <w:div w:id="1883711698">
          <w:marLeft w:val="300"/>
          <w:marRight w:val="300"/>
          <w:marTop w:val="75"/>
          <w:marBottom w:val="75"/>
          <w:divBdr>
            <w:top w:val="single" w:sz="12" w:space="0" w:color="000000"/>
            <w:left w:val="single" w:sz="12" w:space="8" w:color="000000"/>
            <w:bottom w:val="single" w:sz="12" w:space="0" w:color="000000"/>
            <w:right w:val="single" w:sz="12" w:space="8" w:color="000000"/>
          </w:divBdr>
        </w:div>
      </w:divsChild>
    </w:div>
    <w:div w:id="1735422089">
      <w:bodyDiv w:val="1"/>
      <w:marLeft w:val="0"/>
      <w:marRight w:val="0"/>
      <w:marTop w:val="0"/>
      <w:marBottom w:val="0"/>
      <w:divBdr>
        <w:top w:val="none" w:sz="0" w:space="0" w:color="auto"/>
        <w:left w:val="none" w:sz="0" w:space="0" w:color="auto"/>
        <w:bottom w:val="none" w:sz="0" w:space="0" w:color="auto"/>
        <w:right w:val="none" w:sz="0" w:space="0" w:color="auto"/>
      </w:divBdr>
      <w:divsChild>
        <w:div w:id="1589269322">
          <w:marLeft w:val="0"/>
          <w:marRight w:val="0"/>
          <w:marTop w:val="0"/>
          <w:marBottom w:val="0"/>
          <w:divBdr>
            <w:top w:val="none" w:sz="0" w:space="0" w:color="auto"/>
            <w:left w:val="none" w:sz="0" w:space="0" w:color="auto"/>
            <w:bottom w:val="none" w:sz="0" w:space="0" w:color="auto"/>
            <w:right w:val="none" w:sz="0" w:space="0" w:color="auto"/>
          </w:divBdr>
          <w:divsChild>
            <w:div w:id="180709514">
              <w:marLeft w:val="0"/>
              <w:marRight w:val="0"/>
              <w:marTop w:val="0"/>
              <w:marBottom w:val="0"/>
              <w:divBdr>
                <w:top w:val="none" w:sz="0" w:space="0" w:color="auto"/>
                <w:left w:val="none" w:sz="0" w:space="0" w:color="auto"/>
                <w:bottom w:val="none" w:sz="0" w:space="0" w:color="auto"/>
                <w:right w:val="none" w:sz="0" w:space="0" w:color="auto"/>
              </w:divBdr>
            </w:div>
            <w:div w:id="563568817">
              <w:marLeft w:val="0"/>
              <w:marRight w:val="0"/>
              <w:marTop w:val="0"/>
              <w:marBottom w:val="0"/>
              <w:divBdr>
                <w:top w:val="none" w:sz="0" w:space="0" w:color="auto"/>
                <w:left w:val="none" w:sz="0" w:space="0" w:color="auto"/>
                <w:bottom w:val="none" w:sz="0" w:space="0" w:color="auto"/>
                <w:right w:val="none" w:sz="0" w:space="0" w:color="auto"/>
              </w:divBdr>
            </w:div>
            <w:div w:id="2100980543">
              <w:marLeft w:val="0"/>
              <w:marRight w:val="0"/>
              <w:marTop w:val="0"/>
              <w:marBottom w:val="0"/>
              <w:divBdr>
                <w:top w:val="none" w:sz="0" w:space="0" w:color="auto"/>
                <w:left w:val="none" w:sz="0" w:space="0" w:color="auto"/>
                <w:bottom w:val="none" w:sz="0" w:space="0" w:color="auto"/>
                <w:right w:val="none" w:sz="0" w:space="0" w:color="auto"/>
              </w:divBdr>
            </w:div>
            <w:div w:id="179973279">
              <w:marLeft w:val="0"/>
              <w:marRight w:val="0"/>
              <w:marTop w:val="0"/>
              <w:marBottom w:val="0"/>
              <w:divBdr>
                <w:top w:val="none" w:sz="0" w:space="0" w:color="auto"/>
                <w:left w:val="none" w:sz="0" w:space="0" w:color="auto"/>
                <w:bottom w:val="none" w:sz="0" w:space="0" w:color="auto"/>
                <w:right w:val="none" w:sz="0" w:space="0" w:color="auto"/>
              </w:divBdr>
            </w:div>
            <w:div w:id="18238382">
              <w:marLeft w:val="0"/>
              <w:marRight w:val="0"/>
              <w:marTop w:val="0"/>
              <w:marBottom w:val="0"/>
              <w:divBdr>
                <w:top w:val="none" w:sz="0" w:space="0" w:color="auto"/>
                <w:left w:val="none" w:sz="0" w:space="0" w:color="auto"/>
                <w:bottom w:val="none" w:sz="0" w:space="0" w:color="auto"/>
                <w:right w:val="none" w:sz="0" w:space="0" w:color="auto"/>
              </w:divBdr>
              <w:divsChild>
                <w:div w:id="1948583079">
                  <w:marLeft w:val="0"/>
                  <w:marRight w:val="0"/>
                  <w:marTop w:val="0"/>
                  <w:marBottom w:val="0"/>
                  <w:divBdr>
                    <w:top w:val="none" w:sz="0" w:space="0" w:color="auto"/>
                    <w:left w:val="none" w:sz="0" w:space="0" w:color="auto"/>
                    <w:bottom w:val="none" w:sz="0" w:space="0" w:color="auto"/>
                    <w:right w:val="none" w:sz="0" w:space="0" w:color="auto"/>
                  </w:divBdr>
                </w:div>
                <w:div w:id="2008823505">
                  <w:marLeft w:val="0"/>
                  <w:marRight w:val="0"/>
                  <w:marTop w:val="0"/>
                  <w:marBottom w:val="0"/>
                  <w:divBdr>
                    <w:top w:val="none" w:sz="0" w:space="0" w:color="auto"/>
                    <w:left w:val="none" w:sz="0" w:space="0" w:color="auto"/>
                    <w:bottom w:val="none" w:sz="0" w:space="0" w:color="auto"/>
                    <w:right w:val="none" w:sz="0" w:space="0" w:color="auto"/>
                  </w:divBdr>
                </w:div>
                <w:div w:id="34008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065379">
          <w:marLeft w:val="0"/>
          <w:marRight w:val="0"/>
          <w:marTop w:val="0"/>
          <w:marBottom w:val="0"/>
          <w:divBdr>
            <w:top w:val="none" w:sz="0" w:space="0" w:color="auto"/>
            <w:left w:val="none" w:sz="0" w:space="0" w:color="auto"/>
            <w:bottom w:val="none" w:sz="0" w:space="0" w:color="auto"/>
            <w:right w:val="none" w:sz="0" w:space="0" w:color="auto"/>
          </w:divBdr>
          <w:divsChild>
            <w:div w:id="1689330516">
              <w:marLeft w:val="0"/>
              <w:marRight w:val="0"/>
              <w:marTop w:val="0"/>
              <w:marBottom w:val="0"/>
              <w:divBdr>
                <w:top w:val="none" w:sz="0" w:space="0" w:color="auto"/>
                <w:left w:val="none" w:sz="0" w:space="0" w:color="auto"/>
                <w:bottom w:val="none" w:sz="0" w:space="0" w:color="auto"/>
                <w:right w:val="none" w:sz="0" w:space="0" w:color="auto"/>
              </w:divBdr>
            </w:div>
            <w:div w:id="1704984801">
              <w:marLeft w:val="0"/>
              <w:marRight w:val="0"/>
              <w:marTop w:val="0"/>
              <w:marBottom w:val="0"/>
              <w:divBdr>
                <w:top w:val="none" w:sz="0" w:space="0" w:color="auto"/>
                <w:left w:val="none" w:sz="0" w:space="0" w:color="auto"/>
                <w:bottom w:val="none" w:sz="0" w:space="0" w:color="auto"/>
                <w:right w:val="none" w:sz="0" w:space="0" w:color="auto"/>
              </w:divBdr>
            </w:div>
            <w:div w:id="759134673">
              <w:marLeft w:val="0"/>
              <w:marRight w:val="0"/>
              <w:marTop w:val="0"/>
              <w:marBottom w:val="0"/>
              <w:divBdr>
                <w:top w:val="none" w:sz="0" w:space="0" w:color="auto"/>
                <w:left w:val="none" w:sz="0" w:space="0" w:color="auto"/>
                <w:bottom w:val="none" w:sz="0" w:space="0" w:color="auto"/>
                <w:right w:val="none" w:sz="0" w:space="0" w:color="auto"/>
              </w:divBdr>
            </w:div>
            <w:div w:id="1862232404">
              <w:marLeft w:val="0"/>
              <w:marRight w:val="0"/>
              <w:marTop w:val="0"/>
              <w:marBottom w:val="0"/>
              <w:divBdr>
                <w:top w:val="none" w:sz="0" w:space="0" w:color="auto"/>
                <w:left w:val="none" w:sz="0" w:space="0" w:color="auto"/>
                <w:bottom w:val="none" w:sz="0" w:space="0" w:color="auto"/>
                <w:right w:val="none" w:sz="0" w:space="0" w:color="auto"/>
              </w:divBdr>
            </w:div>
            <w:div w:id="1759059898">
              <w:marLeft w:val="0"/>
              <w:marRight w:val="0"/>
              <w:marTop w:val="0"/>
              <w:marBottom w:val="0"/>
              <w:divBdr>
                <w:top w:val="none" w:sz="0" w:space="0" w:color="auto"/>
                <w:left w:val="none" w:sz="0" w:space="0" w:color="auto"/>
                <w:bottom w:val="none" w:sz="0" w:space="0" w:color="auto"/>
                <w:right w:val="none" w:sz="0" w:space="0" w:color="auto"/>
              </w:divBdr>
              <w:divsChild>
                <w:div w:id="1802796744">
                  <w:marLeft w:val="0"/>
                  <w:marRight w:val="0"/>
                  <w:marTop w:val="0"/>
                  <w:marBottom w:val="0"/>
                  <w:divBdr>
                    <w:top w:val="none" w:sz="0" w:space="0" w:color="auto"/>
                    <w:left w:val="none" w:sz="0" w:space="0" w:color="auto"/>
                    <w:bottom w:val="none" w:sz="0" w:space="0" w:color="auto"/>
                    <w:right w:val="none" w:sz="0" w:space="0" w:color="auto"/>
                  </w:divBdr>
                </w:div>
                <w:div w:id="1607734261">
                  <w:marLeft w:val="0"/>
                  <w:marRight w:val="0"/>
                  <w:marTop w:val="0"/>
                  <w:marBottom w:val="0"/>
                  <w:divBdr>
                    <w:top w:val="none" w:sz="0" w:space="0" w:color="auto"/>
                    <w:left w:val="none" w:sz="0" w:space="0" w:color="auto"/>
                    <w:bottom w:val="none" w:sz="0" w:space="0" w:color="auto"/>
                    <w:right w:val="none" w:sz="0" w:space="0" w:color="auto"/>
                  </w:divBdr>
                </w:div>
                <w:div w:id="49317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44">
          <w:marLeft w:val="0"/>
          <w:marRight w:val="0"/>
          <w:marTop w:val="0"/>
          <w:marBottom w:val="0"/>
          <w:divBdr>
            <w:top w:val="none" w:sz="0" w:space="0" w:color="auto"/>
            <w:left w:val="none" w:sz="0" w:space="0" w:color="auto"/>
            <w:bottom w:val="none" w:sz="0" w:space="0" w:color="auto"/>
            <w:right w:val="none" w:sz="0" w:space="0" w:color="auto"/>
          </w:divBdr>
          <w:divsChild>
            <w:div w:id="1416515789">
              <w:marLeft w:val="0"/>
              <w:marRight w:val="0"/>
              <w:marTop w:val="0"/>
              <w:marBottom w:val="0"/>
              <w:divBdr>
                <w:top w:val="none" w:sz="0" w:space="0" w:color="auto"/>
                <w:left w:val="none" w:sz="0" w:space="0" w:color="auto"/>
                <w:bottom w:val="none" w:sz="0" w:space="0" w:color="auto"/>
                <w:right w:val="none" w:sz="0" w:space="0" w:color="auto"/>
              </w:divBdr>
            </w:div>
            <w:div w:id="1436054662">
              <w:marLeft w:val="0"/>
              <w:marRight w:val="0"/>
              <w:marTop w:val="0"/>
              <w:marBottom w:val="0"/>
              <w:divBdr>
                <w:top w:val="none" w:sz="0" w:space="0" w:color="auto"/>
                <w:left w:val="none" w:sz="0" w:space="0" w:color="auto"/>
                <w:bottom w:val="none" w:sz="0" w:space="0" w:color="auto"/>
                <w:right w:val="none" w:sz="0" w:space="0" w:color="auto"/>
              </w:divBdr>
            </w:div>
            <w:div w:id="1353997073">
              <w:marLeft w:val="0"/>
              <w:marRight w:val="0"/>
              <w:marTop w:val="0"/>
              <w:marBottom w:val="0"/>
              <w:divBdr>
                <w:top w:val="none" w:sz="0" w:space="0" w:color="auto"/>
                <w:left w:val="none" w:sz="0" w:space="0" w:color="auto"/>
                <w:bottom w:val="none" w:sz="0" w:space="0" w:color="auto"/>
                <w:right w:val="none" w:sz="0" w:space="0" w:color="auto"/>
              </w:divBdr>
            </w:div>
            <w:div w:id="1023432405">
              <w:marLeft w:val="0"/>
              <w:marRight w:val="0"/>
              <w:marTop w:val="0"/>
              <w:marBottom w:val="0"/>
              <w:divBdr>
                <w:top w:val="none" w:sz="0" w:space="0" w:color="auto"/>
                <w:left w:val="none" w:sz="0" w:space="0" w:color="auto"/>
                <w:bottom w:val="none" w:sz="0" w:space="0" w:color="auto"/>
                <w:right w:val="none" w:sz="0" w:space="0" w:color="auto"/>
              </w:divBdr>
            </w:div>
            <w:div w:id="907958074">
              <w:marLeft w:val="0"/>
              <w:marRight w:val="0"/>
              <w:marTop w:val="0"/>
              <w:marBottom w:val="0"/>
              <w:divBdr>
                <w:top w:val="none" w:sz="0" w:space="0" w:color="auto"/>
                <w:left w:val="none" w:sz="0" w:space="0" w:color="auto"/>
                <w:bottom w:val="none" w:sz="0" w:space="0" w:color="auto"/>
                <w:right w:val="none" w:sz="0" w:space="0" w:color="auto"/>
              </w:divBdr>
              <w:divsChild>
                <w:div w:id="1158961970">
                  <w:marLeft w:val="0"/>
                  <w:marRight w:val="0"/>
                  <w:marTop w:val="0"/>
                  <w:marBottom w:val="0"/>
                  <w:divBdr>
                    <w:top w:val="none" w:sz="0" w:space="0" w:color="auto"/>
                    <w:left w:val="none" w:sz="0" w:space="0" w:color="auto"/>
                    <w:bottom w:val="none" w:sz="0" w:space="0" w:color="auto"/>
                    <w:right w:val="none" w:sz="0" w:space="0" w:color="auto"/>
                  </w:divBdr>
                </w:div>
                <w:div w:id="557933840">
                  <w:marLeft w:val="0"/>
                  <w:marRight w:val="0"/>
                  <w:marTop w:val="0"/>
                  <w:marBottom w:val="0"/>
                  <w:divBdr>
                    <w:top w:val="none" w:sz="0" w:space="0" w:color="auto"/>
                    <w:left w:val="none" w:sz="0" w:space="0" w:color="auto"/>
                    <w:bottom w:val="none" w:sz="0" w:space="0" w:color="auto"/>
                    <w:right w:val="none" w:sz="0" w:space="0" w:color="auto"/>
                  </w:divBdr>
                </w:div>
                <w:div w:id="10094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5954">
          <w:marLeft w:val="0"/>
          <w:marRight w:val="0"/>
          <w:marTop w:val="0"/>
          <w:marBottom w:val="0"/>
          <w:divBdr>
            <w:top w:val="none" w:sz="0" w:space="0" w:color="auto"/>
            <w:left w:val="none" w:sz="0" w:space="0" w:color="auto"/>
            <w:bottom w:val="none" w:sz="0" w:space="0" w:color="auto"/>
            <w:right w:val="none" w:sz="0" w:space="0" w:color="auto"/>
          </w:divBdr>
          <w:divsChild>
            <w:div w:id="1472022607">
              <w:marLeft w:val="0"/>
              <w:marRight w:val="0"/>
              <w:marTop w:val="0"/>
              <w:marBottom w:val="0"/>
              <w:divBdr>
                <w:top w:val="none" w:sz="0" w:space="0" w:color="auto"/>
                <w:left w:val="none" w:sz="0" w:space="0" w:color="auto"/>
                <w:bottom w:val="none" w:sz="0" w:space="0" w:color="auto"/>
                <w:right w:val="none" w:sz="0" w:space="0" w:color="auto"/>
              </w:divBdr>
            </w:div>
            <w:div w:id="275908906">
              <w:marLeft w:val="0"/>
              <w:marRight w:val="0"/>
              <w:marTop w:val="0"/>
              <w:marBottom w:val="0"/>
              <w:divBdr>
                <w:top w:val="none" w:sz="0" w:space="0" w:color="auto"/>
                <w:left w:val="none" w:sz="0" w:space="0" w:color="auto"/>
                <w:bottom w:val="none" w:sz="0" w:space="0" w:color="auto"/>
                <w:right w:val="none" w:sz="0" w:space="0" w:color="auto"/>
              </w:divBdr>
            </w:div>
            <w:div w:id="592905246">
              <w:marLeft w:val="0"/>
              <w:marRight w:val="0"/>
              <w:marTop w:val="0"/>
              <w:marBottom w:val="0"/>
              <w:divBdr>
                <w:top w:val="none" w:sz="0" w:space="0" w:color="auto"/>
                <w:left w:val="none" w:sz="0" w:space="0" w:color="auto"/>
                <w:bottom w:val="none" w:sz="0" w:space="0" w:color="auto"/>
                <w:right w:val="none" w:sz="0" w:space="0" w:color="auto"/>
              </w:divBdr>
            </w:div>
            <w:div w:id="120078034">
              <w:marLeft w:val="0"/>
              <w:marRight w:val="0"/>
              <w:marTop w:val="0"/>
              <w:marBottom w:val="0"/>
              <w:divBdr>
                <w:top w:val="none" w:sz="0" w:space="0" w:color="auto"/>
                <w:left w:val="none" w:sz="0" w:space="0" w:color="auto"/>
                <w:bottom w:val="none" w:sz="0" w:space="0" w:color="auto"/>
                <w:right w:val="none" w:sz="0" w:space="0" w:color="auto"/>
              </w:divBdr>
            </w:div>
            <w:div w:id="144932661">
              <w:marLeft w:val="0"/>
              <w:marRight w:val="0"/>
              <w:marTop w:val="0"/>
              <w:marBottom w:val="0"/>
              <w:divBdr>
                <w:top w:val="none" w:sz="0" w:space="0" w:color="auto"/>
                <w:left w:val="none" w:sz="0" w:space="0" w:color="auto"/>
                <w:bottom w:val="none" w:sz="0" w:space="0" w:color="auto"/>
                <w:right w:val="none" w:sz="0" w:space="0" w:color="auto"/>
              </w:divBdr>
              <w:divsChild>
                <w:div w:id="224461886">
                  <w:marLeft w:val="0"/>
                  <w:marRight w:val="0"/>
                  <w:marTop w:val="0"/>
                  <w:marBottom w:val="0"/>
                  <w:divBdr>
                    <w:top w:val="none" w:sz="0" w:space="0" w:color="auto"/>
                    <w:left w:val="none" w:sz="0" w:space="0" w:color="auto"/>
                    <w:bottom w:val="none" w:sz="0" w:space="0" w:color="auto"/>
                    <w:right w:val="none" w:sz="0" w:space="0" w:color="auto"/>
                  </w:divBdr>
                </w:div>
                <w:div w:id="1089621449">
                  <w:marLeft w:val="0"/>
                  <w:marRight w:val="0"/>
                  <w:marTop w:val="0"/>
                  <w:marBottom w:val="0"/>
                  <w:divBdr>
                    <w:top w:val="none" w:sz="0" w:space="0" w:color="auto"/>
                    <w:left w:val="none" w:sz="0" w:space="0" w:color="auto"/>
                    <w:bottom w:val="none" w:sz="0" w:space="0" w:color="auto"/>
                    <w:right w:val="none" w:sz="0" w:space="0" w:color="auto"/>
                  </w:divBdr>
                </w:div>
                <w:div w:id="9576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3562">
          <w:marLeft w:val="0"/>
          <w:marRight w:val="0"/>
          <w:marTop w:val="0"/>
          <w:marBottom w:val="0"/>
          <w:divBdr>
            <w:top w:val="none" w:sz="0" w:space="0" w:color="auto"/>
            <w:left w:val="none" w:sz="0" w:space="0" w:color="auto"/>
            <w:bottom w:val="none" w:sz="0" w:space="0" w:color="auto"/>
            <w:right w:val="none" w:sz="0" w:space="0" w:color="auto"/>
          </w:divBdr>
          <w:divsChild>
            <w:div w:id="864633350">
              <w:marLeft w:val="0"/>
              <w:marRight w:val="0"/>
              <w:marTop w:val="0"/>
              <w:marBottom w:val="0"/>
              <w:divBdr>
                <w:top w:val="none" w:sz="0" w:space="0" w:color="auto"/>
                <w:left w:val="none" w:sz="0" w:space="0" w:color="auto"/>
                <w:bottom w:val="none" w:sz="0" w:space="0" w:color="auto"/>
                <w:right w:val="none" w:sz="0" w:space="0" w:color="auto"/>
              </w:divBdr>
            </w:div>
            <w:div w:id="121311952">
              <w:marLeft w:val="0"/>
              <w:marRight w:val="0"/>
              <w:marTop w:val="0"/>
              <w:marBottom w:val="0"/>
              <w:divBdr>
                <w:top w:val="none" w:sz="0" w:space="0" w:color="auto"/>
                <w:left w:val="none" w:sz="0" w:space="0" w:color="auto"/>
                <w:bottom w:val="none" w:sz="0" w:space="0" w:color="auto"/>
                <w:right w:val="none" w:sz="0" w:space="0" w:color="auto"/>
              </w:divBdr>
            </w:div>
            <w:div w:id="1204899329">
              <w:marLeft w:val="0"/>
              <w:marRight w:val="0"/>
              <w:marTop w:val="0"/>
              <w:marBottom w:val="0"/>
              <w:divBdr>
                <w:top w:val="none" w:sz="0" w:space="0" w:color="auto"/>
                <w:left w:val="none" w:sz="0" w:space="0" w:color="auto"/>
                <w:bottom w:val="none" w:sz="0" w:space="0" w:color="auto"/>
                <w:right w:val="none" w:sz="0" w:space="0" w:color="auto"/>
              </w:divBdr>
            </w:div>
            <w:div w:id="192230974">
              <w:marLeft w:val="0"/>
              <w:marRight w:val="0"/>
              <w:marTop w:val="0"/>
              <w:marBottom w:val="0"/>
              <w:divBdr>
                <w:top w:val="none" w:sz="0" w:space="0" w:color="auto"/>
                <w:left w:val="none" w:sz="0" w:space="0" w:color="auto"/>
                <w:bottom w:val="none" w:sz="0" w:space="0" w:color="auto"/>
                <w:right w:val="none" w:sz="0" w:space="0" w:color="auto"/>
              </w:divBdr>
            </w:div>
            <w:div w:id="2126120506">
              <w:marLeft w:val="0"/>
              <w:marRight w:val="0"/>
              <w:marTop w:val="0"/>
              <w:marBottom w:val="0"/>
              <w:divBdr>
                <w:top w:val="none" w:sz="0" w:space="0" w:color="auto"/>
                <w:left w:val="none" w:sz="0" w:space="0" w:color="auto"/>
                <w:bottom w:val="none" w:sz="0" w:space="0" w:color="auto"/>
                <w:right w:val="none" w:sz="0" w:space="0" w:color="auto"/>
              </w:divBdr>
            </w:div>
            <w:div w:id="1448044518">
              <w:marLeft w:val="0"/>
              <w:marRight w:val="0"/>
              <w:marTop w:val="0"/>
              <w:marBottom w:val="0"/>
              <w:divBdr>
                <w:top w:val="none" w:sz="0" w:space="0" w:color="auto"/>
                <w:left w:val="none" w:sz="0" w:space="0" w:color="auto"/>
                <w:bottom w:val="none" w:sz="0" w:space="0" w:color="auto"/>
                <w:right w:val="none" w:sz="0" w:space="0" w:color="auto"/>
              </w:divBdr>
            </w:div>
            <w:div w:id="128284216">
              <w:marLeft w:val="0"/>
              <w:marRight w:val="0"/>
              <w:marTop w:val="0"/>
              <w:marBottom w:val="0"/>
              <w:divBdr>
                <w:top w:val="none" w:sz="0" w:space="0" w:color="auto"/>
                <w:left w:val="none" w:sz="0" w:space="0" w:color="auto"/>
                <w:bottom w:val="none" w:sz="0" w:space="0" w:color="auto"/>
                <w:right w:val="none" w:sz="0" w:space="0" w:color="auto"/>
              </w:divBdr>
            </w:div>
            <w:div w:id="750810609">
              <w:marLeft w:val="0"/>
              <w:marRight w:val="0"/>
              <w:marTop w:val="0"/>
              <w:marBottom w:val="0"/>
              <w:divBdr>
                <w:top w:val="none" w:sz="0" w:space="0" w:color="auto"/>
                <w:left w:val="none" w:sz="0" w:space="0" w:color="auto"/>
                <w:bottom w:val="none" w:sz="0" w:space="0" w:color="auto"/>
                <w:right w:val="none" w:sz="0" w:space="0" w:color="auto"/>
              </w:divBdr>
              <w:divsChild>
                <w:div w:id="2084797348">
                  <w:marLeft w:val="0"/>
                  <w:marRight w:val="0"/>
                  <w:marTop w:val="0"/>
                  <w:marBottom w:val="0"/>
                  <w:divBdr>
                    <w:top w:val="none" w:sz="0" w:space="0" w:color="auto"/>
                    <w:left w:val="none" w:sz="0" w:space="0" w:color="auto"/>
                    <w:bottom w:val="none" w:sz="0" w:space="0" w:color="auto"/>
                    <w:right w:val="none" w:sz="0" w:space="0" w:color="auto"/>
                  </w:divBdr>
                </w:div>
                <w:div w:id="1704332047">
                  <w:marLeft w:val="0"/>
                  <w:marRight w:val="0"/>
                  <w:marTop w:val="0"/>
                  <w:marBottom w:val="0"/>
                  <w:divBdr>
                    <w:top w:val="none" w:sz="0" w:space="0" w:color="auto"/>
                    <w:left w:val="none" w:sz="0" w:space="0" w:color="auto"/>
                    <w:bottom w:val="none" w:sz="0" w:space="0" w:color="auto"/>
                    <w:right w:val="none" w:sz="0" w:space="0" w:color="auto"/>
                  </w:divBdr>
                </w:div>
                <w:div w:id="1133521044">
                  <w:marLeft w:val="0"/>
                  <w:marRight w:val="0"/>
                  <w:marTop w:val="0"/>
                  <w:marBottom w:val="0"/>
                  <w:divBdr>
                    <w:top w:val="none" w:sz="0" w:space="0" w:color="auto"/>
                    <w:left w:val="none" w:sz="0" w:space="0" w:color="auto"/>
                    <w:bottom w:val="none" w:sz="0" w:space="0" w:color="auto"/>
                    <w:right w:val="none" w:sz="0" w:space="0" w:color="auto"/>
                  </w:divBdr>
                </w:div>
                <w:div w:id="1444767380">
                  <w:marLeft w:val="0"/>
                  <w:marRight w:val="0"/>
                  <w:marTop w:val="0"/>
                  <w:marBottom w:val="0"/>
                  <w:divBdr>
                    <w:top w:val="none" w:sz="0" w:space="0" w:color="auto"/>
                    <w:left w:val="none" w:sz="0" w:space="0" w:color="auto"/>
                    <w:bottom w:val="none" w:sz="0" w:space="0" w:color="auto"/>
                    <w:right w:val="none" w:sz="0" w:space="0" w:color="auto"/>
                  </w:divBdr>
                </w:div>
                <w:div w:id="1716536655">
                  <w:marLeft w:val="0"/>
                  <w:marRight w:val="0"/>
                  <w:marTop w:val="0"/>
                  <w:marBottom w:val="0"/>
                  <w:divBdr>
                    <w:top w:val="none" w:sz="0" w:space="0" w:color="auto"/>
                    <w:left w:val="none" w:sz="0" w:space="0" w:color="auto"/>
                    <w:bottom w:val="none" w:sz="0" w:space="0" w:color="auto"/>
                    <w:right w:val="none" w:sz="0" w:space="0" w:color="auto"/>
                  </w:divBdr>
                </w:div>
                <w:div w:id="19110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2970">
          <w:marLeft w:val="0"/>
          <w:marRight w:val="0"/>
          <w:marTop w:val="0"/>
          <w:marBottom w:val="0"/>
          <w:divBdr>
            <w:top w:val="none" w:sz="0" w:space="0" w:color="auto"/>
            <w:left w:val="none" w:sz="0" w:space="0" w:color="auto"/>
            <w:bottom w:val="none" w:sz="0" w:space="0" w:color="auto"/>
            <w:right w:val="none" w:sz="0" w:space="0" w:color="auto"/>
          </w:divBdr>
          <w:divsChild>
            <w:div w:id="1288506181">
              <w:marLeft w:val="0"/>
              <w:marRight w:val="0"/>
              <w:marTop w:val="0"/>
              <w:marBottom w:val="0"/>
              <w:divBdr>
                <w:top w:val="none" w:sz="0" w:space="0" w:color="auto"/>
                <w:left w:val="none" w:sz="0" w:space="0" w:color="auto"/>
                <w:bottom w:val="none" w:sz="0" w:space="0" w:color="auto"/>
                <w:right w:val="none" w:sz="0" w:space="0" w:color="auto"/>
              </w:divBdr>
            </w:div>
            <w:div w:id="1643849489">
              <w:marLeft w:val="0"/>
              <w:marRight w:val="0"/>
              <w:marTop w:val="0"/>
              <w:marBottom w:val="0"/>
              <w:divBdr>
                <w:top w:val="none" w:sz="0" w:space="0" w:color="auto"/>
                <w:left w:val="none" w:sz="0" w:space="0" w:color="auto"/>
                <w:bottom w:val="none" w:sz="0" w:space="0" w:color="auto"/>
                <w:right w:val="none" w:sz="0" w:space="0" w:color="auto"/>
              </w:divBdr>
            </w:div>
            <w:div w:id="1365138609">
              <w:marLeft w:val="0"/>
              <w:marRight w:val="0"/>
              <w:marTop w:val="0"/>
              <w:marBottom w:val="0"/>
              <w:divBdr>
                <w:top w:val="none" w:sz="0" w:space="0" w:color="auto"/>
                <w:left w:val="none" w:sz="0" w:space="0" w:color="auto"/>
                <w:bottom w:val="none" w:sz="0" w:space="0" w:color="auto"/>
                <w:right w:val="none" w:sz="0" w:space="0" w:color="auto"/>
              </w:divBdr>
            </w:div>
            <w:div w:id="639195416">
              <w:marLeft w:val="0"/>
              <w:marRight w:val="0"/>
              <w:marTop w:val="0"/>
              <w:marBottom w:val="0"/>
              <w:divBdr>
                <w:top w:val="none" w:sz="0" w:space="0" w:color="auto"/>
                <w:left w:val="none" w:sz="0" w:space="0" w:color="auto"/>
                <w:bottom w:val="none" w:sz="0" w:space="0" w:color="auto"/>
                <w:right w:val="none" w:sz="0" w:space="0" w:color="auto"/>
              </w:divBdr>
            </w:div>
            <w:div w:id="1615480070">
              <w:marLeft w:val="0"/>
              <w:marRight w:val="0"/>
              <w:marTop w:val="0"/>
              <w:marBottom w:val="0"/>
              <w:divBdr>
                <w:top w:val="none" w:sz="0" w:space="0" w:color="auto"/>
                <w:left w:val="none" w:sz="0" w:space="0" w:color="auto"/>
                <w:bottom w:val="none" w:sz="0" w:space="0" w:color="auto"/>
                <w:right w:val="none" w:sz="0" w:space="0" w:color="auto"/>
              </w:divBdr>
              <w:divsChild>
                <w:div w:id="214512902">
                  <w:marLeft w:val="0"/>
                  <w:marRight w:val="0"/>
                  <w:marTop w:val="0"/>
                  <w:marBottom w:val="0"/>
                  <w:divBdr>
                    <w:top w:val="none" w:sz="0" w:space="0" w:color="auto"/>
                    <w:left w:val="none" w:sz="0" w:space="0" w:color="auto"/>
                    <w:bottom w:val="none" w:sz="0" w:space="0" w:color="auto"/>
                    <w:right w:val="none" w:sz="0" w:space="0" w:color="auto"/>
                  </w:divBdr>
                </w:div>
                <w:div w:id="803615994">
                  <w:marLeft w:val="0"/>
                  <w:marRight w:val="0"/>
                  <w:marTop w:val="0"/>
                  <w:marBottom w:val="0"/>
                  <w:divBdr>
                    <w:top w:val="none" w:sz="0" w:space="0" w:color="auto"/>
                    <w:left w:val="none" w:sz="0" w:space="0" w:color="auto"/>
                    <w:bottom w:val="none" w:sz="0" w:space="0" w:color="auto"/>
                    <w:right w:val="none" w:sz="0" w:space="0" w:color="auto"/>
                  </w:divBdr>
                </w:div>
                <w:div w:id="825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03889">
          <w:marLeft w:val="0"/>
          <w:marRight w:val="0"/>
          <w:marTop w:val="0"/>
          <w:marBottom w:val="0"/>
          <w:divBdr>
            <w:top w:val="none" w:sz="0" w:space="0" w:color="auto"/>
            <w:left w:val="none" w:sz="0" w:space="0" w:color="auto"/>
            <w:bottom w:val="none" w:sz="0" w:space="0" w:color="auto"/>
            <w:right w:val="none" w:sz="0" w:space="0" w:color="auto"/>
          </w:divBdr>
          <w:divsChild>
            <w:div w:id="1946691377">
              <w:marLeft w:val="0"/>
              <w:marRight w:val="0"/>
              <w:marTop w:val="0"/>
              <w:marBottom w:val="0"/>
              <w:divBdr>
                <w:top w:val="none" w:sz="0" w:space="0" w:color="auto"/>
                <w:left w:val="none" w:sz="0" w:space="0" w:color="auto"/>
                <w:bottom w:val="none" w:sz="0" w:space="0" w:color="auto"/>
                <w:right w:val="none" w:sz="0" w:space="0" w:color="auto"/>
              </w:divBdr>
            </w:div>
            <w:div w:id="154415557">
              <w:marLeft w:val="0"/>
              <w:marRight w:val="0"/>
              <w:marTop w:val="0"/>
              <w:marBottom w:val="0"/>
              <w:divBdr>
                <w:top w:val="none" w:sz="0" w:space="0" w:color="auto"/>
                <w:left w:val="none" w:sz="0" w:space="0" w:color="auto"/>
                <w:bottom w:val="none" w:sz="0" w:space="0" w:color="auto"/>
                <w:right w:val="none" w:sz="0" w:space="0" w:color="auto"/>
              </w:divBdr>
            </w:div>
            <w:div w:id="1785538076">
              <w:marLeft w:val="0"/>
              <w:marRight w:val="0"/>
              <w:marTop w:val="0"/>
              <w:marBottom w:val="0"/>
              <w:divBdr>
                <w:top w:val="none" w:sz="0" w:space="0" w:color="auto"/>
                <w:left w:val="none" w:sz="0" w:space="0" w:color="auto"/>
                <w:bottom w:val="none" w:sz="0" w:space="0" w:color="auto"/>
                <w:right w:val="none" w:sz="0" w:space="0" w:color="auto"/>
              </w:divBdr>
            </w:div>
            <w:div w:id="576281323">
              <w:marLeft w:val="0"/>
              <w:marRight w:val="0"/>
              <w:marTop w:val="0"/>
              <w:marBottom w:val="0"/>
              <w:divBdr>
                <w:top w:val="none" w:sz="0" w:space="0" w:color="auto"/>
                <w:left w:val="none" w:sz="0" w:space="0" w:color="auto"/>
                <w:bottom w:val="none" w:sz="0" w:space="0" w:color="auto"/>
                <w:right w:val="none" w:sz="0" w:space="0" w:color="auto"/>
              </w:divBdr>
            </w:div>
            <w:div w:id="201938078">
              <w:marLeft w:val="0"/>
              <w:marRight w:val="0"/>
              <w:marTop w:val="0"/>
              <w:marBottom w:val="0"/>
              <w:divBdr>
                <w:top w:val="none" w:sz="0" w:space="0" w:color="auto"/>
                <w:left w:val="none" w:sz="0" w:space="0" w:color="auto"/>
                <w:bottom w:val="none" w:sz="0" w:space="0" w:color="auto"/>
                <w:right w:val="none" w:sz="0" w:space="0" w:color="auto"/>
              </w:divBdr>
            </w:div>
            <w:div w:id="1092512962">
              <w:marLeft w:val="0"/>
              <w:marRight w:val="0"/>
              <w:marTop w:val="0"/>
              <w:marBottom w:val="0"/>
              <w:divBdr>
                <w:top w:val="none" w:sz="0" w:space="0" w:color="auto"/>
                <w:left w:val="none" w:sz="0" w:space="0" w:color="auto"/>
                <w:bottom w:val="none" w:sz="0" w:space="0" w:color="auto"/>
                <w:right w:val="none" w:sz="0" w:space="0" w:color="auto"/>
              </w:divBdr>
            </w:div>
            <w:div w:id="1966304209">
              <w:marLeft w:val="0"/>
              <w:marRight w:val="0"/>
              <w:marTop w:val="0"/>
              <w:marBottom w:val="0"/>
              <w:divBdr>
                <w:top w:val="none" w:sz="0" w:space="0" w:color="auto"/>
                <w:left w:val="none" w:sz="0" w:space="0" w:color="auto"/>
                <w:bottom w:val="none" w:sz="0" w:space="0" w:color="auto"/>
                <w:right w:val="none" w:sz="0" w:space="0" w:color="auto"/>
              </w:divBdr>
            </w:div>
            <w:div w:id="1367179212">
              <w:marLeft w:val="0"/>
              <w:marRight w:val="0"/>
              <w:marTop w:val="0"/>
              <w:marBottom w:val="0"/>
              <w:divBdr>
                <w:top w:val="none" w:sz="0" w:space="0" w:color="auto"/>
                <w:left w:val="none" w:sz="0" w:space="0" w:color="auto"/>
                <w:bottom w:val="none" w:sz="0" w:space="0" w:color="auto"/>
                <w:right w:val="none" w:sz="0" w:space="0" w:color="auto"/>
              </w:divBdr>
            </w:div>
            <w:div w:id="761070434">
              <w:marLeft w:val="0"/>
              <w:marRight w:val="0"/>
              <w:marTop w:val="0"/>
              <w:marBottom w:val="0"/>
              <w:divBdr>
                <w:top w:val="none" w:sz="0" w:space="0" w:color="auto"/>
                <w:left w:val="none" w:sz="0" w:space="0" w:color="auto"/>
                <w:bottom w:val="none" w:sz="0" w:space="0" w:color="auto"/>
                <w:right w:val="none" w:sz="0" w:space="0" w:color="auto"/>
              </w:divBdr>
              <w:divsChild>
                <w:div w:id="1518042106">
                  <w:marLeft w:val="0"/>
                  <w:marRight w:val="0"/>
                  <w:marTop w:val="0"/>
                  <w:marBottom w:val="0"/>
                  <w:divBdr>
                    <w:top w:val="none" w:sz="0" w:space="0" w:color="auto"/>
                    <w:left w:val="none" w:sz="0" w:space="0" w:color="auto"/>
                    <w:bottom w:val="none" w:sz="0" w:space="0" w:color="auto"/>
                    <w:right w:val="none" w:sz="0" w:space="0" w:color="auto"/>
                  </w:divBdr>
                </w:div>
                <w:div w:id="1421636022">
                  <w:marLeft w:val="0"/>
                  <w:marRight w:val="0"/>
                  <w:marTop w:val="0"/>
                  <w:marBottom w:val="0"/>
                  <w:divBdr>
                    <w:top w:val="none" w:sz="0" w:space="0" w:color="auto"/>
                    <w:left w:val="none" w:sz="0" w:space="0" w:color="auto"/>
                    <w:bottom w:val="none" w:sz="0" w:space="0" w:color="auto"/>
                    <w:right w:val="none" w:sz="0" w:space="0" w:color="auto"/>
                  </w:divBdr>
                </w:div>
                <w:div w:id="232547923">
                  <w:marLeft w:val="0"/>
                  <w:marRight w:val="0"/>
                  <w:marTop w:val="0"/>
                  <w:marBottom w:val="0"/>
                  <w:divBdr>
                    <w:top w:val="none" w:sz="0" w:space="0" w:color="auto"/>
                    <w:left w:val="none" w:sz="0" w:space="0" w:color="auto"/>
                    <w:bottom w:val="none" w:sz="0" w:space="0" w:color="auto"/>
                    <w:right w:val="none" w:sz="0" w:space="0" w:color="auto"/>
                  </w:divBdr>
                </w:div>
                <w:div w:id="778571985">
                  <w:marLeft w:val="0"/>
                  <w:marRight w:val="0"/>
                  <w:marTop w:val="0"/>
                  <w:marBottom w:val="0"/>
                  <w:divBdr>
                    <w:top w:val="none" w:sz="0" w:space="0" w:color="auto"/>
                    <w:left w:val="none" w:sz="0" w:space="0" w:color="auto"/>
                    <w:bottom w:val="none" w:sz="0" w:space="0" w:color="auto"/>
                    <w:right w:val="none" w:sz="0" w:space="0" w:color="auto"/>
                  </w:divBdr>
                </w:div>
                <w:div w:id="795414430">
                  <w:marLeft w:val="0"/>
                  <w:marRight w:val="0"/>
                  <w:marTop w:val="0"/>
                  <w:marBottom w:val="0"/>
                  <w:divBdr>
                    <w:top w:val="none" w:sz="0" w:space="0" w:color="auto"/>
                    <w:left w:val="none" w:sz="0" w:space="0" w:color="auto"/>
                    <w:bottom w:val="none" w:sz="0" w:space="0" w:color="auto"/>
                    <w:right w:val="none" w:sz="0" w:space="0" w:color="auto"/>
                  </w:divBdr>
                </w:div>
                <w:div w:id="795292990">
                  <w:marLeft w:val="0"/>
                  <w:marRight w:val="0"/>
                  <w:marTop w:val="0"/>
                  <w:marBottom w:val="0"/>
                  <w:divBdr>
                    <w:top w:val="none" w:sz="0" w:space="0" w:color="auto"/>
                    <w:left w:val="none" w:sz="0" w:space="0" w:color="auto"/>
                    <w:bottom w:val="none" w:sz="0" w:space="0" w:color="auto"/>
                    <w:right w:val="none" w:sz="0" w:space="0" w:color="auto"/>
                  </w:divBdr>
                </w:div>
                <w:div w:id="4140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141287">
      <w:bodyDiv w:val="1"/>
      <w:marLeft w:val="0"/>
      <w:marRight w:val="0"/>
      <w:marTop w:val="0"/>
      <w:marBottom w:val="0"/>
      <w:divBdr>
        <w:top w:val="none" w:sz="0" w:space="0" w:color="auto"/>
        <w:left w:val="none" w:sz="0" w:space="0" w:color="auto"/>
        <w:bottom w:val="none" w:sz="0" w:space="0" w:color="auto"/>
        <w:right w:val="none" w:sz="0" w:space="0" w:color="auto"/>
      </w:divBdr>
    </w:div>
    <w:div w:id="1827823639">
      <w:bodyDiv w:val="1"/>
      <w:marLeft w:val="0"/>
      <w:marRight w:val="0"/>
      <w:marTop w:val="0"/>
      <w:marBottom w:val="0"/>
      <w:divBdr>
        <w:top w:val="none" w:sz="0" w:space="0" w:color="auto"/>
        <w:left w:val="none" w:sz="0" w:space="0" w:color="auto"/>
        <w:bottom w:val="none" w:sz="0" w:space="0" w:color="auto"/>
        <w:right w:val="none" w:sz="0" w:space="0" w:color="auto"/>
      </w:divBdr>
    </w:div>
    <w:div w:id="1841382272">
      <w:bodyDiv w:val="1"/>
      <w:marLeft w:val="0"/>
      <w:marRight w:val="0"/>
      <w:marTop w:val="0"/>
      <w:marBottom w:val="0"/>
      <w:divBdr>
        <w:top w:val="none" w:sz="0" w:space="0" w:color="auto"/>
        <w:left w:val="none" w:sz="0" w:space="0" w:color="auto"/>
        <w:bottom w:val="none" w:sz="0" w:space="0" w:color="auto"/>
        <w:right w:val="none" w:sz="0" w:space="0" w:color="auto"/>
      </w:divBdr>
    </w:div>
    <w:div w:id="2074770086">
      <w:bodyDiv w:val="1"/>
      <w:marLeft w:val="0"/>
      <w:marRight w:val="0"/>
      <w:marTop w:val="0"/>
      <w:marBottom w:val="0"/>
      <w:divBdr>
        <w:top w:val="none" w:sz="0" w:space="0" w:color="auto"/>
        <w:left w:val="none" w:sz="0" w:space="0" w:color="auto"/>
        <w:bottom w:val="none" w:sz="0" w:space="0" w:color="auto"/>
        <w:right w:val="none" w:sz="0" w:space="0" w:color="auto"/>
      </w:divBdr>
    </w:div>
    <w:div w:id="2106143842">
      <w:bodyDiv w:val="1"/>
      <w:marLeft w:val="0"/>
      <w:marRight w:val="0"/>
      <w:marTop w:val="0"/>
      <w:marBottom w:val="0"/>
      <w:divBdr>
        <w:top w:val="none" w:sz="0" w:space="0" w:color="auto"/>
        <w:left w:val="none" w:sz="0" w:space="0" w:color="auto"/>
        <w:bottom w:val="none" w:sz="0" w:space="0" w:color="auto"/>
        <w:right w:val="none" w:sz="0" w:space="0" w:color="auto"/>
      </w:divBdr>
    </w:div>
    <w:div w:id="212221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ipertexto.info/documentos/dtds.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ic2.org/WebTecnica/Programacion/DTD/DTDContenido/DTDvsXSD.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w3.org/TR/xmlschema-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w3.org/TR/xmlschema-1/" TargetMode="Externa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org/TR/xmlschema-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7E664-3C56-4137-A6A8-A1C969EDF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4</Pages>
  <Words>2127</Words>
  <Characters>11704</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vt:lpstr>
    </vt:vector>
  </TitlesOfParts>
  <Company>IEEE</Company>
  <LinksUpToDate>false</LinksUpToDate>
  <CharactersWithSpaces>13804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estudiante</cp:lastModifiedBy>
  <cp:revision>18</cp:revision>
  <cp:lastPrinted>2004-03-25T16:09:00Z</cp:lastPrinted>
  <dcterms:created xsi:type="dcterms:W3CDTF">2014-05-19T13:39:00Z</dcterms:created>
  <dcterms:modified xsi:type="dcterms:W3CDTF">2014-05-20T00:13:00Z</dcterms:modified>
</cp:coreProperties>
</file>