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AF" w:rsidRPr="00261057" w:rsidRDefault="00941066" w:rsidP="00941066">
      <w:pPr>
        <w:jc w:val="center"/>
        <w:rPr>
          <w:rFonts w:asciiTheme="minorHAnsi" w:hAnsiTheme="minorHAnsi"/>
          <w:sz w:val="22"/>
          <w:szCs w:val="22"/>
        </w:rPr>
      </w:pPr>
      <w:r w:rsidRPr="00261057">
        <w:rPr>
          <w:rFonts w:asciiTheme="minorHAnsi" w:hAnsiTheme="minorHAnsi"/>
          <w:sz w:val="22"/>
          <w:szCs w:val="22"/>
        </w:rPr>
        <w:t>TALLER DTD Y XML SCHEMA</w:t>
      </w:r>
    </w:p>
    <w:p w:rsidR="00941066" w:rsidRPr="00261057" w:rsidRDefault="00941066" w:rsidP="00941066">
      <w:pPr>
        <w:ind w:left="720"/>
        <w:rPr>
          <w:rFonts w:asciiTheme="minorHAnsi" w:hAnsiTheme="minorHAnsi"/>
          <w:sz w:val="22"/>
          <w:szCs w:val="22"/>
        </w:rPr>
      </w:pPr>
    </w:p>
    <w:p w:rsidR="00B440AF" w:rsidRPr="00261057" w:rsidRDefault="00B440AF" w:rsidP="00B440AF">
      <w:pPr>
        <w:numPr>
          <w:ilvl w:val="0"/>
          <w:numId w:val="1"/>
        </w:numPr>
        <w:rPr>
          <w:rFonts w:asciiTheme="minorHAnsi" w:hAnsiTheme="minorHAnsi"/>
          <w:sz w:val="22"/>
          <w:szCs w:val="22"/>
        </w:rPr>
      </w:pPr>
      <w:r w:rsidRPr="00261057">
        <w:rPr>
          <w:rFonts w:asciiTheme="minorHAnsi" w:hAnsiTheme="minorHAnsi"/>
          <w:sz w:val="22"/>
          <w:szCs w:val="22"/>
        </w:rPr>
        <w:t>Especifique los tipos de datos soportados por DTD y XML SHEMA?</w:t>
      </w:r>
    </w:p>
    <w:p w:rsidR="00941066" w:rsidRPr="00261057" w:rsidRDefault="00941066" w:rsidP="00941066">
      <w:pPr>
        <w:ind w:left="720"/>
        <w:rPr>
          <w:rFonts w:asciiTheme="minorHAnsi" w:hAnsiTheme="minorHAnsi"/>
          <w:sz w:val="22"/>
          <w:szCs w:val="22"/>
        </w:rPr>
      </w:pPr>
      <w:r w:rsidRPr="00261057">
        <w:rPr>
          <w:rFonts w:asciiTheme="minorHAnsi" w:hAnsiTheme="minorHAnsi"/>
          <w:sz w:val="22"/>
          <w:szCs w:val="22"/>
        </w:rPr>
        <w:t xml:space="preserve">R= </w:t>
      </w:r>
    </w:p>
    <w:p w:rsidR="00D64B0B" w:rsidRPr="006557E6" w:rsidRDefault="00D64B0B" w:rsidP="00D64B0B">
      <w:pPr>
        <w:numPr>
          <w:ilvl w:val="1"/>
          <w:numId w:val="1"/>
        </w:numPr>
        <w:rPr>
          <w:rFonts w:asciiTheme="minorHAnsi" w:hAnsiTheme="minorHAnsi"/>
          <w:b/>
          <w:sz w:val="22"/>
          <w:szCs w:val="22"/>
        </w:rPr>
      </w:pPr>
      <w:r w:rsidRPr="006557E6">
        <w:rPr>
          <w:rFonts w:asciiTheme="minorHAnsi" w:hAnsiTheme="minorHAnsi"/>
          <w:b/>
          <w:sz w:val="22"/>
          <w:szCs w:val="22"/>
        </w:rPr>
        <w:t>Schema XML</w:t>
      </w:r>
    </w:p>
    <w:p w:rsidR="00D64B0B" w:rsidRPr="00261057" w:rsidRDefault="00D64B0B" w:rsidP="00D64B0B">
      <w:pPr>
        <w:ind w:left="1440"/>
        <w:rPr>
          <w:rFonts w:asciiTheme="minorHAnsi" w:hAnsiTheme="minorHAnsi"/>
          <w:sz w:val="22"/>
          <w:szCs w:val="22"/>
        </w:rPr>
      </w:pPr>
      <w:r w:rsidRPr="00261057">
        <w:rPr>
          <w:rFonts w:asciiTheme="minorHAnsi" w:hAnsiTheme="minorHAnsi"/>
          <w:sz w:val="22"/>
          <w:szCs w:val="22"/>
        </w:rPr>
        <w:t>Los tipos soportados por el Schema XML se pueden clasificar en los siguientes:</w:t>
      </w:r>
    </w:p>
    <w:p w:rsidR="00D64B0B" w:rsidRPr="00261057" w:rsidRDefault="00D64B0B" w:rsidP="00D64B0B">
      <w:pPr>
        <w:rPr>
          <w:rFonts w:asciiTheme="minorHAnsi" w:hAnsiTheme="minorHAnsi"/>
          <w:sz w:val="22"/>
          <w:szCs w:val="22"/>
        </w:rPr>
      </w:pPr>
    </w:p>
    <w:p w:rsidR="00D64B0B" w:rsidRPr="00261057" w:rsidRDefault="00D64B0B" w:rsidP="006557E6">
      <w:pPr>
        <w:numPr>
          <w:ilvl w:val="0"/>
          <w:numId w:val="13"/>
        </w:numPr>
        <w:ind w:left="709"/>
        <w:rPr>
          <w:rFonts w:asciiTheme="minorHAnsi" w:hAnsiTheme="minorHAnsi"/>
          <w:sz w:val="22"/>
          <w:szCs w:val="22"/>
        </w:rPr>
      </w:pPr>
      <w:r w:rsidRPr="00261057">
        <w:rPr>
          <w:rFonts w:asciiTheme="minorHAnsi" w:hAnsiTheme="minorHAnsi"/>
          <w:sz w:val="22"/>
          <w:szCs w:val="22"/>
        </w:rPr>
        <w:t xml:space="preserve">Tipos Simples Predefinidos.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xsd:decimal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tipo simple deci</w:t>
      </w:r>
      <w:r w:rsidR="00261057" w:rsidRPr="00261057">
        <w:rPr>
          <w:rFonts w:asciiTheme="minorHAnsi" w:hAnsiTheme="minorHAnsi"/>
          <w:sz w:val="22"/>
          <w:szCs w:val="22"/>
        </w:rPr>
        <w:t xml:space="preserve">mal puede ser cualquier número </w:t>
      </w:r>
      <w:r w:rsidRPr="00261057">
        <w:rPr>
          <w:rFonts w:asciiTheme="minorHAnsi" w:hAnsiTheme="minorHAnsi"/>
          <w:sz w:val="22"/>
          <w:szCs w:val="22"/>
        </w:rPr>
        <w:t xml:space="preserve">positivo o negativo.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xsd:integer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tipo simple integer pue</w:t>
      </w:r>
      <w:r w:rsidR="00261057" w:rsidRPr="00261057">
        <w:rPr>
          <w:rFonts w:asciiTheme="minorHAnsi" w:hAnsiTheme="minorHAnsi"/>
          <w:sz w:val="22"/>
          <w:szCs w:val="22"/>
        </w:rPr>
        <w:t xml:space="preserve">de ser cualquier número entero </w:t>
      </w:r>
      <w:r w:rsidRPr="00261057">
        <w:rPr>
          <w:rFonts w:asciiTheme="minorHAnsi" w:hAnsiTheme="minorHAnsi"/>
          <w:sz w:val="22"/>
          <w:szCs w:val="22"/>
        </w:rPr>
        <w:t xml:space="preserve">positivo, negativo o cero.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xsd:positiveInteger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el tipo simple positiveInteger puede ser cua</w:t>
      </w:r>
      <w:r w:rsidR="00261057" w:rsidRPr="00261057">
        <w:rPr>
          <w:rFonts w:asciiTheme="minorHAnsi" w:hAnsiTheme="minorHAnsi"/>
          <w:sz w:val="22"/>
          <w:szCs w:val="22"/>
        </w:rPr>
        <w:t xml:space="preserve">lquier </w:t>
      </w:r>
      <w:r w:rsidRPr="00261057">
        <w:rPr>
          <w:rFonts w:asciiTheme="minorHAnsi" w:hAnsiTheme="minorHAnsi"/>
          <w:sz w:val="22"/>
          <w:szCs w:val="22"/>
        </w:rPr>
        <w:t xml:space="preserve">número entero positivo, pero no puede ser negativo ni cero.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xsd:negativeInteger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el tipo simple negat</w:t>
      </w:r>
      <w:r w:rsidR="00261057" w:rsidRPr="00261057">
        <w:rPr>
          <w:rFonts w:asciiTheme="minorHAnsi" w:hAnsiTheme="minorHAnsi"/>
          <w:sz w:val="22"/>
          <w:szCs w:val="22"/>
        </w:rPr>
        <w:t xml:space="preserve">iveInteger puede ser cualquier </w:t>
      </w:r>
      <w:r w:rsidRPr="00261057">
        <w:rPr>
          <w:rFonts w:asciiTheme="minorHAnsi" w:hAnsiTheme="minorHAnsi"/>
          <w:sz w:val="22"/>
          <w:szCs w:val="22"/>
        </w:rPr>
        <w:t xml:space="preserve">número entero negativo pero ni positivo ni cero.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xsd:nonPositiveInteger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el tipo simple nonPosit</w:t>
      </w:r>
      <w:r w:rsidR="00261057" w:rsidRPr="00261057">
        <w:rPr>
          <w:rFonts w:asciiTheme="minorHAnsi" w:hAnsiTheme="minorHAnsi"/>
          <w:sz w:val="22"/>
          <w:szCs w:val="22"/>
        </w:rPr>
        <w:t xml:space="preserve">iveInteger puede ser cualquier </w:t>
      </w:r>
      <w:r w:rsidRPr="00261057">
        <w:rPr>
          <w:rFonts w:asciiTheme="minorHAnsi" w:hAnsiTheme="minorHAnsi"/>
          <w:sz w:val="22"/>
          <w:szCs w:val="22"/>
        </w:rPr>
        <w:t xml:space="preserve">número negativo o cero, pero no positivo.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xsd:nonNegativeInteger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el tipo simple nonNegat</w:t>
      </w:r>
      <w:r w:rsidR="00261057" w:rsidRPr="00261057">
        <w:rPr>
          <w:rFonts w:asciiTheme="minorHAnsi" w:hAnsiTheme="minorHAnsi"/>
          <w:sz w:val="22"/>
          <w:szCs w:val="22"/>
        </w:rPr>
        <w:t xml:space="preserve">iveInteger puede ser cualquier </w:t>
      </w:r>
      <w:r w:rsidRPr="00261057">
        <w:rPr>
          <w:rFonts w:asciiTheme="minorHAnsi" w:hAnsiTheme="minorHAnsi"/>
          <w:sz w:val="22"/>
          <w:szCs w:val="22"/>
        </w:rPr>
        <w:t xml:space="preserve">número positivo o cero, pero no negativo.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xsd:float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el tipo simple flo</w:t>
      </w:r>
      <w:r w:rsidR="00261057" w:rsidRPr="00261057">
        <w:rPr>
          <w:rFonts w:asciiTheme="minorHAnsi" w:hAnsiTheme="minorHAnsi"/>
          <w:sz w:val="22"/>
          <w:szCs w:val="22"/>
        </w:rPr>
        <w:t xml:space="preserve">at puede ser un número de coma  </w:t>
      </w:r>
      <w:r w:rsidRPr="00261057">
        <w:rPr>
          <w:rFonts w:asciiTheme="minorHAnsi" w:hAnsiTheme="minorHAnsi"/>
          <w:sz w:val="22"/>
          <w:szCs w:val="22"/>
        </w:rPr>
        <w:t>flotante de 32 bits, como 3.5 ó 4.5e+08. Tambi</w:t>
      </w:r>
      <w:r w:rsidR="00261057" w:rsidRPr="00261057">
        <w:rPr>
          <w:rFonts w:asciiTheme="minorHAnsi" w:hAnsiTheme="minorHAnsi"/>
          <w:sz w:val="22"/>
          <w:szCs w:val="22"/>
        </w:rPr>
        <w:t xml:space="preserve">én puede ser infinito positivo </w:t>
      </w:r>
      <w:r w:rsidRPr="00261057">
        <w:rPr>
          <w:rFonts w:asciiTheme="minorHAnsi" w:hAnsiTheme="minorHAnsi"/>
          <w:sz w:val="22"/>
          <w:szCs w:val="22"/>
        </w:rPr>
        <w:t xml:space="preserve">(INF), infinito negativo (-INF), y “no es un número” (NaN). </w:t>
      </w:r>
    </w:p>
    <w:p w:rsidR="00D64B0B" w:rsidRPr="00261057" w:rsidRDefault="00D64B0B" w:rsidP="00261057">
      <w:pPr>
        <w:numPr>
          <w:ilvl w:val="0"/>
          <w:numId w:val="12"/>
        </w:numPr>
        <w:ind w:left="1134"/>
        <w:rPr>
          <w:rFonts w:asciiTheme="minorHAnsi" w:hAnsiTheme="minorHAnsi"/>
          <w:b/>
          <w:i/>
          <w:sz w:val="22"/>
          <w:szCs w:val="22"/>
        </w:rPr>
      </w:pPr>
      <w:r w:rsidRPr="00261057">
        <w:rPr>
          <w:rFonts w:asciiTheme="minorHAnsi" w:hAnsiTheme="minorHAnsi"/>
          <w:b/>
          <w:i/>
          <w:sz w:val="22"/>
          <w:szCs w:val="22"/>
        </w:rPr>
        <w:t xml:space="preserve">xsd:double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Un elemento con el tipo simple doub</w:t>
      </w:r>
      <w:r w:rsidR="00261057" w:rsidRPr="00261057">
        <w:rPr>
          <w:rFonts w:asciiTheme="minorHAnsi" w:hAnsiTheme="minorHAnsi"/>
          <w:sz w:val="22"/>
          <w:szCs w:val="22"/>
        </w:rPr>
        <w:t xml:space="preserve">le puede ser un número de coma </w:t>
      </w:r>
      <w:r w:rsidRPr="00261057">
        <w:rPr>
          <w:rFonts w:asciiTheme="minorHAnsi" w:hAnsiTheme="minorHAnsi"/>
          <w:sz w:val="22"/>
          <w:szCs w:val="22"/>
        </w:rPr>
        <w:t xml:space="preserve">flotante de 64 bits, con el mismo formato que float. </w:t>
      </w:r>
    </w:p>
    <w:p w:rsidR="00D64B0B" w:rsidRPr="00261057" w:rsidRDefault="00D64B0B" w:rsidP="00D64B0B">
      <w:pPr>
        <w:rPr>
          <w:rFonts w:asciiTheme="minorHAnsi" w:hAnsiTheme="minorHAnsi"/>
          <w:sz w:val="22"/>
          <w:szCs w:val="22"/>
        </w:rPr>
      </w:pPr>
    </w:p>
    <w:p w:rsidR="00D64B0B" w:rsidRPr="00261057" w:rsidRDefault="00D64B0B" w:rsidP="006557E6">
      <w:pPr>
        <w:numPr>
          <w:ilvl w:val="0"/>
          <w:numId w:val="13"/>
        </w:numPr>
        <w:ind w:left="709"/>
        <w:rPr>
          <w:rFonts w:asciiTheme="minorHAnsi" w:hAnsiTheme="minorHAnsi"/>
          <w:sz w:val="22"/>
          <w:szCs w:val="22"/>
        </w:rPr>
      </w:pPr>
      <w:r w:rsidRPr="00261057">
        <w:rPr>
          <w:rFonts w:asciiTheme="minorHAnsi" w:hAnsiTheme="minorHAnsi"/>
          <w:sz w:val="22"/>
          <w:szCs w:val="22"/>
        </w:rPr>
        <w:t xml:space="preserve">Tipos simples basados en fechas y horas.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xsd:date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Un elemento date debe tener el formato AAAA – mm – dd .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xsd:time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Un elemento time debe tener el formato hh:mm:ss.sss.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xsd:timeInstant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Este tipo permite combinar data y time en</w:t>
      </w:r>
      <w:r w:rsidR="00261057" w:rsidRPr="00261057">
        <w:rPr>
          <w:rFonts w:asciiTheme="minorHAnsi" w:hAnsiTheme="minorHAnsi"/>
          <w:sz w:val="22"/>
          <w:szCs w:val="22"/>
        </w:rPr>
        <w:t xml:space="preserve"> una sola cadena.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xsd:timeDuration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Este tipo es un poco raro. El forma</w:t>
      </w:r>
      <w:r w:rsidR="00261057" w:rsidRPr="00261057">
        <w:rPr>
          <w:rFonts w:asciiTheme="minorHAnsi" w:hAnsiTheme="minorHAnsi"/>
          <w:sz w:val="22"/>
          <w:szCs w:val="22"/>
        </w:rPr>
        <w:t xml:space="preserve">to es: PnYnMnDnTHnMnSn. “P” es </w:t>
      </w:r>
      <w:r w:rsidRPr="00261057">
        <w:rPr>
          <w:rFonts w:asciiTheme="minorHAnsi" w:hAnsiTheme="minorHAnsi"/>
          <w:sz w:val="22"/>
          <w:szCs w:val="22"/>
        </w:rPr>
        <w:t xml:space="preserve">igual al periodo y es de uso obligatorio. Las otras letras estarán presentes solo si se van a usar, excepto la “T” que también debe aparecer.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xsd:month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Este tipo especifica un mes y año. El formato es AAAA – MM.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xsd:year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Este tipo especifica un año. Su formato es AAAA.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xsd:century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Este tipo especifica un siglo; se marca como los dos primeros dígito</w:t>
      </w:r>
      <w:r w:rsidR="00261057" w:rsidRPr="00261057">
        <w:rPr>
          <w:rFonts w:asciiTheme="minorHAnsi" w:hAnsiTheme="minorHAnsi"/>
          <w:sz w:val="22"/>
          <w:szCs w:val="22"/>
        </w:rPr>
        <w:t xml:space="preserve">s de </w:t>
      </w:r>
      <w:r w:rsidRPr="00261057">
        <w:rPr>
          <w:rFonts w:asciiTheme="minorHAnsi" w:hAnsiTheme="minorHAnsi"/>
          <w:sz w:val="22"/>
          <w:szCs w:val="22"/>
        </w:rPr>
        <w:t>los cuatro de un año, incrementados en uno. N</w:t>
      </w:r>
      <w:r w:rsidR="00261057" w:rsidRPr="00261057">
        <w:rPr>
          <w:rFonts w:asciiTheme="minorHAnsi" w:hAnsiTheme="minorHAnsi"/>
          <w:sz w:val="22"/>
          <w:szCs w:val="22"/>
        </w:rPr>
        <w:t xml:space="preserve">o hace falta recordarlo pero a </w:t>
      </w:r>
      <w:r w:rsidRPr="00261057">
        <w:rPr>
          <w:rFonts w:asciiTheme="minorHAnsi" w:hAnsiTheme="minorHAnsi"/>
          <w:sz w:val="22"/>
          <w:szCs w:val="22"/>
        </w:rPr>
        <w:t xml:space="preserve">veces la inercia nos confunde.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xsd:recurringDate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lastRenderedPageBreak/>
        <w:t>Este tipo especifica un mes y un día, pe</w:t>
      </w:r>
      <w:r w:rsidR="00261057" w:rsidRPr="00261057">
        <w:rPr>
          <w:rFonts w:asciiTheme="minorHAnsi" w:hAnsiTheme="minorHAnsi"/>
          <w:sz w:val="22"/>
          <w:szCs w:val="22"/>
        </w:rPr>
        <w:t xml:space="preserve">ro no el año. El formato es el </w:t>
      </w:r>
      <w:r w:rsidRPr="00261057">
        <w:rPr>
          <w:rFonts w:asciiTheme="minorHAnsi" w:hAnsiTheme="minorHAnsi"/>
          <w:sz w:val="22"/>
          <w:szCs w:val="22"/>
        </w:rPr>
        <w:t xml:space="preserve">siguiente: -- MM – DD. Observe el guión doble al principio. </w:t>
      </w:r>
    </w:p>
    <w:p w:rsidR="00D64B0B" w:rsidRPr="00261057" w:rsidRDefault="00D64B0B" w:rsidP="00261057">
      <w:pPr>
        <w:numPr>
          <w:ilvl w:val="0"/>
          <w:numId w:val="15"/>
        </w:numPr>
        <w:ind w:left="1134"/>
        <w:rPr>
          <w:rFonts w:asciiTheme="minorHAnsi" w:hAnsiTheme="minorHAnsi"/>
          <w:b/>
          <w:i/>
          <w:sz w:val="22"/>
          <w:szCs w:val="22"/>
        </w:rPr>
      </w:pPr>
      <w:r w:rsidRPr="00261057">
        <w:rPr>
          <w:rFonts w:asciiTheme="minorHAnsi" w:hAnsiTheme="minorHAnsi"/>
          <w:b/>
          <w:i/>
          <w:sz w:val="22"/>
          <w:szCs w:val="22"/>
        </w:rPr>
        <w:t xml:space="preserve">xsd:recurringDay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Este tipo especifica un día en el mes. El formato es: --- DD. </w:t>
      </w:r>
    </w:p>
    <w:p w:rsidR="00D64B0B" w:rsidRPr="00261057" w:rsidRDefault="00D64B0B" w:rsidP="00261057">
      <w:pPr>
        <w:ind w:firstLine="45"/>
        <w:rPr>
          <w:rFonts w:asciiTheme="minorHAnsi" w:hAnsiTheme="minorHAnsi"/>
          <w:sz w:val="22"/>
          <w:szCs w:val="22"/>
        </w:rPr>
      </w:pPr>
    </w:p>
    <w:p w:rsidR="00D64B0B" w:rsidRPr="00261057" w:rsidRDefault="00D64B0B" w:rsidP="006557E6">
      <w:pPr>
        <w:numPr>
          <w:ilvl w:val="0"/>
          <w:numId w:val="13"/>
        </w:numPr>
        <w:ind w:left="709"/>
        <w:rPr>
          <w:rFonts w:asciiTheme="minorHAnsi" w:hAnsiTheme="minorHAnsi"/>
          <w:sz w:val="22"/>
          <w:szCs w:val="22"/>
        </w:rPr>
      </w:pPr>
      <w:r w:rsidRPr="00261057">
        <w:rPr>
          <w:rFonts w:asciiTheme="minorHAnsi" w:hAnsiTheme="minorHAnsi"/>
          <w:sz w:val="22"/>
          <w:szCs w:val="22"/>
        </w:rPr>
        <w:t xml:space="preserve">Tipos simples variados: </w:t>
      </w:r>
    </w:p>
    <w:p w:rsidR="00D64B0B" w:rsidRPr="00261057" w:rsidRDefault="00D64B0B" w:rsidP="00D64B0B">
      <w:pPr>
        <w:rPr>
          <w:rFonts w:asciiTheme="minorHAnsi" w:hAnsiTheme="minorHAnsi"/>
          <w:sz w:val="22"/>
          <w:szCs w:val="22"/>
        </w:rPr>
      </w:pPr>
      <w:r w:rsidRPr="00261057">
        <w:rPr>
          <w:rFonts w:asciiTheme="minorHAnsi" w:hAnsiTheme="minorHAnsi"/>
          <w:sz w:val="22"/>
          <w:szCs w:val="22"/>
        </w:rPr>
        <w:t xml:space="preserve"> </w:t>
      </w:r>
    </w:p>
    <w:p w:rsidR="00D64B0B" w:rsidRPr="00261057" w:rsidRDefault="00D64B0B" w:rsidP="00261057">
      <w:pPr>
        <w:numPr>
          <w:ilvl w:val="0"/>
          <w:numId w:val="17"/>
        </w:numPr>
        <w:ind w:left="1134"/>
        <w:rPr>
          <w:rFonts w:asciiTheme="minorHAnsi" w:hAnsiTheme="minorHAnsi"/>
          <w:b/>
          <w:i/>
          <w:sz w:val="22"/>
          <w:szCs w:val="22"/>
        </w:rPr>
      </w:pPr>
      <w:r w:rsidRPr="00261057">
        <w:rPr>
          <w:rFonts w:asciiTheme="minorHAnsi" w:hAnsiTheme="minorHAnsi"/>
          <w:b/>
          <w:i/>
          <w:sz w:val="22"/>
          <w:szCs w:val="22"/>
        </w:rPr>
        <w:t xml:space="preserve">xsd:boolean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Este tipo especifica “verdadero” (true) o “falso” (false); tambi</w:t>
      </w:r>
      <w:r w:rsidR="00261057" w:rsidRPr="00261057">
        <w:rPr>
          <w:rFonts w:asciiTheme="minorHAnsi" w:hAnsiTheme="minorHAnsi"/>
          <w:sz w:val="22"/>
          <w:szCs w:val="22"/>
        </w:rPr>
        <w:t xml:space="preserve">én puede </w:t>
      </w:r>
      <w:r w:rsidRPr="00261057">
        <w:rPr>
          <w:rFonts w:asciiTheme="minorHAnsi" w:hAnsiTheme="minorHAnsi"/>
          <w:sz w:val="22"/>
          <w:szCs w:val="22"/>
        </w:rPr>
        <w:t xml:space="preserve">usarse el 0 y el 1.  </w:t>
      </w:r>
    </w:p>
    <w:p w:rsidR="00D64B0B" w:rsidRPr="00261057" w:rsidRDefault="00D64B0B" w:rsidP="00261057">
      <w:pPr>
        <w:numPr>
          <w:ilvl w:val="0"/>
          <w:numId w:val="17"/>
        </w:numPr>
        <w:ind w:left="1134"/>
        <w:rPr>
          <w:rFonts w:asciiTheme="minorHAnsi" w:hAnsiTheme="minorHAnsi"/>
          <w:b/>
          <w:i/>
          <w:sz w:val="22"/>
          <w:szCs w:val="22"/>
        </w:rPr>
      </w:pPr>
      <w:r w:rsidRPr="00261057">
        <w:rPr>
          <w:rFonts w:asciiTheme="minorHAnsi" w:hAnsiTheme="minorHAnsi"/>
          <w:b/>
          <w:i/>
          <w:sz w:val="22"/>
          <w:szCs w:val="22"/>
        </w:rPr>
        <w:t xml:space="preserve">xsd:language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Este tipo especifica un idioma, en el formato de dos caracteres establecido por la norma ISO639. Por ejemplo, el inglés es “EN”, y el español es “ES”. </w:t>
      </w:r>
    </w:p>
    <w:p w:rsidR="00D64B0B" w:rsidRPr="00261057" w:rsidRDefault="00D64B0B" w:rsidP="00261057">
      <w:pPr>
        <w:numPr>
          <w:ilvl w:val="0"/>
          <w:numId w:val="17"/>
        </w:numPr>
        <w:ind w:left="1134"/>
        <w:rPr>
          <w:rFonts w:asciiTheme="minorHAnsi" w:hAnsiTheme="minorHAnsi"/>
          <w:b/>
          <w:i/>
          <w:sz w:val="22"/>
          <w:szCs w:val="22"/>
        </w:rPr>
      </w:pPr>
      <w:r w:rsidRPr="00261057">
        <w:rPr>
          <w:rFonts w:asciiTheme="minorHAnsi" w:hAnsiTheme="minorHAnsi"/>
          <w:b/>
          <w:i/>
          <w:sz w:val="22"/>
          <w:szCs w:val="22"/>
        </w:rPr>
        <w:t xml:space="preserve">xsd:uri-reference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Aunque se escriba así, este tipo no especifica – todavía – un URI</w:t>
      </w:r>
      <w:r w:rsidR="00261057" w:rsidRPr="00261057">
        <w:rPr>
          <w:rFonts w:asciiTheme="minorHAnsi" w:hAnsiTheme="minorHAnsi"/>
          <w:sz w:val="22"/>
          <w:szCs w:val="22"/>
        </w:rPr>
        <w:t xml:space="preserve"> </w:t>
      </w:r>
      <w:r w:rsidRPr="00261057">
        <w:rPr>
          <w:rFonts w:asciiTheme="minorHAnsi" w:hAnsiTheme="minorHAnsi"/>
          <w:sz w:val="22"/>
          <w:szCs w:val="22"/>
        </w:rPr>
        <w:t>(Universal Resource Identifier, identificador universal de recursos), sino un URL</w:t>
      </w:r>
      <w:r w:rsidR="00261057" w:rsidRPr="00261057">
        <w:rPr>
          <w:rFonts w:asciiTheme="minorHAnsi" w:hAnsiTheme="minorHAnsi"/>
          <w:sz w:val="22"/>
          <w:szCs w:val="22"/>
        </w:rPr>
        <w:t xml:space="preserve"> </w:t>
      </w:r>
      <w:r w:rsidRPr="00261057">
        <w:rPr>
          <w:rFonts w:asciiTheme="minorHAnsi" w:hAnsiTheme="minorHAnsi"/>
          <w:sz w:val="22"/>
          <w:szCs w:val="22"/>
        </w:rPr>
        <w:t xml:space="preserve">(Uniform Resource Locator, localizador uniforme de recursos). </w:t>
      </w:r>
    </w:p>
    <w:p w:rsidR="00D64B0B" w:rsidRPr="00261057" w:rsidRDefault="00D64B0B" w:rsidP="00261057">
      <w:pPr>
        <w:numPr>
          <w:ilvl w:val="0"/>
          <w:numId w:val="17"/>
        </w:numPr>
        <w:ind w:left="1134"/>
        <w:rPr>
          <w:rFonts w:asciiTheme="minorHAnsi" w:hAnsiTheme="minorHAnsi"/>
          <w:b/>
          <w:i/>
          <w:sz w:val="22"/>
          <w:szCs w:val="22"/>
        </w:rPr>
      </w:pPr>
      <w:r w:rsidRPr="00261057">
        <w:rPr>
          <w:rFonts w:asciiTheme="minorHAnsi" w:hAnsiTheme="minorHAnsi"/>
          <w:b/>
          <w:i/>
          <w:sz w:val="22"/>
          <w:szCs w:val="22"/>
        </w:rPr>
        <w:t xml:space="preserve">xsd:NMTOKEN </w:t>
      </w:r>
    </w:p>
    <w:p w:rsidR="00D64B0B" w:rsidRPr="00261057" w:rsidRDefault="00D64B0B" w:rsidP="00261057">
      <w:pPr>
        <w:ind w:left="1134"/>
        <w:rPr>
          <w:rFonts w:asciiTheme="minorHAnsi" w:hAnsiTheme="minorHAnsi"/>
          <w:sz w:val="22"/>
          <w:szCs w:val="22"/>
        </w:rPr>
      </w:pPr>
      <w:r w:rsidRPr="00261057">
        <w:rPr>
          <w:rFonts w:asciiTheme="minorHAnsi" w:hAnsiTheme="minorHAnsi"/>
          <w:sz w:val="22"/>
          <w:szCs w:val="22"/>
        </w:rPr>
        <w:t xml:space="preserve">Este tipo obliga al texto a ser un nombre XML válido </w:t>
      </w:r>
    </w:p>
    <w:p w:rsidR="00261057" w:rsidRDefault="00D64B0B" w:rsidP="00261057">
      <w:pPr>
        <w:rPr>
          <w:rFonts w:asciiTheme="minorHAnsi" w:hAnsiTheme="minorHAnsi"/>
          <w:sz w:val="22"/>
          <w:szCs w:val="22"/>
        </w:rPr>
      </w:pPr>
      <w:r w:rsidRPr="00261057">
        <w:rPr>
          <w:rFonts w:asciiTheme="minorHAnsi" w:hAnsiTheme="minorHAnsi"/>
          <w:sz w:val="22"/>
          <w:szCs w:val="22"/>
        </w:rPr>
        <w:t xml:space="preserve"> </w:t>
      </w:r>
    </w:p>
    <w:p w:rsidR="006557E6" w:rsidRPr="006557E6" w:rsidRDefault="006557E6" w:rsidP="006557E6">
      <w:pPr>
        <w:numPr>
          <w:ilvl w:val="1"/>
          <w:numId w:val="1"/>
        </w:numPr>
        <w:rPr>
          <w:rFonts w:asciiTheme="minorHAnsi" w:hAnsiTheme="minorHAnsi"/>
          <w:b/>
          <w:sz w:val="22"/>
          <w:szCs w:val="22"/>
        </w:rPr>
      </w:pPr>
      <w:r w:rsidRPr="006557E6">
        <w:rPr>
          <w:rFonts w:asciiTheme="minorHAnsi" w:hAnsiTheme="minorHAnsi"/>
          <w:b/>
          <w:sz w:val="22"/>
          <w:szCs w:val="22"/>
        </w:rPr>
        <w:t>Tipos de datos DTD</w:t>
      </w:r>
    </w:p>
    <w:p w:rsidR="006557E6" w:rsidRPr="00261057" w:rsidRDefault="006557E6" w:rsidP="006557E6">
      <w:pPr>
        <w:ind w:left="1440"/>
        <w:rPr>
          <w:rFonts w:asciiTheme="minorHAnsi" w:hAnsiTheme="minorHAnsi"/>
          <w:sz w:val="22"/>
          <w:szCs w:val="22"/>
        </w:rPr>
      </w:pPr>
      <w:r>
        <w:rPr>
          <w:rFonts w:asciiTheme="minorHAnsi" w:hAnsiTheme="minorHAnsi"/>
          <w:sz w:val="22"/>
          <w:szCs w:val="22"/>
        </w:rPr>
        <w:t>Los tipos de soportados por el DTD se especifican en la siguiente tabla</w:t>
      </w:r>
    </w:p>
    <w:p w:rsidR="006557E6" w:rsidRDefault="006557E6" w:rsidP="00261057">
      <w:pPr>
        <w:rPr>
          <w:rFonts w:asciiTheme="minorHAnsi" w:hAnsiTheme="minorHAnsi"/>
          <w:sz w:val="22"/>
          <w:szCs w:val="22"/>
        </w:rPr>
      </w:pPr>
    </w:p>
    <w:tbl>
      <w:tblPr>
        <w:tblStyle w:val="Tablaconcuadrcula"/>
        <w:tblW w:w="4537" w:type="pct"/>
        <w:tblInd w:w="806" w:type="dxa"/>
        <w:tblLook w:val="04A0" w:firstRow="1" w:lastRow="0" w:firstColumn="1" w:lastColumn="0" w:noHBand="0" w:noVBand="1"/>
      </w:tblPr>
      <w:tblGrid>
        <w:gridCol w:w="1287"/>
        <w:gridCol w:w="4078"/>
        <w:gridCol w:w="3577"/>
      </w:tblGrid>
      <w:tr w:rsidR="006557E6" w:rsidRPr="006557E6" w:rsidTr="006557E6">
        <w:trPr>
          <w:trHeight w:val="323"/>
        </w:trPr>
        <w:tc>
          <w:tcPr>
            <w:tcW w:w="720" w:type="pct"/>
            <w:vAlign w:val="center"/>
            <w:hideMark/>
          </w:tcPr>
          <w:p w:rsidR="006557E6" w:rsidRPr="006557E6" w:rsidRDefault="006557E6" w:rsidP="006557E6">
            <w:pPr>
              <w:spacing w:before="23" w:after="23"/>
              <w:jc w:val="center"/>
              <w:rPr>
                <w:rFonts w:ascii="Arial" w:hAnsi="Arial" w:cs="Arial"/>
                <w:b/>
                <w:bCs/>
                <w:color w:val="000000" w:themeColor="text1"/>
                <w:sz w:val="16"/>
                <w:szCs w:val="16"/>
                <w:lang w:val="es-CO" w:eastAsia="es-CO"/>
              </w:rPr>
            </w:pPr>
            <w:r w:rsidRPr="006557E6">
              <w:rPr>
                <w:rFonts w:ascii="Arial" w:hAnsi="Arial" w:cs="Arial"/>
                <w:b/>
                <w:bCs/>
                <w:color w:val="000000" w:themeColor="text1"/>
                <w:sz w:val="16"/>
                <w:szCs w:val="16"/>
                <w:lang w:val="es-CO" w:eastAsia="es-CO"/>
              </w:rPr>
              <w:t>Nombre</w:t>
            </w:r>
          </w:p>
        </w:tc>
        <w:tc>
          <w:tcPr>
            <w:tcW w:w="2280" w:type="pct"/>
            <w:vAlign w:val="center"/>
            <w:hideMark/>
          </w:tcPr>
          <w:p w:rsidR="006557E6" w:rsidRPr="006557E6" w:rsidRDefault="006557E6" w:rsidP="006557E6">
            <w:pPr>
              <w:spacing w:before="23" w:after="23"/>
              <w:jc w:val="center"/>
              <w:rPr>
                <w:rFonts w:ascii="Arial" w:hAnsi="Arial" w:cs="Arial"/>
                <w:b/>
                <w:bCs/>
                <w:color w:val="000000" w:themeColor="text1"/>
                <w:sz w:val="16"/>
                <w:szCs w:val="16"/>
                <w:lang w:val="es-CO" w:eastAsia="es-CO"/>
              </w:rPr>
            </w:pPr>
            <w:r w:rsidRPr="006557E6">
              <w:rPr>
                <w:rFonts w:ascii="Arial" w:hAnsi="Arial" w:cs="Arial"/>
                <w:b/>
                <w:bCs/>
                <w:color w:val="000000" w:themeColor="text1"/>
                <w:sz w:val="16"/>
                <w:szCs w:val="16"/>
                <w:lang w:val="es-CO" w:eastAsia="es-CO"/>
              </w:rPr>
              <w:t>Descripción</w:t>
            </w:r>
          </w:p>
        </w:tc>
        <w:tc>
          <w:tcPr>
            <w:tcW w:w="2000" w:type="pct"/>
            <w:vAlign w:val="center"/>
            <w:hideMark/>
          </w:tcPr>
          <w:p w:rsidR="006557E6" w:rsidRPr="006557E6" w:rsidRDefault="006557E6" w:rsidP="006557E6">
            <w:pPr>
              <w:spacing w:before="23" w:after="23"/>
              <w:jc w:val="center"/>
              <w:rPr>
                <w:rFonts w:ascii="Arial" w:hAnsi="Arial" w:cs="Arial"/>
                <w:b/>
                <w:bCs/>
                <w:color w:val="000000" w:themeColor="text1"/>
                <w:sz w:val="16"/>
                <w:szCs w:val="16"/>
                <w:lang w:val="es-CO" w:eastAsia="es-CO"/>
              </w:rPr>
            </w:pPr>
            <w:r w:rsidRPr="006557E6">
              <w:rPr>
                <w:rFonts w:ascii="Arial" w:hAnsi="Arial" w:cs="Arial"/>
                <w:b/>
                <w:bCs/>
                <w:color w:val="000000" w:themeColor="text1"/>
                <w:sz w:val="16"/>
                <w:szCs w:val="16"/>
                <w:lang w:val="es-CO" w:eastAsia="es-CO"/>
              </w:rPr>
              <w:t>Sintaxis</w:t>
            </w:r>
          </w:p>
        </w:tc>
      </w:tr>
      <w:tr w:rsidR="006557E6" w:rsidRPr="006557E6" w:rsidTr="006557E6">
        <w:trPr>
          <w:trHeight w:val="389"/>
        </w:trPr>
        <w:tc>
          <w:tcPr>
            <w:tcW w:w="720" w:type="pct"/>
            <w:vAlign w:val="center"/>
            <w:hideMark/>
          </w:tcPr>
          <w:p w:rsidR="006557E6" w:rsidRPr="006557E6" w:rsidRDefault="006557E6" w:rsidP="006557E6">
            <w:pPr>
              <w:spacing w:before="23" w:after="23"/>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CDATA</w:t>
            </w:r>
          </w:p>
        </w:tc>
        <w:tc>
          <w:tcPr>
            <w:tcW w:w="2280" w:type="pct"/>
            <w:vAlign w:val="center"/>
            <w:hideMark/>
          </w:tcPr>
          <w:p w:rsidR="006557E6" w:rsidRPr="006557E6" w:rsidRDefault="006557E6" w:rsidP="006557E6">
            <w:pPr>
              <w:spacing w:before="23" w:after="23"/>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está formado por caracteres.</w:t>
            </w:r>
          </w:p>
        </w:tc>
        <w:tc>
          <w:tcPr>
            <w:tcW w:w="2000" w:type="pct"/>
            <w:vAlign w:val="center"/>
            <w:hideMark/>
          </w:tcPr>
          <w:p w:rsidR="006557E6" w:rsidRPr="006557E6" w:rsidRDefault="006557E6" w:rsidP="006557E6">
            <w:pPr>
              <w:spacing w:before="23" w:after="23"/>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CDATA 'valor' &gt;</w:t>
            </w:r>
          </w:p>
        </w:tc>
      </w:tr>
      <w:tr w:rsidR="006557E6" w:rsidRPr="006557E6" w:rsidTr="006557E6">
        <w:trPr>
          <w:trHeight w:val="305"/>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(en1|en2|..)</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debe ser uno de los que forma la lista.</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(en1 | en2 | ...) 'en2' &gt;</w:t>
            </w:r>
          </w:p>
        </w:tc>
      </w:tr>
      <w:tr w:rsidR="006557E6" w:rsidRPr="006557E6" w:rsidTr="006557E6">
        <w:trPr>
          <w:trHeight w:val="267"/>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ID</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 ID único.</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ID 'valor' &gt;</w:t>
            </w:r>
          </w:p>
        </w:tc>
      </w:tr>
      <w:tr w:rsidR="006557E6" w:rsidRPr="006557E6" w:rsidTr="006557E6">
        <w:trPr>
          <w:trHeight w:val="271"/>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IDREF</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 ID de otro elemento.</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IDREF 'valor' &gt;</w:t>
            </w:r>
          </w:p>
        </w:tc>
      </w:tr>
      <w:tr w:rsidR="006557E6" w:rsidRPr="006557E6" w:rsidTr="006557E6">
        <w:trPr>
          <w:trHeight w:val="275"/>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IDREFS</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una lista de ID de otros elementos.</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IDREFS 'valor' &gt;</w:t>
            </w:r>
          </w:p>
        </w:tc>
      </w:tr>
      <w:tr w:rsidR="006557E6" w:rsidRPr="006557E6" w:rsidTr="006557E6">
        <w:trPr>
          <w:trHeight w:val="279"/>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NMTOKEN</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 nombre XML válido.</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NMTOKEN 'valor' &gt;</w:t>
            </w:r>
          </w:p>
        </w:tc>
      </w:tr>
      <w:tr w:rsidR="006557E6" w:rsidRPr="006557E6" w:rsidTr="006557E6">
        <w:trPr>
          <w:trHeight w:val="255"/>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NMTOKENS</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 nombre XML de una lista válida.</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NMTOKENS 'valor' &gt;</w:t>
            </w:r>
          </w:p>
        </w:tc>
      </w:tr>
      <w:tr w:rsidR="006557E6" w:rsidRPr="006557E6" w:rsidTr="006557E6">
        <w:trPr>
          <w:trHeight w:val="429"/>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ENTITY</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una entidad que hace referencia a otras entidades del XML.</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&lt;!ENTITY nombre 'valor' &gt;</w:t>
            </w:r>
          </w:p>
        </w:tc>
      </w:tr>
      <w:tr w:rsidR="006557E6" w:rsidRPr="006557E6" w:rsidTr="006557E6">
        <w:trPr>
          <w:trHeight w:val="407"/>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ENTITIES</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una entidad tomada de una lista de entidades.</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&lt;!ENTITIES nombre 'valor' &gt;</w:t>
            </w:r>
          </w:p>
        </w:tc>
      </w:tr>
      <w:tr w:rsidR="006557E6" w:rsidRPr="006557E6" w:rsidTr="006557E6">
        <w:trPr>
          <w:trHeight w:val="285"/>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NOTATION</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el nombre de una notación.</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NOTATION 'valor' &gt;</w:t>
            </w:r>
          </w:p>
        </w:tc>
      </w:tr>
      <w:tr w:rsidR="006557E6" w:rsidRPr="006557E6" w:rsidTr="006557E6">
        <w:trPr>
          <w:trHeight w:val="275"/>
        </w:trPr>
        <w:tc>
          <w:tcPr>
            <w:tcW w:w="72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XML</w:t>
            </w:r>
          </w:p>
        </w:tc>
        <w:tc>
          <w:tcPr>
            <w:tcW w:w="228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color w:val="000000" w:themeColor="text1"/>
                <w:sz w:val="16"/>
                <w:szCs w:val="16"/>
                <w:lang w:val="es-CO" w:eastAsia="es-CO"/>
              </w:rPr>
              <w:t>El valor es un valor xml predefinido.</w:t>
            </w:r>
          </w:p>
        </w:tc>
        <w:tc>
          <w:tcPr>
            <w:tcW w:w="2000" w:type="pct"/>
            <w:vAlign w:val="center"/>
            <w:hideMark/>
          </w:tcPr>
          <w:p w:rsidR="006557E6" w:rsidRPr="006557E6" w:rsidRDefault="006557E6" w:rsidP="006557E6">
            <w:pPr>
              <w:rPr>
                <w:rFonts w:ascii="Arial" w:hAnsi="Arial" w:cs="Arial"/>
                <w:color w:val="000000" w:themeColor="text1"/>
                <w:sz w:val="16"/>
                <w:szCs w:val="16"/>
                <w:lang w:val="es-CO" w:eastAsia="es-CO"/>
              </w:rPr>
            </w:pPr>
            <w:r w:rsidRPr="006557E6">
              <w:rPr>
                <w:rFonts w:ascii="Arial" w:hAnsi="Arial" w:cs="Arial"/>
                <w:b/>
                <w:bCs/>
                <w:color w:val="000000" w:themeColor="text1"/>
                <w:sz w:val="16"/>
                <w:szCs w:val="16"/>
                <w:lang w:val="es-CO" w:eastAsia="es-CO"/>
              </w:rPr>
              <w:t>&lt;!ELEMENT nombre 'valor' &gt;</w:t>
            </w:r>
          </w:p>
        </w:tc>
      </w:tr>
    </w:tbl>
    <w:p w:rsidR="006557E6" w:rsidRDefault="006557E6" w:rsidP="00261057">
      <w:pPr>
        <w:rPr>
          <w:rFonts w:asciiTheme="minorHAnsi" w:hAnsiTheme="minorHAnsi"/>
          <w:sz w:val="22"/>
          <w:szCs w:val="22"/>
        </w:rPr>
      </w:pPr>
    </w:p>
    <w:p w:rsidR="006557E6" w:rsidRPr="00261057" w:rsidRDefault="006557E6" w:rsidP="00261057">
      <w:pPr>
        <w:rPr>
          <w:rFonts w:asciiTheme="minorHAnsi" w:hAnsiTheme="minorHAnsi"/>
          <w:sz w:val="22"/>
          <w:szCs w:val="22"/>
        </w:rPr>
      </w:pPr>
    </w:p>
    <w:p w:rsidR="00B440AF" w:rsidRPr="00261057" w:rsidRDefault="00B440AF" w:rsidP="00B440AF">
      <w:pPr>
        <w:numPr>
          <w:ilvl w:val="0"/>
          <w:numId w:val="1"/>
        </w:numPr>
        <w:rPr>
          <w:rFonts w:asciiTheme="minorHAnsi" w:hAnsiTheme="minorHAnsi"/>
          <w:sz w:val="22"/>
          <w:szCs w:val="22"/>
        </w:rPr>
      </w:pPr>
      <w:r w:rsidRPr="00261057">
        <w:rPr>
          <w:rFonts w:asciiTheme="minorHAnsi" w:hAnsiTheme="minorHAnsi"/>
          <w:sz w:val="22"/>
          <w:szCs w:val="22"/>
        </w:rPr>
        <w:t>Es posible definir otro tipo de dato en DTD y XML SHEMA</w:t>
      </w:r>
    </w:p>
    <w:p w:rsidR="00941066" w:rsidRDefault="00261057" w:rsidP="00941066">
      <w:pPr>
        <w:ind w:left="720"/>
        <w:rPr>
          <w:rFonts w:asciiTheme="minorHAnsi" w:hAnsiTheme="minorHAnsi"/>
          <w:sz w:val="22"/>
          <w:szCs w:val="22"/>
        </w:rPr>
      </w:pPr>
      <w:r>
        <w:rPr>
          <w:rFonts w:asciiTheme="minorHAnsi" w:hAnsiTheme="minorHAnsi"/>
          <w:sz w:val="22"/>
          <w:szCs w:val="22"/>
        </w:rPr>
        <w:t xml:space="preserve">R= </w:t>
      </w:r>
    </w:p>
    <w:p w:rsidR="00261057" w:rsidRPr="006557E6" w:rsidRDefault="00261057" w:rsidP="006557E6">
      <w:pPr>
        <w:numPr>
          <w:ilvl w:val="1"/>
          <w:numId w:val="1"/>
        </w:numPr>
        <w:rPr>
          <w:rFonts w:asciiTheme="minorHAnsi" w:hAnsiTheme="minorHAnsi"/>
          <w:b/>
          <w:sz w:val="22"/>
          <w:szCs w:val="22"/>
        </w:rPr>
      </w:pPr>
      <w:r w:rsidRPr="006557E6">
        <w:rPr>
          <w:rFonts w:asciiTheme="minorHAnsi" w:hAnsiTheme="minorHAnsi"/>
          <w:b/>
          <w:sz w:val="22"/>
          <w:szCs w:val="22"/>
        </w:rPr>
        <w:t>Schema XML</w:t>
      </w:r>
    </w:p>
    <w:p w:rsidR="00941066" w:rsidRDefault="00261057" w:rsidP="00261057">
      <w:pPr>
        <w:ind w:left="720"/>
        <w:rPr>
          <w:rFonts w:asciiTheme="minorHAnsi" w:hAnsiTheme="minorHAnsi"/>
          <w:sz w:val="22"/>
          <w:szCs w:val="22"/>
        </w:rPr>
      </w:pPr>
      <w:r>
        <w:rPr>
          <w:rFonts w:asciiTheme="minorHAnsi" w:hAnsiTheme="minorHAnsi"/>
          <w:sz w:val="22"/>
          <w:szCs w:val="22"/>
        </w:rPr>
        <w:t xml:space="preserve">En el Schema XML, se pueden crear tipos de datos personalizados </w:t>
      </w:r>
      <w:r w:rsidRPr="00261057">
        <w:rPr>
          <w:rFonts w:asciiTheme="minorHAnsi" w:hAnsiTheme="minorHAnsi"/>
          <w:sz w:val="22"/>
          <w:szCs w:val="22"/>
        </w:rPr>
        <w:t>cuando no qu</w:t>
      </w:r>
      <w:r>
        <w:rPr>
          <w:rFonts w:asciiTheme="minorHAnsi" w:hAnsiTheme="minorHAnsi"/>
          <w:sz w:val="22"/>
          <w:szCs w:val="22"/>
        </w:rPr>
        <w:t xml:space="preserve">eremos amoldarnos a ninguno de </w:t>
      </w:r>
      <w:r w:rsidRPr="00261057">
        <w:rPr>
          <w:rFonts w:asciiTheme="minorHAnsi" w:hAnsiTheme="minorHAnsi"/>
          <w:sz w:val="22"/>
          <w:szCs w:val="22"/>
        </w:rPr>
        <w:t>los anteriores, donde tenemos unas reglas exactas. Para e</w:t>
      </w:r>
      <w:r>
        <w:rPr>
          <w:rFonts w:asciiTheme="minorHAnsi" w:hAnsiTheme="minorHAnsi"/>
          <w:sz w:val="22"/>
          <w:szCs w:val="22"/>
        </w:rPr>
        <w:t xml:space="preserve">llo lo que hacemos es coger un </w:t>
      </w:r>
      <w:r w:rsidRPr="00261057">
        <w:rPr>
          <w:rFonts w:asciiTheme="minorHAnsi" w:hAnsiTheme="minorHAnsi"/>
          <w:sz w:val="22"/>
          <w:szCs w:val="22"/>
        </w:rPr>
        <w:t>tipo simple predefinido como base y, a partir de él, hacem</w:t>
      </w:r>
      <w:r>
        <w:rPr>
          <w:rFonts w:asciiTheme="minorHAnsi" w:hAnsiTheme="minorHAnsi"/>
          <w:sz w:val="22"/>
          <w:szCs w:val="22"/>
        </w:rPr>
        <w:t xml:space="preserve">os las restricciones oportunas </w:t>
      </w:r>
      <w:r w:rsidRPr="00261057">
        <w:rPr>
          <w:rFonts w:asciiTheme="minorHAnsi" w:hAnsiTheme="minorHAnsi"/>
          <w:sz w:val="22"/>
          <w:szCs w:val="22"/>
        </w:rPr>
        <w:t xml:space="preserve">para modelarlo a nuestro problema. </w:t>
      </w:r>
      <w:r w:rsidRPr="00261057">
        <w:rPr>
          <w:rFonts w:asciiTheme="minorHAnsi" w:hAnsiTheme="minorHAnsi"/>
          <w:sz w:val="22"/>
          <w:szCs w:val="22"/>
        </w:rPr>
        <w:cr/>
      </w:r>
    </w:p>
    <w:p w:rsidR="00261057" w:rsidRDefault="00261057" w:rsidP="00261057">
      <w:pPr>
        <w:ind w:left="720"/>
        <w:rPr>
          <w:rFonts w:asciiTheme="minorHAnsi" w:hAnsiTheme="minorHAnsi"/>
          <w:sz w:val="22"/>
          <w:szCs w:val="22"/>
        </w:rPr>
      </w:pPr>
      <w:r>
        <w:rPr>
          <w:rFonts w:asciiTheme="minorHAnsi" w:hAnsiTheme="minorHAnsi"/>
          <w:sz w:val="22"/>
          <w:szCs w:val="22"/>
        </w:rPr>
        <w:t xml:space="preserve">Para realizar la creación de estos nuevos tipos de datos se </w:t>
      </w:r>
      <w:r w:rsidR="004C3193">
        <w:rPr>
          <w:rFonts w:asciiTheme="minorHAnsi" w:hAnsiTheme="minorHAnsi"/>
          <w:sz w:val="22"/>
          <w:szCs w:val="22"/>
        </w:rPr>
        <w:t xml:space="preserve">utiliza el </w:t>
      </w:r>
      <w:r w:rsidRPr="00261057">
        <w:rPr>
          <w:rFonts w:asciiTheme="minorHAnsi" w:hAnsiTheme="minorHAnsi"/>
          <w:sz w:val="22"/>
          <w:szCs w:val="22"/>
        </w:rPr>
        <w:t xml:space="preserve">elemento </w:t>
      </w:r>
      <w:r w:rsidRPr="006557E6">
        <w:rPr>
          <w:rFonts w:asciiTheme="minorHAnsi" w:hAnsiTheme="minorHAnsi"/>
          <w:i/>
          <w:sz w:val="22"/>
          <w:szCs w:val="22"/>
        </w:rPr>
        <w:t>restriction</w:t>
      </w:r>
      <w:r w:rsidRPr="00261057">
        <w:rPr>
          <w:rFonts w:asciiTheme="minorHAnsi" w:hAnsiTheme="minorHAnsi"/>
          <w:sz w:val="22"/>
          <w:szCs w:val="22"/>
        </w:rPr>
        <w:t>. E</w:t>
      </w:r>
      <w:r w:rsidR="004C3193">
        <w:rPr>
          <w:rFonts w:asciiTheme="minorHAnsi" w:hAnsiTheme="minorHAnsi"/>
          <w:sz w:val="22"/>
          <w:szCs w:val="22"/>
        </w:rPr>
        <w:t xml:space="preserve">l formato de este elemento es:  </w:t>
      </w:r>
      <w:r w:rsidRPr="004C3193">
        <w:rPr>
          <w:rFonts w:asciiTheme="minorHAnsi" w:hAnsiTheme="minorHAnsi"/>
          <w:i/>
          <w:sz w:val="22"/>
          <w:szCs w:val="22"/>
        </w:rPr>
        <w:t>&lt;xsd:restriction base=“base”&gt;</w:t>
      </w:r>
      <w:r w:rsidRPr="00261057">
        <w:rPr>
          <w:rFonts w:asciiTheme="minorHAnsi" w:hAnsiTheme="minorHAnsi"/>
          <w:sz w:val="22"/>
          <w:szCs w:val="22"/>
        </w:rPr>
        <w:t xml:space="preserve">, donde base es el tipo simple sobre el que queremos imponer la restricción. A continuación se especifican las características particulares del </w:t>
      </w:r>
      <w:r w:rsidR="006557E6">
        <w:rPr>
          <w:rFonts w:asciiTheme="minorHAnsi" w:hAnsiTheme="minorHAnsi"/>
          <w:sz w:val="22"/>
          <w:szCs w:val="22"/>
        </w:rPr>
        <w:t xml:space="preserve"> </w:t>
      </w:r>
      <w:r w:rsidRPr="00261057">
        <w:rPr>
          <w:rFonts w:asciiTheme="minorHAnsi" w:hAnsiTheme="minorHAnsi"/>
          <w:sz w:val="22"/>
          <w:szCs w:val="22"/>
        </w:rPr>
        <w:t>tipo (utilizando las propiedades que veremos a continuación).</w:t>
      </w:r>
      <w:r w:rsidR="006557E6">
        <w:rPr>
          <w:rFonts w:asciiTheme="minorHAnsi" w:hAnsiTheme="minorHAnsi"/>
          <w:sz w:val="22"/>
          <w:szCs w:val="22"/>
        </w:rPr>
        <w:t xml:space="preserve"> Para finalizar la restricción </w:t>
      </w:r>
      <w:r w:rsidRPr="00261057">
        <w:rPr>
          <w:rFonts w:asciiTheme="minorHAnsi" w:hAnsiTheme="minorHAnsi"/>
          <w:sz w:val="22"/>
          <w:szCs w:val="22"/>
        </w:rPr>
        <w:t>utilizamos la correspondiente etiqueta de cierre &lt;/xsd:restriction&gt;.</w:t>
      </w:r>
    </w:p>
    <w:p w:rsidR="004C3193" w:rsidRDefault="004C3193" w:rsidP="00261057">
      <w:pPr>
        <w:ind w:left="720"/>
        <w:rPr>
          <w:rFonts w:asciiTheme="minorHAnsi" w:hAnsiTheme="minorHAnsi"/>
          <w:sz w:val="22"/>
          <w:szCs w:val="22"/>
        </w:rPr>
      </w:pPr>
    </w:p>
    <w:p w:rsidR="004C3193" w:rsidRPr="00510585" w:rsidRDefault="004C3193" w:rsidP="00261057">
      <w:pPr>
        <w:ind w:left="720"/>
        <w:rPr>
          <w:rFonts w:asciiTheme="minorHAnsi" w:hAnsiTheme="minorHAnsi"/>
          <w:sz w:val="22"/>
          <w:szCs w:val="22"/>
          <w:lang w:val="en-US"/>
        </w:rPr>
      </w:pPr>
      <w:proofErr w:type="spellStart"/>
      <w:r w:rsidRPr="00510585">
        <w:rPr>
          <w:rFonts w:asciiTheme="minorHAnsi" w:hAnsiTheme="minorHAnsi"/>
          <w:sz w:val="22"/>
          <w:szCs w:val="22"/>
          <w:lang w:val="en-US"/>
        </w:rPr>
        <w:t>Ejemplo</w:t>
      </w:r>
      <w:proofErr w:type="spellEnd"/>
      <w:r w:rsidRPr="00510585">
        <w:rPr>
          <w:rFonts w:asciiTheme="minorHAnsi" w:hAnsiTheme="minorHAnsi"/>
          <w:sz w:val="22"/>
          <w:szCs w:val="22"/>
          <w:lang w:val="en-US"/>
        </w:rPr>
        <w:t>:</w:t>
      </w:r>
    </w:p>
    <w:p w:rsidR="004C3193" w:rsidRPr="00510585" w:rsidRDefault="004C3193" w:rsidP="004C3193">
      <w:pPr>
        <w:ind w:left="720"/>
        <w:rPr>
          <w:rFonts w:asciiTheme="minorHAnsi" w:hAnsiTheme="minorHAnsi"/>
          <w:i/>
          <w:sz w:val="22"/>
          <w:szCs w:val="22"/>
          <w:lang w:val="en-US"/>
        </w:rPr>
      </w:pPr>
      <w:r w:rsidRPr="00510585">
        <w:rPr>
          <w:rFonts w:asciiTheme="minorHAnsi" w:hAnsiTheme="minorHAnsi"/>
          <w:i/>
          <w:sz w:val="22"/>
          <w:szCs w:val="22"/>
          <w:lang w:val="en-US"/>
        </w:rPr>
        <w:t>&lt;</w:t>
      </w:r>
      <w:proofErr w:type="spellStart"/>
      <w:r w:rsidRPr="00510585">
        <w:rPr>
          <w:rFonts w:asciiTheme="minorHAnsi" w:hAnsiTheme="minorHAnsi"/>
          <w:i/>
          <w:sz w:val="22"/>
          <w:szCs w:val="22"/>
          <w:lang w:val="en-US"/>
        </w:rPr>
        <w:t>xsd</w:t>
      </w:r>
      <w:proofErr w:type="gramStart"/>
      <w:r w:rsidRPr="00510585">
        <w:rPr>
          <w:rFonts w:asciiTheme="minorHAnsi" w:hAnsiTheme="minorHAnsi"/>
          <w:i/>
          <w:sz w:val="22"/>
          <w:szCs w:val="22"/>
          <w:lang w:val="en-US"/>
        </w:rPr>
        <w:t>:restriction</w:t>
      </w:r>
      <w:proofErr w:type="spellEnd"/>
      <w:proofErr w:type="gramEnd"/>
      <w:r w:rsidRPr="00510585">
        <w:rPr>
          <w:rFonts w:asciiTheme="minorHAnsi" w:hAnsiTheme="minorHAnsi"/>
          <w:i/>
          <w:sz w:val="22"/>
          <w:szCs w:val="22"/>
          <w:lang w:val="en-US"/>
        </w:rPr>
        <w:t xml:space="preserve"> base=“</w:t>
      </w:r>
      <w:proofErr w:type="spellStart"/>
      <w:r w:rsidRPr="00510585">
        <w:rPr>
          <w:rFonts w:asciiTheme="minorHAnsi" w:hAnsiTheme="minorHAnsi"/>
          <w:i/>
          <w:sz w:val="22"/>
          <w:szCs w:val="22"/>
          <w:lang w:val="en-US"/>
        </w:rPr>
        <w:t>xsd:string</w:t>
      </w:r>
      <w:proofErr w:type="spellEnd"/>
      <w:r w:rsidRPr="00510585">
        <w:rPr>
          <w:rFonts w:asciiTheme="minorHAnsi" w:hAnsiTheme="minorHAnsi"/>
          <w:i/>
          <w:sz w:val="22"/>
          <w:szCs w:val="22"/>
          <w:lang w:val="en-US"/>
        </w:rPr>
        <w:t xml:space="preserve">”&gt; </w:t>
      </w:r>
    </w:p>
    <w:p w:rsidR="004C3193" w:rsidRPr="00510585" w:rsidRDefault="004C3193" w:rsidP="004C3193">
      <w:pPr>
        <w:ind w:left="720"/>
        <w:rPr>
          <w:rFonts w:asciiTheme="minorHAnsi" w:hAnsiTheme="minorHAnsi"/>
          <w:i/>
          <w:sz w:val="22"/>
          <w:szCs w:val="22"/>
          <w:lang w:val="en-US"/>
        </w:rPr>
      </w:pPr>
      <w:r w:rsidRPr="00510585">
        <w:rPr>
          <w:rFonts w:asciiTheme="minorHAnsi" w:hAnsiTheme="minorHAnsi"/>
          <w:i/>
          <w:sz w:val="22"/>
          <w:szCs w:val="22"/>
          <w:lang w:val="en-US"/>
        </w:rPr>
        <w:tab/>
        <w:t xml:space="preserve"> &lt;</w:t>
      </w:r>
      <w:proofErr w:type="spellStart"/>
      <w:r w:rsidRPr="00510585">
        <w:rPr>
          <w:rFonts w:asciiTheme="minorHAnsi" w:hAnsiTheme="minorHAnsi"/>
          <w:i/>
          <w:sz w:val="22"/>
          <w:szCs w:val="22"/>
          <w:lang w:val="en-US"/>
        </w:rPr>
        <w:t>xsd</w:t>
      </w:r>
      <w:proofErr w:type="gramStart"/>
      <w:r w:rsidRPr="00510585">
        <w:rPr>
          <w:rFonts w:asciiTheme="minorHAnsi" w:hAnsiTheme="minorHAnsi"/>
          <w:i/>
          <w:sz w:val="22"/>
          <w:szCs w:val="22"/>
          <w:lang w:val="en-US"/>
        </w:rPr>
        <w:t>:pattern</w:t>
      </w:r>
      <w:proofErr w:type="spellEnd"/>
      <w:proofErr w:type="gramEnd"/>
      <w:r w:rsidRPr="00510585">
        <w:rPr>
          <w:rFonts w:asciiTheme="minorHAnsi" w:hAnsiTheme="minorHAnsi"/>
          <w:i/>
          <w:sz w:val="22"/>
          <w:szCs w:val="22"/>
          <w:lang w:val="en-US"/>
        </w:rPr>
        <w:t xml:space="preserve"> value=“(\d{3})\s\d{3} - \d{4}” /&gt; </w:t>
      </w:r>
    </w:p>
    <w:p w:rsidR="004C3193" w:rsidRPr="004C3193" w:rsidRDefault="004C3193" w:rsidP="004C3193">
      <w:pPr>
        <w:ind w:left="720"/>
        <w:rPr>
          <w:rFonts w:asciiTheme="minorHAnsi" w:hAnsiTheme="minorHAnsi"/>
          <w:i/>
          <w:sz w:val="22"/>
          <w:szCs w:val="22"/>
        </w:rPr>
      </w:pPr>
      <w:r w:rsidRPr="00510585">
        <w:rPr>
          <w:rFonts w:asciiTheme="minorHAnsi" w:hAnsiTheme="minorHAnsi"/>
          <w:i/>
          <w:sz w:val="22"/>
          <w:szCs w:val="22"/>
          <w:lang w:val="en-US"/>
        </w:rPr>
        <w:t xml:space="preserve"> </w:t>
      </w:r>
      <w:r w:rsidRPr="004C3193">
        <w:rPr>
          <w:rFonts w:asciiTheme="minorHAnsi" w:hAnsiTheme="minorHAnsi"/>
          <w:i/>
          <w:sz w:val="22"/>
          <w:szCs w:val="22"/>
        </w:rPr>
        <w:t>&lt;/</w:t>
      </w:r>
      <w:proofErr w:type="spellStart"/>
      <w:proofErr w:type="gramStart"/>
      <w:r w:rsidRPr="004C3193">
        <w:rPr>
          <w:rFonts w:asciiTheme="minorHAnsi" w:hAnsiTheme="minorHAnsi"/>
          <w:i/>
          <w:sz w:val="22"/>
          <w:szCs w:val="22"/>
        </w:rPr>
        <w:t>xsd:</w:t>
      </w:r>
      <w:proofErr w:type="gramEnd"/>
      <w:r w:rsidRPr="004C3193">
        <w:rPr>
          <w:rFonts w:asciiTheme="minorHAnsi" w:hAnsiTheme="minorHAnsi"/>
          <w:i/>
          <w:sz w:val="22"/>
          <w:szCs w:val="22"/>
        </w:rPr>
        <w:t>restriction</w:t>
      </w:r>
      <w:proofErr w:type="spellEnd"/>
      <w:r w:rsidRPr="004C3193">
        <w:rPr>
          <w:rFonts w:asciiTheme="minorHAnsi" w:hAnsiTheme="minorHAnsi"/>
          <w:i/>
          <w:sz w:val="22"/>
          <w:szCs w:val="22"/>
        </w:rPr>
        <w:t>&gt;</w:t>
      </w:r>
    </w:p>
    <w:p w:rsidR="00941066" w:rsidRPr="00261057" w:rsidRDefault="00941066" w:rsidP="00941066">
      <w:pPr>
        <w:ind w:left="720"/>
        <w:rPr>
          <w:rFonts w:asciiTheme="minorHAnsi" w:hAnsiTheme="minorHAnsi"/>
          <w:sz w:val="22"/>
          <w:szCs w:val="22"/>
        </w:rPr>
      </w:pPr>
    </w:p>
    <w:p w:rsidR="00B440AF" w:rsidRPr="00261057" w:rsidRDefault="00B440AF" w:rsidP="00B440AF">
      <w:pPr>
        <w:numPr>
          <w:ilvl w:val="0"/>
          <w:numId w:val="1"/>
        </w:numPr>
        <w:rPr>
          <w:rFonts w:asciiTheme="minorHAnsi" w:hAnsiTheme="minorHAnsi"/>
          <w:sz w:val="22"/>
          <w:szCs w:val="22"/>
        </w:rPr>
      </w:pPr>
      <w:r w:rsidRPr="00261057">
        <w:rPr>
          <w:rFonts w:asciiTheme="minorHAnsi" w:hAnsiTheme="minorHAnsi"/>
          <w:sz w:val="22"/>
          <w:szCs w:val="22"/>
        </w:rPr>
        <w:t xml:space="preserve">Especifique las </w:t>
      </w:r>
      <w:r w:rsidR="00383366" w:rsidRPr="00261057">
        <w:rPr>
          <w:rFonts w:asciiTheme="minorHAnsi" w:hAnsiTheme="minorHAnsi"/>
          <w:sz w:val="22"/>
          <w:szCs w:val="22"/>
        </w:rPr>
        <w:t>restricciones</w:t>
      </w:r>
      <w:r w:rsidRPr="00261057">
        <w:rPr>
          <w:rFonts w:asciiTheme="minorHAnsi" w:hAnsiTheme="minorHAnsi"/>
          <w:sz w:val="22"/>
          <w:szCs w:val="22"/>
        </w:rPr>
        <w:t xml:space="preserve"> y reglas para la definición de una estructura en DTD y XML SHEMA</w:t>
      </w:r>
      <w:r w:rsidR="00175C6F" w:rsidRPr="00261057">
        <w:rPr>
          <w:rFonts w:asciiTheme="minorHAnsi" w:hAnsiTheme="minorHAnsi"/>
          <w:sz w:val="22"/>
          <w:szCs w:val="22"/>
        </w:rPr>
        <w:br/>
      </w:r>
    </w:p>
    <w:p w:rsidR="00054F7B" w:rsidRPr="00261057" w:rsidRDefault="00D74ADA" w:rsidP="00D74ADA">
      <w:pPr>
        <w:ind w:left="720"/>
        <w:rPr>
          <w:rFonts w:asciiTheme="minorHAnsi" w:hAnsiTheme="minorHAnsi"/>
          <w:sz w:val="22"/>
          <w:szCs w:val="22"/>
        </w:rPr>
      </w:pPr>
      <w:r w:rsidRPr="00261057">
        <w:rPr>
          <w:rFonts w:asciiTheme="minorHAnsi" w:hAnsiTheme="minorHAnsi"/>
          <w:sz w:val="22"/>
          <w:szCs w:val="22"/>
        </w:rPr>
        <w:t>R=</w:t>
      </w:r>
      <w:r w:rsidR="00175C6F" w:rsidRPr="00261057">
        <w:rPr>
          <w:rFonts w:asciiTheme="minorHAnsi" w:hAnsiTheme="minorHAnsi"/>
          <w:sz w:val="22"/>
          <w:szCs w:val="22"/>
        </w:rPr>
        <w:t xml:space="preserve"> </w:t>
      </w:r>
    </w:p>
    <w:p w:rsidR="00054F7B" w:rsidRPr="006557E6" w:rsidRDefault="00054F7B" w:rsidP="00054F7B">
      <w:pPr>
        <w:numPr>
          <w:ilvl w:val="1"/>
          <w:numId w:val="1"/>
        </w:numPr>
        <w:rPr>
          <w:rFonts w:asciiTheme="minorHAnsi" w:hAnsiTheme="minorHAnsi"/>
          <w:b/>
          <w:sz w:val="22"/>
          <w:szCs w:val="22"/>
        </w:rPr>
      </w:pPr>
      <w:r w:rsidRPr="006557E6">
        <w:rPr>
          <w:rFonts w:asciiTheme="minorHAnsi" w:hAnsiTheme="minorHAnsi"/>
          <w:b/>
          <w:sz w:val="22"/>
          <w:szCs w:val="22"/>
        </w:rPr>
        <w:t>DTD – Definición de tipo de Documento</w:t>
      </w: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 xml:space="preserve">Un archivo DTD representa una gramática que describe qué etiquetas y atributos son válidos dentro de un documento XML, y en qué contexto son válidos. Un DTD se compone de una serie de declaraciones. Cada declaración va encerrada entre los caracteres &lt;! y &gt;, y se clasifican en cuatro tipos de declaraciones: </w:t>
      </w:r>
    </w:p>
    <w:p w:rsidR="00D74ADA" w:rsidRPr="00261057" w:rsidRDefault="00D74ADA" w:rsidP="00D74ADA">
      <w:pPr>
        <w:ind w:left="720"/>
        <w:rPr>
          <w:rFonts w:asciiTheme="minorHAnsi" w:hAnsiTheme="minorHAnsi"/>
          <w:sz w:val="22"/>
          <w:szCs w:val="22"/>
        </w:rPr>
      </w:pPr>
    </w:p>
    <w:p w:rsidR="00D74ADA" w:rsidRPr="00261057" w:rsidRDefault="00D74ADA" w:rsidP="00D74ADA">
      <w:pPr>
        <w:numPr>
          <w:ilvl w:val="0"/>
          <w:numId w:val="3"/>
        </w:numPr>
        <w:rPr>
          <w:rFonts w:asciiTheme="minorHAnsi" w:hAnsiTheme="minorHAnsi"/>
          <w:b/>
          <w:sz w:val="22"/>
          <w:szCs w:val="22"/>
        </w:rPr>
      </w:pPr>
      <w:r w:rsidRPr="00261057">
        <w:rPr>
          <w:rFonts w:asciiTheme="minorHAnsi" w:hAnsiTheme="minorHAnsi"/>
          <w:b/>
          <w:sz w:val="22"/>
          <w:szCs w:val="22"/>
        </w:rPr>
        <w:t>Declaración de elemento</w:t>
      </w: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Una declaración de elemento se emplea para definir un elemento nuevo (definición de etiquetas) y especificar su contenido válido. La sintaxis de esta declaración es:</w:t>
      </w:r>
    </w:p>
    <w:p w:rsidR="00D74ADA" w:rsidRPr="00261057" w:rsidRDefault="00D74ADA" w:rsidP="00D74ADA">
      <w:pPr>
        <w:ind w:left="720"/>
        <w:rPr>
          <w:rFonts w:asciiTheme="minorHAnsi" w:hAnsiTheme="minorHAnsi"/>
          <w:sz w:val="22"/>
          <w:szCs w:val="22"/>
        </w:rPr>
      </w:pPr>
    </w:p>
    <w:p w:rsidR="00D74ADA" w:rsidRPr="00261057" w:rsidRDefault="00D74ADA" w:rsidP="00D74ADA">
      <w:pPr>
        <w:ind w:left="720"/>
        <w:jc w:val="center"/>
        <w:rPr>
          <w:rFonts w:asciiTheme="minorHAnsi" w:hAnsiTheme="minorHAnsi"/>
          <w:i/>
          <w:sz w:val="22"/>
          <w:szCs w:val="22"/>
        </w:rPr>
      </w:pPr>
      <w:r w:rsidRPr="00261057">
        <w:rPr>
          <w:rFonts w:asciiTheme="minorHAnsi" w:hAnsiTheme="minorHAnsi"/>
          <w:i/>
          <w:sz w:val="22"/>
          <w:szCs w:val="22"/>
        </w:rPr>
        <w:t>&lt;!ELEMENT nombre contenido &gt;</w:t>
      </w:r>
    </w:p>
    <w:p w:rsidR="00D74ADA" w:rsidRPr="00261057" w:rsidRDefault="00D74ADA" w:rsidP="00D74ADA">
      <w:pPr>
        <w:ind w:left="720"/>
        <w:rPr>
          <w:rFonts w:asciiTheme="minorHAnsi" w:hAnsiTheme="minorHAnsi"/>
          <w:sz w:val="22"/>
          <w:szCs w:val="22"/>
        </w:rPr>
      </w:pP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Restricciones:</w:t>
      </w:r>
    </w:p>
    <w:p w:rsidR="00D74ADA" w:rsidRPr="00261057" w:rsidRDefault="00D74ADA" w:rsidP="00D74ADA">
      <w:pPr>
        <w:ind w:left="720"/>
        <w:rPr>
          <w:rFonts w:asciiTheme="minorHAnsi" w:hAnsiTheme="minorHAnsi"/>
          <w:sz w:val="22"/>
          <w:szCs w:val="22"/>
        </w:rPr>
      </w:pPr>
    </w:p>
    <w:p w:rsidR="00D74ADA" w:rsidRPr="00261057" w:rsidRDefault="00D74ADA" w:rsidP="00D74ADA">
      <w:pPr>
        <w:numPr>
          <w:ilvl w:val="0"/>
          <w:numId w:val="4"/>
        </w:numPr>
        <w:rPr>
          <w:rFonts w:asciiTheme="minorHAnsi" w:hAnsiTheme="minorHAnsi"/>
          <w:sz w:val="22"/>
          <w:szCs w:val="22"/>
        </w:rPr>
      </w:pPr>
      <w:r w:rsidRPr="00261057">
        <w:rPr>
          <w:rFonts w:asciiTheme="minorHAnsi" w:hAnsiTheme="minorHAnsi"/>
          <w:sz w:val="22"/>
          <w:szCs w:val="22"/>
        </w:rPr>
        <w:t>El nombre de un elemento debe comenzar con una letra, el carácter de subrayado ‘_’ o dos puntos ‘:’, seguido de uno de esos caracteres o también dígitos u otros caracteres de puntuación (‘.’ y ‘-‘). No hay límites a la longitud del nombre.</w:t>
      </w:r>
    </w:p>
    <w:p w:rsidR="00D74ADA" w:rsidRPr="00261057" w:rsidRDefault="00D74ADA" w:rsidP="00D74ADA">
      <w:pPr>
        <w:ind w:left="720"/>
        <w:rPr>
          <w:rFonts w:asciiTheme="minorHAnsi" w:hAnsiTheme="minorHAnsi"/>
          <w:sz w:val="22"/>
          <w:szCs w:val="22"/>
        </w:rPr>
      </w:pPr>
    </w:p>
    <w:p w:rsidR="00D74ADA" w:rsidRPr="00261057" w:rsidRDefault="00D74ADA" w:rsidP="00D74ADA">
      <w:pPr>
        <w:numPr>
          <w:ilvl w:val="0"/>
          <w:numId w:val="4"/>
        </w:numPr>
        <w:rPr>
          <w:rFonts w:asciiTheme="minorHAnsi" w:hAnsiTheme="minorHAnsi"/>
          <w:sz w:val="22"/>
          <w:szCs w:val="22"/>
        </w:rPr>
      </w:pPr>
      <w:r w:rsidRPr="00261057">
        <w:rPr>
          <w:rFonts w:asciiTheme="minorHAnsi" w:hAnsiTheme="minorHAnsi"/>
          <w:sz w:val="22"/>
          <w:szCs w:val="22"/>
        </w:rPr>
        <w:t>El contenido de un elemento puede ser:</w:t>
      </w:r>
    </w:p>
    <w:p w:rsidR="00D74ADA" w:rsidRPr="00261057" w:rsidRDefault="00D74ADA" w:rsidP="00D74ADA">
      <w:pPr>
        <w:numPr>
          <w:ilvl w:val="0"/>
          <w:numId w:val="5"/>
        </w:numPr>
        <w:rPr>
          <w:rFonts w:asciiTheme="minorHAnsi" w:hAnsiTheme="minorHAnsi"/>
          <w:sz w:val="22"/>
          <w:szCs w:val="22"/>
        </w:rPr>
      </w:pPr>
      <w:r w:rsidRPr="00261057">
        <w:rPr>
          <w:rFonts w:asciiTheme="minorHAnsi" w:hAnsiTheme="minorHAnsi"/>
          <w:sz w:val="22"/>
          <w:szCs w:val="22"/>
        </w:rPr>
        <w:t xml:space="preserve">Nada. Se dice que es un elemento vacío. Se indica poniendo en el contenido la palabra clave EMPTY. Por ejemplo: </w:t>
      </w:r>
      <w:r w:rsidRPr="00261057">
        <w:rPr>
          <w:rFonts w:asciiTheme="minorHAnsi" w:hAnsiTheme="minorHAnsi"/>
          <w:i/>
          <w:sz w:val="22"/>
          <w:szCs w:val="22"/>
        </w:rPr>
        <w:t>&lt;!ELEMENT imagen EMPTY&gt;</w:t>
      </w:r>
    </w:p>
    <w:p w:rsidR="00D74ADA" w:rsidRPr="00261057" w:rsidRDefault="00D74ADA" w:rsidP="00D74ADA">
      <w:pPr>
        <w:numPr>
          <w:ilvl w:val="0"/>
          <w:numId w:val="5"/>
        </w:numPr>
        <w:rPr>
          <w:rFonts w:asciiTheme="minorHAnsi" w:hAnsiTheme="minorHAnsi"/>
          <w:sz w:val="22"/>
          <w:szCs w:val="22"/>
        </w:rPr>
      </w:pPr>
      <w:r w:rsidRPr="00261057">
        <w:rPr>
          <w:rFonts w:asciiTheme="minorHAnsi" w:hAnsiTheme="minorHAnsi"/>
          <w:sz w:val="22"/>
          <w:szCs w:val="22"/>
        </w:rPr>
        <w:t xml:space="preserve">Sólo otros elementos hijo. Si puede contener cualquier otro elemento existente en el DTD, se indica con la palabra clave ANY, aunque lo normal es indicar un conjunto de elementos con un modelo de grupo. Por ejemplo: </w:t>
      </w:r>
      <w:r w:rsidRPr="00261057">
        <w:rPr>
          <w:rFonts w:asciiTheme="minorHAnsi" w:hAnsiTheme="minorHAnsi"/>
          <w:i/>
          <w:sz w:val="22"/>
          <w:szCs w:val="22"/>
        </w:rPr>
        <w:t>&lt;!ELEMENT p ANY&gt;</w:t>
      </w:r>
    </w:p>
    <w:p w:rsidR="00D74ADA" w:rsidRPr="00261057" w:rsidRDefault="00D74ADA" w:rsidP="00D74ADA">
      <w:pPr>
        <w:numPr>
          <w:ilvl w:val="0"/>
          <w:numId w:val="5"/>
        </w:numPr>
        <w:rPr>
          <w:rFonts w:asciiTheme="minorHAnsi" w:hAnsiTheme="minorHAnsi"/>
          <w:sz w:val="22"/>
          <w:szCs w:val="22"/>
        </w:rPr>
      </w:pPr>
      <w:r w:rsidRPr="00261057">
        <w:rPr>
          <w:rFonts w:asciiTheme="minorHAnsi" w:hAnsiTheme="minorHAnsi"/>
          <w:sz w:val="22"/>
          <w:szCs w:val="22"/>
        </w:rPr>
        <w:t>Sólo texto.</w:t>
      </w:r>
    </w:p>
    <w:p w:rsidR="00D74ADA" w:rsidRPr="00261057" w:rsidRDefault="00D74ADA" w:rsidP="00D74ADA">
      <w:pPr>
        <w:numPr>
          <w:ilvl w:val="0"/>
          <w:numId w:val="5"/>
        </w:numPr>
        <w:rPr>
          <w:rFonts w:asciiTheme="minorHAnsi" w:hAnsiTheme="minorHAnsi"/>
          <w:sz w:val="22"/>
          <w:szCs w:val="22"/>
        </w:rPr>
      </w:pPr>
      <w:r w:rsidRPr="00261057">
        <w:rPr>
          <w:rFonts w:asciiTheme="minorHAnsi" w:hAnsiTheme="minorHAnsi"/>
          <w:sz w:val="22"/>
          <w:szCs w:val="22"/>
        </w:rPr>
        <w:t>Una mezcla de elementos hijo y texto.</w:t>
      </w:r>
    </w:p>
    <w:p w:rsidR="00D74ADA" w:rsidRPr="00261057" w:rsidRDefault="00D74ADA" w:rsidP="00D74ADA">
      <w:pPr>
        <w:ind w:left="720"/>
        <w:rPr>
          <w:rFonts w:asciiTheme="minorHAnsi" w:hAnsiTheme="minorHAnsi"/>
          <w:sz w:val="22"/>
          <w:szCs w:val="22"/>
        </w:rPr>
      </w:pPr>
    </w:p>
    <w:p w:rsidR="00D74ADA" w:rsidRPr="00261057" w:rsidRDefault="00D74ADA" w:rsidP="00D74ADA">
      <w:pPr>
        <w:numPr>
          <w:ilvl w:val="0"/>
          <w:numId w:val="4"/>
        </w:numPr>
        <w:rPr>
          <w:rFonts w:asciiTheme="minorHAnsi" w:hAnsiTheme="minorHAnsi"/>
          <w:sz w:val="22"/>
          <w:szCs w:val="22"/>
        </w:rPr>
      </w:pPr>
      <w:r w:rsidRPr="00261057">
        <w:rPr>
          <w:rFonts w:asciiTheme="minorHAnsi" w:hAnsiTheme="minorHAnsi"/>
          <w:sz w:val="22"/>
          <w:szCs w:val="22"/>
        </w:rPr>
        <w:t>Un elemento que puede contener elementos hijo, texto, o ambas cosas, puede ser que alguna vez no tenga ningún contenido. En ese caso, es correcto emplear tanto la etiqueta inicial y final sin contenido (&lt;titulo&gt;&lt;/titulo&gt;) o una etiqueta vacía (&lt;titulo/&gt;).</w:t>
      </w:r>
      <w:r w:rsidRPr="00261057">
        <w:rPr>
          <w:rFonts w:asciiTheme="minorHAnsi" w:hAnsiTheme="minorHAnsi"/>
          <w:sz w:val="22"/>
          <w:szCs w:val="22"/>
        </w:rPr>
        <w:br/>
      </w:r>
    </w:p>
    <w:p w:rsidR="00D74ADA" w:rsidRPr="00261057" w:rsidRDefault="00D74ADA" w:rsidP="00D74ADA">
      <w:pPr>
        <w:numPr>
          <w:ilvl w:val="0"/>
          <w:numId w:val="4"/>
        </w:numPr>
        <w:rPr>
          <w:rFonts w:asciiTheme="minorHAnsi" w:hAnsiTheme="minorHAnsi"/>
          <w:sz w:val="22"/>
          <w:szCs w:val="22"/>
        </w:rPr>
      </w:pPr>
      <w:r w:rsidRPr="00261057">
        <w:rPr>
          <w:rFonts w:asciiTheme="minorHAnsi" w:hAnsiTheme="minorHAnsi"/>
          <w:sz w:val="22"/>
          <w:szCs w:val="22"/>
        </w:rPr>
        <w:t>Un modelo de grupo va encerrado entre paréntesis y al menos debe contener el nombre de otro elemento. Se pueden controlar dos aspectos del modelo de grupo: la secuencia de aparición de los elementos y la secuencia de cantidad (cuánto se repite cada uno de ellos).</w:t>
      </w:r>
    </w:p>
    <w:p w:rsidR="00D74ADA" w:rsidRPr="00261057" w:rsidRDefault="00D74ADA" w:rsidP="00D74ADA">
      <w:pPr>
        <w:ind w:left="720"/>
        <w:rPr>
          <w:rFonts w:asciiTheme="minorHAnsi" w:hAnsiTheme="minorHAnsi"/>
          <w:sz w:val="22"/>
          <w:szCs w:val="22"/>
        </w:rPr>
      </w:pPr>
    </w:p>
    <w:p w:rsidR="00D74ADA" w:rsidRPr="00261057" w:rsidRDefault="00D74ADA" w:rsidP="00D74ADA">
      <w:pPr>
        <w:numPr>
          <w:ilvl w:val="0"/>
          <w:numId w:val="7"/>
        </w:numPr>
        <w:ind w:left="720"/>
        <w:rPr>
          <w:rFonts w:asciiTheme="minorHAnsi" w:hAnsiTheme="minorHAnsi"/>
          <w:sz w:val="22"/>
          <w:szCs w:val="22"/>
        </w:rPr>
      </w:pPr>
      <w:r w:rsidRPr="00261057">
        <w:rPr>
          <w:rFonts w:asciiTheme="minorHAnsi" w:hAnsiTheme="minorHAnsi"/>
          <w:sz w:val="22"/>
          <w:szCs w:val="22"/>
        </w:rPr>
        <w:t xml:space="preserve">La secuencia de aparición se controla con los conectores </w:t>
      </w:r>
      <w:r w:rsidRPr="00261057">
        <w:rPr>
          <w:rFonts w:asciiTheme="minorHAnsi" w:hAnsiTheme="minorHAnsi"/>
          <w:b/>
          <w:sz w:val="22"/>
          <w:szCs w:val="22"/>
        </w:rPr>
        <w:t xml:space="preserve">‘,’ - </w:t>
      </w:r>
      <w:r w:rsidRPr="00261057">
        <w:rPr>
          <w:rFonts w:asciiTheme="minorHAnsi" w:hAnsiTheme="minorHAnsi"/>
          <w:sz w:val="22"/>
          <w:szCs w:val="22"/>
        </w:rPr>
        <w:t xml:space="preserve">conector de secuencia y </w:t>
      </w:r>
      <w:r w:rsidRPr="00261057">
        <w:rPr>
          <w:rFonts w:asciiTheme="minorHAnsi" w:hAnsiTheme="minorHAnsi"/>
          <w:b/>
          <w:sz w:val="22"/>
          <w:szCs w:val="22"/>
        </w:rPr>
        <w:t>‘|’</w:t>
      </w:r>
      <w:r w:rsidRPr="00261057">
        <w:rPr>
          <w:rFonts w:asciiTheme="minorHAnsi" w:hAnsiTheme="minorHAnsi"/>
          <w:sz w:val="22"/>
          <w:szCs w:val="22"/>
        </w:rPr>
        <w:t xml:space="preserve"> - conector de elección. </w:t>
      </w:r>
    </w:p>
    <w:p w:rsidR="00D74ADA" w:rsidRPr="00261057" w:rsidRDefault="00D74ADA" w:rsidP="00D74ADA">
      <w:pPr>
        <w:ind w:left="720"/>
        <w:rPr>
          <w:rFonts w:asciiTheme="minorHAnsi" w:hAnsiTheme="minorHAnsi"/>
          <w:sz w:val="22"/>
          <w:szCs w:val="22"/>
        </w:rPr>
      </w:pP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ab/>
        <w:t>La secuencia de cantidad permite indicar cuantas veces puede aparecer un elemento en cada sitio. Para ello se emplean los indicadores de cantidad:</w:t>
      </w:r>
    </w:p>
    <w:p w:rsidR="00D74ADA" w:rsidRPr="00261057" w:rsidRDefault="00D74ADA" w:rsidP="00D74ADA">
      <w:pPr>
        <w:ind w:left="720"/>
        <w:rPr>
          <w:rFonts w:asciiTheme="minorHAnsi" w:hAnsiTheme="minorHAnsi"/>
          <w:sz w:val="22"/>
          <w:szCs w:val="22"/>
        </w:rPr>
      </w:pPr>
    </w:p>
    <w:p w:rsidR="00D74ADA" w:rsidRPr="00261057" w:rsidRDefault="00D74ADA" w:rsidP="006557E6">
      <w:pPr>
        <w:ind w:left="2124"/>
        <w:rPr>
          <w:rFonts w:asciiTheme="minorHAnsi" w:hAnsiTheme="minorHAnsi"/>
          <w:sz w:val="22"/>
          <w:szCs w:val="22"/>
        </w:rPr>
      </w:pPr>
      <w:r w:rsidRPr="00261057">
        <w:rPr>
          <w:rFonts w:asciiTheme="minorHAnsi" w:hAnsiTheme="minorHAnsi"/>
          <w:sz w:val="22"/>
          <w:szCs w:val="22"/>
        </w:rPr>
        <w:t>? - El elemento puede o no puede aparecer (es opcional)</w:t>
      </w:r>
      <w:r w:rsidRPr="00261057">
        <w:rPr>
          <w:rFonts w:asciiTheme="minorHAnsi" w:hAnsiTheme="minorHAnsi"/>
          <w:sz w:val="22"/>
          <w:szCs w:val="22"/>
        </w:rPr>
        <w:tab/>
        <w:t>0 ó 1</w:t>
      </w:r>
    </w:p>
    <w:p w:rsidR="00D74ADA" w:rsidRPr="00261057" w:rsidRDefault="00D74ADA" w:rsidP="006557E6">
      <w:pPr>
        <w:ind w:left="2124"/>
        <w:rPr>
          <w:rFonts w:asciiTheme="minorHAnsi" w:hAnsiTheme="minorHAnsi"/>
          <w:sz w:val="22"/>
          <w:szCs w:val="22"/>
        </w:rPr>
      </w:pPr>
      <w:r w:rsidRPr="00261057">
        <w:rPr>
          <w:rFonts w:asciiTheme="minorHAnsi" w:hAnsiTheme="minorHAnsi"/>
          <w:sz w:val="22"/>
          <w:szCs w:val="22"/>
        </w:rPr>
        <w:lastRenderedPageBreak/>
        <w:t>+ - El elemento es requerido, pero puede repetirse</w:t>
      </w:r>
      <w:r w:rsidRPr="00261057">
        <w:rPr>
          <w:rFonts w:asciiTheme="minorHAnsi" w:hAnsiTheme="minorHAnsi"/>
          <w:sz w:val="22"/>
          <w:szCs w:val="22"/>
        </w:rPr>
        <w:tab/>
        <w:t>1 a N</w:t>
      </w:r>
    </w:p>
    <w:p w:rsidR="00D74ADA" w:rsidRPr="00261057" w:rsidRDefault="00D74ADA" w:rsidP="006557E6">
      <w:pPr>
        <w:ind w:left="2124"/>
        <w:rPr>
          <w:rFonts w:asciiTheme="minorHAnsi" w:hAnsiTheme="minorHAnsi"/>
          <w:sz w:val="22"/>
          <w:szCs w:val="22"/>
        </w:rPr>
      </w:pPr>
      <w:r w:rsidRPr="00261057">
        <w:rPr>
          <w:rFonts w:asciiTheme="minorHAnsi" w:hAnsiTheme="minorHAnsi"/>
          <w:sz w:val="22"/>
          <w:szCs w:val="22"/>
        </w:rPr>
        <w:t>* - El elemento puede no aparecer o aparecer varias veces (es opcional pero también se puede repetir)</w:t>
      </w:r>
      <w:r w:rsidRPr="00261057">
        <w:rPr>
          <w:rFonts w:asciiTheme="minorHAnsi" w:hAnsiTheme="minorHAnsi"/>
          <w:sz w:val="22"/>
          <w:szCs w:val="22"/>
        </w:rPr>
        <w:tab/>
        <w:t>0 a N.</w:t>
      </w:r>
    </w:p>
    <w:p w:rsidR="00D74ADA" w:rsidRPr="00261057" w:rsidRDefault="00D74ADA" w:rsidP="00D74ADA">
      <w:pPr>
        <w:ind w:left="720"/>
        <w:rPr>
          <w:rFonts w:asciiTheme="minorHAnsi" w:hAnsiTheme="minorHAnsi"/>
          <w:sz w:val="22"/>
          <w:szCs w:val="22"/>
        </w:rPr>
      </w:pPr>
    </w:p>
    <w:p w:rsidR="00D74ADA" w:rsidRPr="00261057" w:rsidRDefault="00D74ADA" w:rsidP="00D74ADA">
      <w:pPr>
        <w:numPr>
          <w:ilvl w:val="0"/>
          <w:numId w:val="3"/>
        </w:numPr>
        <w:rPr>
          <w:rFonts w:asciiTheme="minorHAnsi" w:hAnsiTheme="minorHAnsi"/>
          <w:b/>
          <w:sz w:val="22"/>
          <w:szCs w:val="22"/>
        </w:rPr>
      </w:pPr>
      <w:r w:rsidRPr="00261057">
        <w:rPr>
          <w:rFonts w:asciiTheme="minorHAnsi" w:hAnsiTheme="minorHAnsi"/>
          <w:b/>
          <w:sz w:val="22"/>
          <w:szCs w:val="22"/>
        </w:rPr>
        <w:t>Declaración de atributo</w:t>
      </w: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Los atributos de los elementos se declaran separadamente del elemento, en la declaración de atributos. Normalmente, todos los atributos asociados con un elemento se declaran todos juntos en una única declaración; cuando haya más de una declaración, se combinan todas ellas en una sola. Cuando existan varias declaraciones del mismo atributo, la primera de las definiciones tiene precedencia sobre las demás.</w:t>
      </w:r>
    </w:p>
    <w:p w:rsidR="00D74ADA" w:rsidRPr="00261057" w:rsidRDefault="00D74ADA" w:rsidP="00D74ADA">
      <w:pPr>
        <w:ind w:left="720"/>
        <w:rPr>
          <w:rFonts w:asciiTheme="minorHAnsi" w:hAnsiTheme="minorHAnsi"/>
          <w:sz w:val="22"/>
          <w:szCs w:val="22"/>
        </w:rPr>
      </w:pP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Restricciones</w:t>
      </w:r>
    </w:p>
    <w:p w:rsidR="00D74ADA" w:rsidRPr="00261057" w:rsidRDefault="00D74ADA" w:rsidP="00D74ADA">
      <w:pPr>
        <w:numPr>
          <w:ilvl w:val="0"/>
          <w:numId w:val="8"/>
        </w:numPr>
        <w:ind w:left="1418"/>
        <w:rPr>
          <w:rFonts w:asciiTheme="minorHAnsi" w:hAnsiTheme="minorHAnsi"/>
          <w:sz w:val="22"/>
          <w:szCs w:val="22"/>
        </w:rPr>
      </w:pPr>
      <w:r w:rsidRPr="00261057">
        <w:rPr>
          <w:rFonts w:asciiTheme="minorHAnsi" w:hAnsiTheme="minorHAnsi"/>
          <w:sz w:val="22"/>
          <w:szCs w:val="22"/>
        </w:rPr>
        <w:t>Una declaración de atributos se identifica por la palabra reservada ATTLIST, seguida del nombre del elemento al que hace referencia, más una serie de parejas o tríos que indican el nombre del atributo, el tipo de atributo y el valor por defecto (opcional):</w:t>
      </w:r>
    </w:p>
    <w:p w:rsidR="00D74ADA" w:rsidRPr="00261057" w:rsidRDefault="00D74ADA" w:rsidP="00D74ADA">
      <w:pPr>
        <w:ind w:left="720"/>
        <w:rPr>
          <w:rFonts w:asciiTheme="minorHAnsi" w:hAnsiTheme="minorHAnsi"/>
          <w:sz w:val="22"/>
          <w:szCs w:val="22"/>
        </w:rPr>
      </w:pPr>
    </w:p>
    <w:p w:rsidR="00D74ADA" w:rsidRPr="00261057" w:rsidRDefault="00D74ADA" w:rsidP="00D74ADA">
      <w:pPr>
        <w:ind w:left="720"/>
        <w:rPr>
          <w:rFonts w:asciiTheme="minorHAnsi" w:hAnsiTheme="minorHAnsi"/>
          <w:i/>
          <w:sz w:val="22"/>
          <w:szCs w:val="22"/>
        </w:rPr>
      </w:pPr>
      <w:r w:rsidRPr="00261057">
        <w:rPr>
          <w:rFonts w:asciiTheme="minorHAnsi" w:hAnsiTheme="minorHAnsi"/>
          <w:i/>
          <w:sz w:val="22"/>
          <w:szCs w:val="22"/>
        </w:rPr>
        <w:t>&lt;!ATTLIST elemento atributo1 contenido1 defecto1 atributo2 contenido2 defecto2 ...&gt;</w:t>
      </w:r>
    </w:p>
    <w:p w:rsidR="00D74ADA" w:rsidRPr="00261057" w:rsidRDefault="00D74ADA" w:rsidP="00D74ADA">
      <w:pPr>
        <w:ind w:left="720"/>
        <w:rPr>
          <w:rFonts w:asciiTheme="minorHAnsi" w:hAnsiTheme="minorHAnsi"/>
          <w:sz w:val="22"/>
          <w:szCs w:val="22"/>
        </w:rPr>
      </w:pPr>
    </w:p>
    <w:p w:rsidR="00175C6F" w:rsidRPr="00261057" w:rsidRDefault="00D74ADA" w:rsidP="00175C6F">
      <w:pPr>
        <w:numPr>
          <w:ilvl w:val="0"/>
          <w:numId w:val="8"/>
        </w:numPr>
        <w:ind w:left="1418"/>
        <w:rPr>
          <w:rFonts w:asciiTheme="minorHAnsi" w:hAnsiTheme="minorHAnsi"/>
          <w:sz w:val="22"/>
          <w:szCs w:val="22"/>
        </w:rPr>
      </w:pPr>
      <w:r w:rsidRPr="00261057">
        <w:rPr>
          <w:rFonts w:asciiTheme="minorHAnsi" w:hAnsiTheme="minorHAnsi"/>
          <w:sz w:val="22"/>
          <w:szCs w:val="22"/>
        </w:rPr>
        <w:t>El nombre del atributo sigue las mismas reglas que los nombres de los elementos. El tipo de atributo restringe el rango de valores que puede contener. Los tipos de atributos existentes son:</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CDATA</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Una cadena de texto (no impone ninguna restricción).</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NMTOKEN</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 xml:space="preserve">Un token (palabra), con las mismas limitaciones que los nombres de los elementos y los atributos, excepto que no existen restricciones con el primer carácter (puede comenzar por un dígito). </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NMTOKENS</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Una serie de tokens separados por espacios en blanco.</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ENTITY</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El valor del atributo es una referencia a una entidad.</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ENTITIES</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Una serie de referencias a entidades separadas por espacios en blanco.</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ID</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 xml:space="preserve">Sirve para identificar a un elemento. Todos los atributos ID de un documento han de contener valores diferentes de modo que sea posible identificar cada elemento por su ID. Cada elemento sólo puede tener un atributo de este tipo. </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IDREF</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Empleado para facilitar los enlaces a hipertexto: sirve para crear referencias otros elementos a partir de su ID.</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IDREFS</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Una serie de referencias a valores ID separadas por espacios en blanco.</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NOTATION</w:t>
      </w:r>
    </w:p>
    <w:p w:rsidR="00175C6F" w:rsidRPr="00261057" w:rsidRDefault="00D74ADA" w:rsidP="00175C6F">
      <w:pPr>
        <w:ind w:left="1776"/>
        <w:rPr>
          <w:rFonts w:asciiTheme="minorHAnsi" w:hAnsiTheme="minorHAnsi"/>
          <w:sz w:val="22"/>
          <w:szCs w:val="22"/>
        </w:rPr>
      </w:pPr>
      <w:r w:rsidRPr="00261057">
        <w:rPr>
          <w:rFonts w:asciiTheme="minorHAnsi" w:hAnsiTheme="minorHAnsi"/>
          <w:sz w:val="22"/>
          <w:szCs w:val="22"/>
        </w:rPr>
        <w:t>Indica que tipo de datos embebidos pueden aparecer dentro de un elemento.</w:t>
      </w:r>
    </w:p>
    <w:p w:rsidR="00D74ADA" w:rsidRPr="00261057" w:rsidRDefault="00D74ADA" w:rsidP="00175C6F">
      <w:pPr>
        <w:numPr>
          <w:ilvl w:val="0"/>
          <w:numId w:val="8"/>
        </w:numPr>
        <w:rPr>
          <w:rFonts w:asciiTheme="minorHAnsi" w:hAnsiTheme="minorHAnsi"/>
          <w:sz w:val="22"/>
          <w:szCs w:val="22"/>
        </w:rPr>
      </w:pPr>
      <w:r w:rsidRPr="00261057">
        <w:rPr>
          <w:rFonts w:asciiTheme="minorHAnsi" w:hAnsiTheme="minorHAnsi"/>
          <w:sz w:val="22"/>
          <w:szCs w:val="22"/>
        </w:rPr>
        <w:t>Grupo de tokens</w:t>
      </w:r>
    </w:p>
    <w:p w:rsidR="00D74ADA" w:rsidRPr="00261057" w:rsidRDefault="00D74ADA" w:rsidP="00175C6F">
      <w:pPr>
        <w:ind w:left="1776"/>
        <w:rPr>
          <w:rFonts w:asciiTheme="minorHAnsi" w:hAnsiTheme="minorHAnsi"/>
          <w:sz w:val="22"/>
          <w:szCs w:val="22"/>
        </w:rPr>
      </w:pPr>
      <w:r w:rsidRPr="00261057">
        <w:rPr>
          <w:rFonts w:asciiTheme="minorHAnsi" w:hAnsiTheme="minorHAnsi"/>
          <w:sz w:val="22"/>
          <w:szCs w:val="22"/>
        </w:rPr>
        <w:t>Restringe el valor a un conjunto finito de valores (lista de enumerados). Por ejemplo, la definición (left | center | right) especifica que el valor debe ser uno de los indicados:</w:t>
      </w:r>
    </w:p>
    <w:p w:rsidR="00D74ADA" w:rsidRPr="00261057" w:rsidRDefault="00D74ADA" w:rsidP="00175C6F">
      <w:pPr>
        <w:ind w:left="1776"/>
        <w:rPr>
          <w:rFonts w:asciiTheme="minorHAnsi" w:hAnsiTheme="minorHAnsi"/>
          <w:sz w:val="22"/>
          <w:szCs w:val="22"/>
        </w:rPr>
      </w:pPr>
      <w:r w:rsidRPr="00261057">
        <w:rPr>
          <w:rFonts w:asciiTheme="minorHAnsi" w:hAnsiTheme="minorHAnsi"/>
          <w:sz w:val="22"/>
          <w:szCs w:val="22"/>
        </w:rPr>
        <w:t>&lt;table align=”center”&gt;</w:t>
      </w:r>
    </w:p>
    <w:p w:rsidR="00D74ADA" w:rsidRPr="00261057" w:rsidRDefault="00D74ADA" w:rsidP="00D74ADA">
      <w:pPr>
        <w:ind w:left="720"/>
        <w:rPr>
          <w:rFonts w:asciiTheme="minorHAnsi" w:hAnsiTheme="minorHAnsi"/>
          <w:sz w:val="22"/>
          <w:szCs w:val="22"/>
        </w:rPr>
      </w:pPr>
    </w:p>
    <w:p w:rsidR="00D74ADA" w:rsidRPr="006557E6" w:rsidRDefault="00D74ADA" w:rsidP="006557E6">
      <w:pPr>
        <w:numPr>
          <w:ilvl w:val="0"/>
          <w:numId w:val="8"/>
        </w:numPr>
        <w:ind w:left="1418"/>
        <w:rPr>
          <w:rFonts w:asciiTheme="minorHAnsi" w:hAnsiTheme="minorHAnsi"/>
          <w:sz w:val="22"/>
          <w:szCs w:val="22"/>
        </w:rPr>
      </w:pPr>
      <w:r w:rsidRPr="00261057">
        <w:rPr>
          <w:rFonts w:asciiTheme="minorHAnsi" w:hAnsiTheme="minorHAnsi"/>
          <w:sz w:val="22"/>
          <w:szCs w:val="22"/>
        </w:rPr>
        <w:tab/>
        <w:t>Los atributos obligatorios se denominan atributos requeridos y se indican con la palabra reservada #REQUIRED.</w:t>
      </w:r>
    </w:p>
    <w:p w:rsidR="00D74ADA" w:rsidRPr="006557E6" w:rsidRDefault="00D74ADA" w:rsidP="006557E6">
      <w:pPr>
        <w:numPr>
          <w:ilvl w:val="0"/>
          <w:numId w:val="8"/>
        </w:numPr>
        <w:ind w:left="1418"/>
        <w:rPr>
          <w:rFonts w:asciiTheme="minorHAnsi" w:hAnsiTheme="minorHAnsi"/>
          <w:sz w:val="22"/>
          <w:szCs w:val="22"/>
        </w:rPr>
      </w:pPr>
      <w:r w:rsidRPr="00261057">
        <w:rPr>
          <w:rFonts w:asciiTheme="minorHAnsi" w:hAnsiTheme="minorHAnsi"/>
          <w:sz w:val="22"/>
          <w:szCs w:val="22"/>
        </w:rPr>
        <w:lastRenderedPageBreak/>
        <w:tab/>
        <w:t>Los atributos opcionales se denominan atributos implícitos y se indican con la palabra reservada #IMPLIED.</w:t>
      </w:r>
      <w:r w:rsidR="00175C6F" w:rsidRPr="00261057">
        <w:rPr>
          <w:rFonts w:asciiTheme="minorHAnsi" w:hAnsiTheme="minorHAnsi"/>
          <w:sz w:val="22"/>
          <w:szCs w:val="22"/>
        </w:rPr>
        <w:t xml:space="preserve"> </w:t>
      </w:r>
      <w:r w:rsidRPr="00261057">
        <w:rPr>
          <w:rFonts w:asciiTheme="minorHAnsi" w:hAnsiTheme="minorHAnsi"/>
          <w:sz w:val="22"/>
          <w:szCs w:val="22"/>
        </w:rPr>
        <w:t xml:space="preserve">Los atributos también pueden tener un valor por defecto: cuando no se indica un valor, se emplea el valor por defecto definido. No se puede definir un valor por defecto con los atributos requeridos o implícitos. </w:t>
      </w:r>
    </w:p>
    <w:p w:rsidR="00D74ADA" w:rsidRPr="00261057" w:rsidRDefault="00D74ADA" w:rsidP="00175C6F">
      <w:pPr>
        <w:numPr>
          <w:ilvl w:val="0"/>
          <w:numId w:val="8"/>
        </w:numPr>
        <w:ind w:left="1418"/>
        <w:rPr>
          <w:rFonts w:asciiTheme="minorHAnsi" w:hAnsiTheme="minorHAnsi"/>
          <w:sz w:val="22"/>
          <w:szCs w:val="22"/>
        </w:rPr>
      </w:pPr>
      <w:r w:rsidRPr="00261057">
        <w:rPr>
          <w:rFonts w:asciiTheme="minorHAnsi" w:hAnsiTheme="minorHAnsi"/>
          <w:sz w:val="22"/>
          <w:szCs w:val="22"/>
        </w:rPr>
        <w:tab/>
        <w:t>Por último, si un valor por defecto va precedido de la palabra reservada #FIXED, entonces el valor por defecto es el único valor que puede tomar el atributo .</w:t>
      </w:r>
    </w:p>
    <w:p w:rsidR="00D74ADA" w:rsidRPr="00261057" w:rsidRDefault="00D74ADA" w:rsidP="00D74ADA">
      <w:pPr>
        <w:ind w:left="720"/>
        <w:rPr>
          <w:rFonts w:asciiTheme="minorHAnsi" w:hAnsiTheme="minorHAnsi"/>
          <w:sz w:val="22"/>
          <w:szCs w:val="22"/>
        </w:rPr>
      </w:pPr>
    </w:p>
    <w:p w:rsidR="00D74ADA" w:rsidRPr="00261057" w:rsidRDefault="00D74ADA" w:rsidP="00175C6F">
      <w:pPr>
        <w:numPr>
          <w:ilvl w:val="0"/>
          <w:numId w:val="3"/>
        </w:numPr>
        <w:rPr>
          <w:rFonts w:asciiTheme="minorHAnsi" w:hAnsiTheme="minorHAnsi"/>
          <w:b/>
          <w:sz w:val="22"/>
          <w:szCs w:val="22"/>
        </w:rPr>
      </w:pPr>
      <w:r w:rsidRPr="00261057">
        <w:rPr>
          <w:rFonts w:asciiTheme="minorHAnsi" w:hAnsiTheme="minorHAnsi"/>
          <w:b/>
          <w:sz w:val="22"/>
          <w:szCs w:val="22"/>
        </w:rPr>
        <w:t>Declaración de entidad</w:t>
      </w: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Las declaraciones de entidad permiten asociar un nombre con un fragmento de texto, de modo que cuando se haga referencia al nombre, se sustituirá por el fragmento de texto. Las ventajas que nos ofrece esta característica son:</w:t>
      </w:r>
    </w:p>
    <w:p w:rsidR="00D74ADA" w:rsidRPr="00261057" w:rsidRDefault="00D74ADA" w:rsidP="00D74ADA">
      <w:pPr>
        <w:ind w:left="720"/>
        <w:rPr>
          <w:rFonts w:asciiTheme="minorHAnsi" w:hAnsiTheme="minorHAnsi"/>
          <w:sz w:val="22"/>
          <w:szCs w:val="22"/>
        </w:rPr>
      </w:pPr>
    </w:p>
    <w:p w:rsidR="00175C6F" w:rsidRPr="00261057" w:rsidRDefault="00175C6F" w:rsidP="00D74ADA">
      <w:pPr>
        <w:ind w:left="720"/>
        <w:rPr>
          <w:rFonts w:asciiTheme="minorHAnsi" w:hAnsiTheme="minorHAnsi"/>
          <w:sz w:val="22"/>
          <w:szCs w:val="22"/>
        </w:rPr>
      </w:pPr>
      <w:r w:rsidRPr="00261057">
        <w:rPr>
          <w:rFonts w:asciiTheme="minorHAnsi" w:hAnsiTheme="minorHAnsi"/>
          <w:sz w:val="22"/>
          <w:szCs w:val="22"/>
        </w:rPr>
        <w:t>Restricciones:</w:t>
      </w:r>
    </w:p>
    <w:p w:rsidR="00D74ADA" w:rsidRPr="00261057" w:rsidRDefault="00D74ADA" w:rsidP="00175C6F">
      <w:pPr>
        <w:numPr>
          <w:ilvl w:val="0"/>
          <w:numId w:val="8"/>
        </w:numPr>
        <w:ind w:left="1418"/>
        <w:rPr>
          <w:rFonts w:asciiTheme="minorHAnsi" w:hAnsiTheme="minorHAnsi"/>
          <w:sz w:val="22"/>
          <w:szCs w:val="22"/>
        </w:rPr>
      </w:pPr>
      <w:r w:rsidRPr="00261057">
        <w:rPr>
          <w:rFonts w:asciiTheme="minorHAnsi" w:hAnsiTheme="minorHAnsi"/>
          <w:sz w:val="22"/>
          <w:szCs w:val="22"/>
        </w:rPr>
        <w:t>Una referencia a una entidad no puede estar modificada directamente por un indicador de cantidad (?, +, *). Si se quiere modificar, tiene que ir encerrado entre paréntesis.</w:t>
      </w:r>
    </w:p>
    <w:p w:rsidR="00D74ADA" w:rsidRPr="00261057" w:rsidRDefault="00D74ADA" w:rsidP="00175C6F">
      <w:pPr>
        <w:numPr>
          <w:ilvl w:val="0"/>
          <w:numId w:val="8"/>
        </w:numPr>
        <w:ind w:left="1418"/>
        <w:rPr>
          <w:rFonts w:asciiTheme="minorHAnsi" w:hAnsiTheme="minorHAnsi"/>
          <w:sz w:val="22"/>
          <w:szCs w:val="22"/>
        </w:rPr>
      </w:pPr>
      <w:r w:rsidRPr="00261057">
        <w:rPr>
          <w:rFonts w:asciiTheme="minorHAnsi" w:hAnsiTheme="minorHAnsi"/>
          <w:sz w:val="22"/>
          <w:szCs w:val="22"/>
        </w:rPr>
        <w:t>Al principio y al final del texto que se sustituye se añade un espacio en blanco para asegurar que la entidad contiene únicamente tokens completos.</w:t>
      </w:r>
    </w:p>
    <w:p w:rsidR="00D74ADA" w:rsidRPr="00261057" w:rsidRDefault="00D74ADA" w:rsidP="00D74ADA">
      <w:pPr>
        <w:ind w:left="720"/>
        <w:rPr>
          <w:rFonts w:asciiTheme="minorHAnsi" w:hAnsiTheme="minorHAnsi"/>
          <w:sz w:val="22"/>
          <w:szCs w:val="22"/>
        </w:rPr>
      </w:pPr>
    </w:p>
    <w:p w:rsidR="00D74ADA" w:rsidRPr="00261057" w:rsidRDefault="00D74ADA" w:rsidP="00175C6F">
      <w:pPr>
        <w:numPr>
          <w:ilvl w:val="0"/>
          <w:numId w:val="3"/>
        </w:numPr>
        <w:rPr>
          <w:rFonts w:asciiTheme="minorHAnsi" w:hAnsiTheme="minorHAnsi"/>
          <w:b/>
          <w:sz w:val="22"/>
          <w:szCs w:val="22"/>
        </w:rPr>
      </w:pPr>
      <w:r w:rsidRPr="00261057">
        <w:rPr>
          <w:rFonts w:asciiTheme="minorHAnsi" w:hAnsiTheme="minorHAnsi"/>
          <w:b/>
          <w:sz w:val="22"/>
          <w:szCs w:val="22"/>
        </w:rPr>
        <w:t>Declaración de notación</w:t>
      </w:r>
    </w:p>
    <w:p w:rsidR="00175C6F" w:rsidRPr="00261057" w:rsidRDefault="00D74ADA" w:rsidP="00D74ADA">
      <w:pPr>
        <w:ind w:left="720"/>
        <w:rPr>
          <w:rFonts w:asciiTheme="minorHAnsi" w:hAnsiTheme="minorHAnsi"/>
          <w:sz w:val="22"/>
          <w:szCs w:val="22"/>
        </w:rPr>
      </w:pPr>
      <w:r w:rsidRPr="00261057">
        <w:rPr>
          <w:rFonts w:asciiTheme="minorHAnsi" w:hAnsiTheme="minorHAnsi"/>
          <w:sz w:val="22"/>
          <w:szCs w:val="22"/>
        </w:rPr>
        <w:t xml:space="preserve">Las declaraciones de notación son utilizadas para especificar el tipo de los ficheros binarios referenciados mediante las referencias a entidades externas no textuales. Esta información se pasa directamente sin analizar y es por tanto la aplicación la que debe decidir </w:t>
      </w:r>
      <w:r w:rsidR="00383366" w:rsidRPr="00261057">
        <w:rPr>
          <w:rFonts w:asciiTheme="minorHAnsi" w:hAnsiTheme="minorHAnsi"/>
          <w:sz w:val="22"/>
          <w:szCs w:val="22"/>
        </w:rPr>
        <w:t>qué</w:t>
      </w:r>
      <w:r w:rsidRPr="00261057">
        <w:rPr>
          <w:rFonts w:asciiTheme="minorHAnsi" w:hAnsiTheme="minorHAnsi"/>
          <w:sz w:val="22"/>
          <w:szCs w:val="22"/>
        </w:rPr>
        <w:t xml:space="preserve"> hacer con esta información. </w:t>
      </w:r>
    </w:p>
    <w:p w:rsidR="00175C6F" w:rsidRPr="00261057" w:rsidRDefault="00175C6F" w:rsidP="00D74ADA">
      <w:pPr>
        <w:ind w:left="720"/>
        <w:rPr>
          <w:rFonts w:asciiTheme="minorHAnsi" w:hAnsiTheme="minorHAnsi"/>
          <w:sz w:val="22"/>
          <w:szCs w:val="22"/>
        </w:rPr>
      </w:pPr>
    </w:p>
    <w:p w:rsidR="00D74ADA" w:rsidRPr="00261057" w:rsidRDefault="00D74ADA" w:rsidP="00D74ADA">
      <w:pPr>
        <w:ind w:left="720"/>
        <w:rPr>
          <w:rFonts w:asciiTheme="minorHAnsi" w:hAnsiTheme="minorHAnsi"/>
          <w:sz w:val="22"/>
          <w:szCs w:val="22"/>
        </w:rPr>
      </w:pPr>
      <w:r w:rsidRPr="00261057">
        <w:rPr>
          <w:rFonts w:asciiTheme="minorHAnsi" w:hAnsiTheme="minorHAnsi"/>
          <w:sz w:val="22"/>
          <w:szCs w:val="22"/>
        </w:rPr>
        <w:t>Una declaración típica de este tipo es:</w:t>
      </w:r>
    </w:p>
    <w:p w:rsidR="00D74ADA" w:rsidRPr="00261057" w:rsidRDefault="00D74ADA" w:rsidP="00D74ADA">
      <w:pPr>
        <w:ind w:left="720"/>
        <w:rPr>
          <w:rFonts w:asciiTheme="minorHAnsi" w:hAnsiTheme="minorHAnsi"/>
          <w:sz w:val="22"/>
          <w:szCs w:val="22"/>
        </w:rPr>
      </w:pPr>
    </w:p>
    <w:p w:rsidR="00D74ADA" w:rsidRPr="00261057" w:rsidRDefault="00D74ADA" w:rsidP="00175C6F">
      <w:pPr>
        <w:ind w:left="720"/>
        <w:jc w:val="center"/>
        <w:rPr>
          <w:rFonts w:asciiTheme="minorHAnsi" w:hAnsiTheme="minorHAnsi"/>
          <w:i/>
          <w:sz w:val="22"/>
          <w:szCs w:val="22"/>
        </w:rPr>
      </w:pPr>
      <w:r w:rsidRPr="00261057">
        <w:rPr>
          <w:rFonts w:asciiTheme="minorHAnsi" w:hAnsiTheme="minorHAnsi"/>
          <w:i/>
          <w:sz w:val="22"/>
          <w:szCs w:val="22"/>
        </w:rPr>
        <w:t>&lt;!NOTATION GIF87A SYSTEM “GIF”&gt;</w:t>
      </w:r>
    </w:p>
    <w:p w:rsidR="00054F7B" w:rsidRPr="00261057" w:rsidRDefault="00054F7B" w:rsidP="00941066">
      <w:pPr>
        <w:ind w:left="720"/>
        <w:rPr>
          <w:rFonts w:asciiTheme="minorHAnsi" w:hAnsiTheme="minorHAnsi"/>
          <w:sz w:val="22"/>
          <w:szCs w:val="22"/>
        </w:rPr>
      </w:pPr>
    </w:p>
    <w:p w:rsidR="00054F7B" w:rsidRPr="006557E6" w:rsidRDefault="00054F7B" w:rsidP="00054F7B">
      <w:pPr>
        <w:numPr>
          <w:ilvl w:val="1"/>
          <w:numId w:val="1"/>
        </w:numPr>
        <w:rPr>
          <w:rFonts w:asciiTheme="minorHAnsi" w:hAnsiTheme="minorHAnsi"/>
          <w:b/>
          <w:sz w:val="22"/>
          <w:szCs w:val="22"/>
        </w:rPr>
      </w:pPr>
      <w:r w:rsidRPr="006557E6">
        <w:rPr>
          <w:rFonts w:asciiTheme="minorHAnsi" w:hAnsiTheme="minorHAnsi"/>
          <w:b/>
          <w:sz w:val="22"/>
          <w:szCs w:val="22"/>
        </w:rPr>
        <w:t>Schema XML</w:t>
      </w:r>
    </w:p>
    <w:p w:rsidR="00054F7B" w:rsidRPr="00261057" w:rsidRDefault="00054F7B" w:rsidP="00941066">
      <w:pPr>
        <w:ind w:left="720"/>
        <w:rPr>
          <w:rFonts w:asciiTheme="minorHAnsi" w:hAnsiTheme="minorHAnsi"/>
          <w:sz w:val="22"/>
          <w:szCs w:val="22"/>
        </w:rPr>
      </w:pPr>
    </w:p>
    <w:p w:rsidR="00B440AF" w:rsidRPr="00261057" w:rsidRDefault="00B440AF" w:rsidP="00B440AF">
      <w:pPr>
        <w:numPr>
          <w:ilvl w:val="0"/>
          <w:numId w:val="1"/>
        </w:numPr>
        <w:rPr>
          <w:rFonts w:asciiTheme="minorHAnsi" w:hAnsiTheme="minorHAnsi"/>
          <w:sz w:val="22"/>
          <w:szCs w:val="22"/>
        </w:rPr>
      </w:pPr>
      <w:r w:rsidRPr="00261057">
        <w:rPr>
          <w:rFonts w:asciiTheme="minorHAnsi" w:hAnsiTheme="minorHAnsi"/>
          <w:sz w:val="22"/>
          <w:szCs w:val="22"/>
        </w:rPr>
        <w:t xml:space="preserve">Especifique </w:t>
      </w:r>
      <w:r w:rsidR="00383366" w:rsidRPr="00261057">
        <w:rPr>
          <w:rFonts w:asciiTheme="minorHAnsi" w:hAnsiTheme="minorHAnsi"/>
          <w:sz w:val="22"/>
          <w:szCs w:val="22"/>
        </w:rPr>
        <w:t>librerías</w:t>
      </w:r>
      <w:r w:rsidRPr="00261057">
        <w:rPr>
          <w:rFonts w:asciiTheme="minorHAnsi" w:hAnsiTheme="minorHAnsi"/>
          <w:sz w:val="22"/>
          <w:szCs w:val="22"/>
        </w:rPr>
        <w:t xml:space="preserve"> para utilizar DTD y XML SHEMA en (java, C#, Python, JavaScript PHP, C++)</w:t>
      </w:r>
    </w:p>
    <w:p w:rsidR="00B440AF" w:rsidRDefault="006557E6" w:rsidP="00B440AF">
      <w:pPr>
        <w:ind w:left="360"/>
        <w:rPr>
          <w:rFonts w:asciiTheme="minorHAnsi" w:hAnsiTheme="minorHAnsi"/>
          <w:sz w:val="22"/>
          <w:szCs w:val="22"/>
        </w:rPr>
      </w:pPr>
      <w:r>
        <w:rPr>
          <w:rFonts w:asciiTheme="minorHAnsi" w:hAnsiTheme="minorHAnsi"/>
          <w:sz w:val="22"/>
          <w:szCs w:val="22"/>
        </w:rPr>
        <w:t>R=</w:t>
      </w:r>
    </w:p>
    <w:p w:rsidR="006557E6" w:rsidRDefault="006557E6" w:rsidP="00B440AF">
      <w:pPr>
        <w:ind w:left="360"/>
        <w:rPr>
          <w:rFonts w:asciiTheme="minorHAnsi" w:hAnsiTheme="minorHAnsi"/>
          <w:sz w:val="22"/>
          <w:szCs w:val="22"/>
        </w:rPr>
      </w:pPr>
    </w:p>
    <w:p w:rsidR="006557E6" w:rsidRPr="00510585" w:rsidRDefault="00E75E06" w:rsidP="00B440AF">
      <w:pPr>
        <w:ind w:left="360"/>
        <w:rPr>
          <w:rFonts w:asciiTheme="minorHAnsi" w:hAnsiTheme="minorHAnsi"/>
          <w:sz w:val="22"/>
          <w:szCs w:val="22"/>
          <w:lang w:val="en-US"/>
        </w:rPr>
      </w:pPr>
      <w:r>
        <w:rPr>
          <w:rFonts w:asciiTheme="minorHAnsi" w:hAnsiTheme="minorHAnsi"/>
          <w:sz w:val="22"/>
          <w:szCs w:val="22"/>
        </w:rPr>
        <w:t>En la págin</w:t>
      </w:r>
      <w:r w:rsidR="006557E6">
        <w:rPr>
          <w:rFonts w:asciiTheme="minorHAnsi" w:hAnsiTheme="minorHAnsi"/>
          <w:sz w:val="22"/>
          <w:szCs w:val="22"/>
        </w:rPr>
        <w:t>a</w:t>
      </w:r>
      <w:r w:rsidR="006557E6" w:rsidRPr="006557E6">
        <w:t xml:space="preserve"> </w:t>
      </w:r>
      <w:hyperlink r:id="rId9" w:history="1">
        <w:r w:rsidR="006557E6" w:rsidRPr="00EB3DF3">
          <w:rPr>
            <w:rStyle w:val="Hipervnculo"/>
            <w:rFonts w:asciiTheme="minorHAnsi" w:hAnsiTheme="minorHAnsi"/>
            <w:sz w:val="22"/>
            <w:szCs w:val="22"/>
          </w:rPr>
          <w:t>http://www.w3.org/XML/Schema</w:t>
        </w:r>
      </w:hyperlink>
      <w:r w:rsidR="006557E6">
        <w:rPr>
          <w:rFonts w:asciiTheme="minorHAnsi" w:hAnsiTheme="minorHAnsi"/>
          <w:sz w:val="22"/>
          <w:szCs w:val="22"/>
        </w:rPr>
        <w:t xml:space="preserve"> , encontraremos una serie de librerías </w:t>
      </w:r>
      <w:r w:rsidR="00383366">
        <w:rPr>
          <w:rFonts w:asciiTheme="minorHAnsi" w:hAnsiTheme="minorHAnsi"/>
          <w:sz w:val="22"/>
          <w:szCs w:val="22"/>
        </w:rPr>
        <w:t>que</w:t>
      </w:r>
      <w:r w:rsidR="006557E6">
        <w:rPr>
          <w:rFonts w:asciiTheme="minorHAnsi" w:hAnsiTheme="minorHAnsi"/>
          <w:sz w:val="22"/>
          <w:szCs w:val="22"/>
        </w:rPr>
        <w:t xml:space="preserve"> permiten la </w:t>
      </w:r>
      <w:r w:rsidR="00383366">
        <w:rPr>
          <w:rFonts w:asciiTheme="minorHAnsi" w:hAnsiTheme="minorHAnsi"/>
          <w:sz w:val="22"/>
          <w:szCs w:val="22"/>
        </w:rPr>
        <w:t>implementación</w:t>
      </w:r>
      <w:r w:rsidR="006557E6">
        <w:rPr>
          <w:rFonts w:asciiTheme="minorHAnsi" w:hAnsiTheme="minorHAnsi"/>
          <w:sz w:val="22"/>
          <w:szCs w:val="22"/>
        </w:rPr>
        <w:t xml:space="preserve"> del DTD y el Schema XML, sobre los diferentes </w:t>
      </w:r>
      <w:r w:rsidR="00383366">
        <w:rPr>
          <w:rFonts w:asciiTheme="minorHAnsi" w:hAnsiTheme="minorHAnsi"/>
          <w:sz w:val="22"/>
          <w:szCs w:val="22"/>
        </w:rPr>
        <w:t>lenguajes</w:t>
      </w:r>
      <w:r w:rsidR="006557E6">
        <w:rPr>
          <w:rFonts w:asciiTheme="minorHAnsi" w:hAnsiTheme="minorHAnsi"/>
          <w:sz w:val="22"/>
          <w:szCs w:val="22"/>
        </w:rPr>
        <w:t xml:space="preserve">. </w:t>
      </w:r>
      <w:proofErr w:type="spellStart"/>
      <w:r w:rsidR="006557E6" w:rsidRPr="00510585">
        <w:rPr>
          <w:rFonts w:asciiTheme="minorHAnsi" w:hAnsiTheme="minorHAnsi"/>
          <w:sz w:val="22"/>
          <w:szCs w:val="22"/>
          <w:lang w:val="en-US"/>
        </w:rPr>
        <w:t>Ejemplo</w:t>
      </w:r>
      <w:proofErr w:type="spellEnd"/>
      <w:r w:rsidR="006557E6" w:rsidRPr="00510585">
        <w:rPr>
          <w:rFonts w:asciiTheme="minorHAnsi" w:hAnsiTheme="minorHAnsi"/>
          <w:sz w:val="22"/>
          <w:szCs w:val="22"/>
          <w:lang w:val="en-US"/>
        </w:rPr>
        <w:t>:</w:t>
      </w:r>
    </w:p>
    <w:p w:rsidR="006557E6" w:rsidRPr="00510585" w:rsidRDefault="006557E6" w:rsidP="00B440AF">
      <w:pPr>
        <w:ind w:left="360"/>
        <w:rPr>
          <w:rFonts w:asciiTheme="minorHAnsi" w:hAnsiTheme="minorHAnsi"/>
          <w:sz w:val="22"/>
          <w:szCs w:val="22"/>
          <w:lang w:val="en-US"/>
        </w:rPr>
      </w:pPr>
    </w:p>
    <w:p w:rsidR="006557E6" w:rsidRPr="00510585" w:rsidRDefault="00E75E06" w:rsidP="006557E6">
      <w:pPr>
        <w:ind w:left="360"/>
        <w:rPr>
          <w:rFonts w:asciiTheme="minorHAnsi" w:hAnsiTheme="minorHAnsi"/>
          <w:sz w:val="22"/>
          <w:szCs w:val="22"/>
          <w:lang w:val="en-US"/>
        </w:rPr>
      </w:pPr>
      <w:r w:rsidRPr="00510585">
        <w:rPr>
          <w:rFonts w:asciiTheme="minorHAnsi" w:hAnsiTheme="minorHAnsi"/>
          <w:sz w:val="22"/>
          <w:szCs w:val="22"/>
          <w:lang w:val="en-US"/>
        </w:rPr>
        <w:t xml:space="preserve">1. </w:t>
      </w:r>
      <w:r w:rsidR="006557E6" w:rsidRPr="00510585">
        <w:rPr>
          <w:rFonts w:asciiTheme="minorHAnsi" w:hAnsiTheme="minorHAnsi"/>
          <w:sz w:val="22"/>
          <w:szCs w:val="22"/>
          <w:lang w:val="en-US"/>
        </w:rPr>
        <w:t>Liquid XML 2008</w:t>
      </w:r>
    </w:p>
    <w:p w:rsidR="006557E6" w:rsidRPr="00510585" w:rsidRDefault="006557E6" w:rsidP="00E75E06">
      <w:pPr>
        <w:ind w:left="708"/>
        <w:rPr>
          <w:rFonts w:asciiTheme="minorHAnsi" w:hAnsiTheme="minorHAnsi"/>
          <w:sz w:val="22"/>
          <w:szCs w:val="22"/>
          <w:lang w:val="en-US"/>
        </w:rPr>
      </w:pPr>
      <w:r w:rsidRPr="00510585">
        <w:rPr>
          <w:rFonts w:asciiTheme="minorHAnsi" w:hAnsiTheme="minorHAnsi"/>
          <w:sz w:val="22"/>
          <w:szCs w:val="22"/>
          <w:lang w:val="en-US"/>
        </w:rPr>
        <w:t>Liquid XML Studio 2008 Released - A Freeware XML Development Environment 2007-10-23</w:t>
      </w:r>
    </w:p>
    <w:p w:rsidR="006557E6" w:rsidRPr="00510585" w:rsidRDefault="006557E6" w:rsidP="00E75E06">
      <w:pPr>
        <w:ind w:left="708"/>
        <w:rPr>
          <w:rFonts w:asciiTheme="minorHAnsi" w:hAnsiTheme="minorHAnsi"/>
          <w:sz w:val="22"/>
          <w:szCs w:val="22"/>
          <w:lang w:val="en-US"/>
        </w:rPr>
      </w:pPr>
      <w:r w:rsidRPr="00510585">
        <w:rPr>
          <w:rFonts w:asciiTheme="minorHAnsi" w:hAnsiTheme="minorHAnsi"/>
          <w:sz w:val="22"/>
          <w:szCs w:val="22"/>
          <w:lang w:val="en-US"/>
        </w:rPr>
        <w:t>Code Generation, C++, C#, .Net, Java, VB .Net &amp; VB6 (trial)</w:t>
      </w:r>
    </w:p>
    <w:p w:rsidR="006557E6" w:rsidRPr="00510585" w:rsidRDefault="006557E6" w:rsidP="00E75E06">
      <w:pPr>
        <w:ind w:left="708"/>
        <w:rPr>
          <w:rFonts w:asciiTheme="minorHAnsi" w:hAnsiTheme="minorHAnsi"/>
          <w:sz w:val="22"/>
          <w:szCs w:val="22"/>
          <w:lang w:val="en-US"/>
        </w:rPr>
      </w:pPr>
      <w:r w:rsidRPr="00510585">
        <w:rPr>
          <w:rFonts w:asciiTheme="minorHAnsi" w:hAnsiTheme="minorHAnsi"/>
          <w:sz w:val="22"/>
          <w:szCs w:val="22"/>
          <w:lang w:val="en-US"/>
        </w:rPr>
        <w:t>Download available from http://www.liquid-technologies.com/Product XmlStudio.aspx</w:t>
      </w:r>
    </w:p>
    <w:p w:rsidR="006557E6" w:rsidRPr="00510585" w:rsidRDefault="006557E6" w:rsidP="006557E6">
      <w:pPr>
        <w:ind w:left="360"/>
        <w:rPr>
          <w:rFonts w:asciiTheme="minorHAnsi" w:hAnsiTheme="minorHAnsi"/>
          <w:sz w:val="22"/>
          <w:szCs w:val="22"/>
          <w:lang w:val="en-US"/>
        </w:rPr>
      </w:pPr>
    </w:p>
    <w:p w:rsidR="006557E6" w:rsidRPr="00510585" w:rsidRDefault="00E75E06" w:rsidP="006557E6">
      <w:pPr>
        <w:ind w:left="360"/>
        <w:rPr>
          <w:rFonts w:asciiTheme="minorHAnsi" w:hAnsiTheme="minorHAnsi"/>
          <w:sz w:val="22"/>
          <w:szCs w:val="22"/>
          <w:lang w:val="en-US"/>
        </w:rPr>
      </w:pPr>
      <w:r w:rsidRPr="00510585">
        <w:rPr>
          <w:rFonts w:asciiTheme="minorHAnsi" w:hAnsiTheme="minorHAnsi"/>
          <w:sz w:val="22"/>
          <w:szCs w:val="22"/>
          <w:lang w:val="en-US"/>
        </w:rPr>
        <w:t xml:space="preserve">2. </w:t>
      </w:r>
      <w:proofErr w:type="spellStart"/>
      <w:r w:rsidR="006557E6" w:rsidRPr="00510585">
        <w:rPr>
          <w:rFonts w:asciiTheme="minorHAnsi" w:hAnsiTheme="minorHAnsi"/>
          <w:sz w:val="22"/>
          <w:szCs w:val="22"/>
          <w:lang w:val="en-US"/>
        </w:rPr>
        <w:t>NetBeans</w:t>
      </w:r>
      <w:proofErr w:type="spellEnd"/>
      <w:r w:rsidR="006557E6" w:rsidRPr="00510585">
        <w:rPr>
          <w:rFonts w:asciiTheme="minorHAnsi" w:hAnsiTheme="minorHAnsi"/>
          <w:sz w:val="22"/>
          <w:szCs w:val="22"/>
          <w:lang w:val="en-US"/>
        </w:rPr>
        <w:t xml:space="preserve"> Schema support</w:t>
      </w:r>
    </w:p>
    <w:p w:rsidR="006557E6" w:rsidRPr="00510585" w:rsidRDefault="00E75E06" w:rsidP="006557E6">
      <w:pPr>
        <w:ind w:left="360"/>
        <w:rPr>
          <w:rFonts w:asciiTheme="minorHAnsi" w:hAnsiTheme="minorHAnsi"/>
          <w:sz w:val="22"/>
          <w:szCs w:val="22"/>
          <w:lang w:val="en-US"/>
        </w:rPr>
      </w:pPr>
      <w:r w:rsidRPr="00510585">
        <w:rPr>
          <w:rFonts w:asciiTheme="minorHAnsi" w:hAnsiTheme="minorHAnsi"/>
          <w:sz w:val="22"/>
          <w:szCs w:val="22"/>
          <w:lang w:val="en-US"/>
        </w:rPr>
        <w:tab/>
      </w:r>
      <w:proofErr w:type="spellStart"/>
      <w:r w:rsidR="006557E6" w:rsidRPr="00510585">
        <w:rPr>
          <w:rFonts w:asciiTheme="minorHAnsi" w:hAnsiTheme="minorHAnsi"/>
          <w:sz w:val="22"/>
          <w:szCs w:val="22"/>
          <w:lang w:val="en-US"/>
        </w:rPr>
        <w:t>Netbeans</w:t>
      </w:r>
      <w:proofErr w:type="spellEnd"/>
      <w:r w:rsidR="006557E6" w:rsidRPr="00510585">
        <w:rPr>
          <w:rFonts w:asciiTheme="minorHAnsi" w:hAnsiTheme="minorHAnsi"/>
          <w:sz w:val="22"/>
          <w:szCs w:val="22"/>
          <w:lang w:val="en-US"/>
        </w:rPr>
        <w:t xml:space="preserve"> Enterprise Pack Download: http://www.netbeans.org/products/</w:t>
      </w:r>
    </w:p>
    <w:p w:rsidR="006557E6" w:rsidRPr="00510585" w:rsidRDefault="006557E6" w:rsidP="00B440AF">
      <w:pPr>
        <w:ind w:left="360"/>
        <w:rPr>
          <w:rFonts w:asciiTheme="minorHAnsi" w:hAnsiTheme="minorHAnsi"/>
          <w:sz w:val="22"/>
          <w:szCs w:val="22"/>
          <w:lang w:val="en-US"/>
        </w:rPr>
      </w:pPr>
    </w:p>
    <w:p w:rsidR="006557E6" w:rsidRPr="00510585" w:rsidRDefault="006557E6" w:rsidP="00B440AF">
      <w:pPr>
        <w:ind w:left="360"/>
        <w:rPr>
          <w:rFonts w:asciiTheme="minorHAnsi" w:hAnsiTheme="minorHAnsi"/>
          <w:sz w:val="22"/>
          <w:szCs w:val="22"/>
          <w:lang w:val="en-US"/>
        </w:rPr>
      </w:pPr>
    </w:p>
    <w:p w:rsidR="00E75E06" w:rsidRDefault="00E75E06" w:rsidP="00B440AF">
      <w:pPr>
        <w:ind w:left="360"/>
        <w:rPr>
          <w:rFonts w:asciiTheme="minorHAnsi" w:hAnsiTheme="minorHAnsi"/>
          <w:sz w:val="22"/>
          <w:szCs w:val="22"/>
        </w:rPr>
      </w:pPr>
      <w:bookmarkStart w:id="0" w:name="_GoBack"/>
      <w:bookmarkEnd w:id="0"/>
      <w:r w:rsidRPr="00261057">
        <w:rPr>
          <w:rFonts w:asciiTheme="minorHAnsi" w:hAnsiTheme="minorHAnsi"/>
          <w:sz w:val="22"/>
          <w:szCs w:val="22"/>
        </w:rPr>
        <w:t xml:space="preserve">Referencia </w:t>
      </w:r>
      <w:r w:rsidR="00383366" w:rsidRPr="00261057">
        <w:rPr>
          <w:rFonts w:asciiTheme="minorHAnsi" w:hAnsiTheme="minorHAnsi"/>
          <w:sz w:val="22"/>
          <w:szCs w:val="22"/>
        </w:rPr>
        <w:t>bibliográfica</w:t>
      </w:r>
    </w:p>
    <w:p w:rsidR="006557E6" w:rsidRDefault="008F5922" w:rsidP="00B440AF">
      <w:pPr>
        <w:ind w:left="360"/>
        <w:rPr>
          <w:rFonts w:asciiTheme="minorHAnsi" w:hAnsiTheme="minorHAnsi"/>
          <w:sz w:val="22"/>
          <w:szCs w:val="22"/>
        </w:rPr>
      </w:pPr>
      <w:hyperlink r:id="rId10" w:history="1">
        <w:r w:rsidR="00E75E06" w:rsidRPr="00EB3DF3">
          <w:rPr>
            <w:rStyle w:val="Hipervnculo"/>
            <w:rFonts w:asciiTheme="minorHAnsi" w:hAnsiTheme="minorHAnsi"/>
            <w:sz w:val="22"/>
            <w:szCs w:val="22"/>
          </w:rPr>
          <w:t>http://www.tic2.org/WebTecnica/Programacion/DTD/DTDTiposAtributos/DTDTiposAtributos.htm</w:t>
        </w:r>
      </w:hyperlink>
    </w:p>
    <w:p w:rsidR="00E75E06" w:rsidRDefault="008F5922" w:rsidP="00B440AF">
      <w:pPr>
        <w:ind w:left="360"/>
        <w:rPr>
          <w:rFonts w:asciiTheme="minorHAnsi" w:hAnsiTheme="minorHAnsi"/>
          <w:sz w:val="22"/>
          <w:szCs w:val="22"/>
        </w:rPr>
      </w:pPr>
      <w:hyperlink r:id="rId11" w:history="1">
        <w:r w:rsidR="00E75E06" w:rsidRPr="00EB3DF3">
          <w:rPr>
            <w:rStyle w:val="Hipervnculo"/>
            <w:rFonts w:asciiTheme="minorHAnsi" w:hAnsiTheme="minorHAnsi"/>
            <w:sz w:val="22"/>
            <w:szCs w:val="22"/>
          </w:rPr>
          <w:t>http://www.tic2.org/Librerias/Librerias.htm</w:t>
        </w:r>
      </w:hyperlink>
      <w:r w:rsidR="00E75E06">
        <w:rPr>
          <w:rFonts w:asciiTheme="minorHAnsi" w:hAnsiTheme="minorHAnsi"/>
          <w:sz w:val="22"/>
          <w:szCs w:val="22"/>
        </w:rPr>
        <w:t xml:space="preserve"> </w:t>
      </w:r>
    </w:p>
    <w:p w:rsidR="00E75E06" w:rsidRDefault="008F5922" w:rsidP="00B440AF">
      <w:pPr>
        <w:ind w:left="360"/>
        <w:rPr>
          <w:rFonts w:asciiTheme="minorHAnsi" w:hAnsiTheme="minorHAnsi"/>
          <w:sz w:val="22"/>
          <w:szCs w:val="22"/>
        </w:rPr>
      </w:pPr>
      <w:hyperlink r:id="rId12" w:history="1">
        <w:r w:rsidR="00E75E06" w:rsidRPr="00EB3DF3">
          <w:rPr>
            <w:rStyle w:val="Hipervnculo"/>
            <w:rFonts w:asciiTheme="minorHAnsi" w:hAnsiTheme="minorHAnsi"/>
            <w:sz w:val="22"/>
            <w:szCs w:val="22"/>
          </w:rPr>
          <w:t>http://www.hipertexto.info/documentos/dtds.htm</w:t>
        </w:r>
      </w:hyperlink>
    </w:p>
    <w:p w:rsidR="00E75E06" w:rsidRDefault="008F5922" w:rsidP="00B440AF">
      <w:pPr>
        <w:ind w:left="360"/>
        <w:rPr>
          <w:rFonts w:asciiTheme="minorHAnsi" w:hAnsiTheme="minorHAnsi"/>
          <w:sz w:val="22"/>
          <w:szCs w:val="22"/>
        </w:rPr>
      </w:pPr>
      <w:hyperlink r:id="rId13" w:history="1">
        <w:r w:rsidR="00E75E06" w:rsidRPr="00EB3DF3">
          <w:rPr>
            <w:rStyle w:val="Hipervnculo"/>
            <w:rFonts w:asciiTheme="minorHAnsi" w:hAnsiTheme="minorHAnsi"/>
            <w:sz w:val="22"/>
            <w:szCs w:val="22"/>
          </w:rPr>
          <w:t>http://www.w3.org/XML/Schema</w:t>
        </w:r>
      </w:hyperlink>
    </w:p>
    <w:p w:rsidR="00E75E06" w:rsidRDefault="008F5922" w:rsidP="00B440AF">
      <w:pPr>
        <w:ind w:left="360"/>
        <w:rPr>
          <w:rFonts w:asciiTheme="minorHAnsi" w:hAnsiTheme="minorHAnsi"/>
          <w:sz w:val="22"/>
          <w:szCs w:val="22"/>
        </w:rPr>
      </w:pPr>
      <w:hyperlink r:id="rId14" w:history="1">
        <w:r w:rsidR="00E75E06" w:rsidRPr="00EB3DF3">
          <w:rPr>
            <w:rStyle w:val="Hipervnculo"/>
            <w:rFonts w:asciiTheme="minorHAnsi" w:hAnsiTheme="minorHAnsi"/>
            <w:sz w:val="22"/>
            <w:szCs w:val="22"/>
          </w:rPr>
          <w:t>http://bibing.us.es/proyectos/abreproy/11387/fichero/VOLUMEN+1%252FCapitulo4.pdf</w:t>
        </w:r>
      </w:hyperlink>
      <w:r w:rsidR="00E75E06">
        <w:rPr>
          <w:rFonts w:asciiTheme="minorHAnsi" w:hAnsiTheme="minorHAnsi"/>
          <w:sz w:val="22"/>
          <w:szCs w:val="22"/>
        </w:rPr>
        <w:t xml:space="preserve"> </w:t>
      </w:r>
    </w:p>
    <w:p w:rsidR="00E75E06" w:rsidRPr="00261057" w:rsidRDefault="00E75E06" w:rsidP="00B440AF">
      <w:pPr>
        <w:ind w:left="360"/>
        <w:rPr>
          <w:rFonts w:asciiTheme="minorHAnsi" w:hAnsiTheme="minorHAnsi"/>
          <w:sz w:val="22"/>
          <w:szCs w:val="22"/>
        </w:rPr>
      </w:pPr>
    </w:p>
    <w:sectPr w:rsidR="00E75E06" w:rsidRPr="00261057" w:rsidSect="00880DA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922" w:rsidRDefault="008F5922" w:rsidP="00941066">
      <w:r>
        <w:separator/>
      </w:r>
    </w:p>
  </w:endnote>
  <w:endnote w:type="continuationSeparator" w:id="0">
    <w:p w:rsidR="008F5922" w:rsidRDefault="008F5922" w:rsidP="0094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922" w:rsidRDefault="008F5922" w:rsidP="00941066">
      <w:r>
        <w:separator/>
      </w:r>
    </w:p>
  </w:footnote>
  <w:footnote w:type="continuationSeparator" w:id="0">
    <w:p w:rsidR="008F5922" w:rsidRDefault="008F5922" w:rsidP="00941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3FA"/>
    <w:multiLevelType w:val="hybridMultilevel"/>
    <w:tmpl w:val="2ACADFFC"/>
    <w:lvl w:ilvl="0" w:tplc="AB067B80">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A67E81"/>
    <w:multiLevelType w:val="hybridMultilevel"/>
    <w:tmpl w:val="E06298A2"/>
    <w:lvl w:ilvl="0" w:tplc="240A0017">
      <w:start w:val="1"/>
      <w:numFmt w:val="lowerLetter"/>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07FD23D5"/>
    <w:multiLevelType w:val="hybridMultilevel"/>
    <w:tmpl w:val="7A9E7F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3F42B7A"/>
    <w:multiLevelType w:val="hybridMultilevel"/>
    <w:tmpl w:val="295AA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58A15A5"/>
    <w:multiLevelType w:val="hybridMultilevel"/>
    <w:tmpl w:val="295AA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7C15019"/>
    <w:multiLevelType w:val="hybridMultilevel"/>
    <w:tmpl w:val="13B087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9090665"/>
    <w:multiLevelType w:val="hybridMultilevel"/>
    <w:tmpl w:val="DF848A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39E000BD"/>
    <w:multiLevelType w:val="hybridMultilevel"/>
    <w:tmpl w:val="9E28D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1506253"/>
    <w:multiLevelType w:val="hybridMultilevel"/>
    <w:tmpl w:val="AECAE604"/>
    <w:lvl w:ilvl="0" w:tplc="0C0A000F">
      <w:start w:val="1"/>
      <w:numFmt w:val="decimal"/>
      <w:lvlText w:val="%1."/>
      <w:lvlJc w:val="left"/>
      <w:pPr>
        <w:tabs>
          <w:tab w:val="num" w:pos="1440"/>
        </w:tabs>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47B07811"/>
    <w:multiLevelType w:val="hybridMultilevel"/>
    <w:tmpl w:val="8B7A5F94"/>
    <w:lvl w:ilvl="0" w:tplc="0C0A000F">
      <w:start w:val="1"/>
      <w:numFmt w:val="decimal"/>
      <w:lvlText w:val="%1."/>
      <w:lvlJc w:val="left"/>
      <w:pPr>
        <w:tabs>
          <w:tab w:val="num" w:pos="720"/>
        </w:tabs>
        <w:ind w:left="720" w:hanging="360"/>
      </w:pPr>
      <w:rPr>
        <w:rFonts w:hint="default"/>
      </w:rPr>
    </w:lvl>
    <w:lvl w:ilvl="1" w:tplc="AB067B80">
      <w:start w:val="1"/>
      <w:numFmt w:val="decimal"/>
      <w:lvlText w:val="%2."/>
      <w:lvlJc w:val="left"/>
      <w:pPr>
        <w:ind w:left="1440" w:hanging="360"/>
      </w:pPr>
      <w:rPr>
        <w:rFonts w:hint="default"/>
      </w:rPr>
    </w:lvl>
    <w:lvl w:ilvl="2" w:tplc="F7DEA6EA">
      <w:start w:val="1"/>
      <w:numFmt w:val="lowerLetter"/>
      <w:lvlText w:val="%3."/>
      <w:lvlJc w:val="left"/>
      <w:pPr>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C645FFD"/>
    <w:multiLevelType w:val="hybridMultilevel"/>
    <w:tmpl w:val="F4C8575A"/>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1">
    <w:nsid w:val="63E50405"/>
    <w:multiLevelType w:val="hybridMultilevel"/>
    <w:tmpl w:val="AA04CBD8"/>
    <w:lvl w:ilvl="0" w:tplc="6CC05A62">
      <w:start w:val="1"/>
      <w:numFmt w:val="lowerLetter"/>
      <w:lvlText w:val="%1."/>
      <w:lvlJc w:val="left"/>
      <w:pPr>
        <w:ind w:left="180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65F06311"/>
    <w:multiLevelType w:val="hybridMultilevel"/>
    <w:tmpl w:val="CEE81204"/>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1776" w:hanging="360"/>
      </w:pPr>
      <w:rPr>
        <w:rFonts w:ascii="Courier New" w:hAnsi="Courier New" w:cs="Courier New" w:hint="default"/>
      </w:rPr>
    </w:lvl>
    <w:lvl w:ilvl="2" w:tplc="71CE6394">
      <w:start w:val="1"/>
      <w:numFmt w:val="bullet"/>
      <w:lvlText w:val="•"/>
      <w:lvlJc w:val="left"/>
      <w:pPr>
        <w:ind w:left="2826" w:hanging="690"/>
      </w:pPr>
      <w:rPr>
        <w:rFonts w:ascii="Times New Roman" w:eastAsia="Times New Roman" w:hAnsi="Times New Roman" w:cs="Times New Roman" w:hint="default"/>
      </w:rPr>
    </w:lvl>
    <w:lvl w:ilvl="3" w:tplc="240A0001" w:tentative="1">
      <w:start w:val="1"/>
      <w:numFmt w:val="bullet"/>
      <w:lvlText w:val=""/>
      <w:lvlJc w:val="left"/>
      <w:pPr>
        <w:ind w:left="3216" w:hanging="360"/>
      </w:pPr>
      <w:rPr>
        <w:rFonts w:ascii="Symbol" w:hAnsi="Symbol" w:hint="default"/>
      </w:rPr>
    </w:lvl>
    <w:lvl w:ilvl="4" w:tplc="240A0003" w:tentative="1">
      <w:start w:val="1"/>
      <w:numFmt w:val="bullet"/>
      <w:lvlText w:val="o"/>
      <w:lvlJc w:val="left"/>
      <w:pPr>
        <w:ind w:left="3936" w:hanging="360"/>
      </w:pPr>
      <w:rPr>
        <w:rFonts w:ascii="Courier New" w:hAnsi="Courier New" w:cs="Courier New" w:hint="default"/>
      </w:rPr>
    </w:lvl>
    <w:lvl w:ilvl="5" w:tplc="240A0005" w:tentative="1">
      <w:start w:val="1"/>
      <w:numFmt w:val="bullet"/>
      <w:lvlText w:val=""/>
      <w:lvlJc w:val="left"/>
      <w:pPr>
        <w:ind w:left="4656" w:hanging="360"/>
      </w:pPr>
      <w:rPr>
        <w:rFonts w:ascii="Wingdings" w:hAnsi="Wingdings" w:hint="default"/>
      </w:rPr>
    </w:lvl>
    <w:lvl w:ilvl="6" w:tplc="240A0001" w:tentative="1">
      <w:start w:val="1"/>
      <w:numFmt w:val="bullet"/>
      <w:lvlText w:val=""/>
      <w:lvlJc w:val="left"/>
      <w:pPr>
        <w:ind w:left="5376" w:hanging="360"/>
      </w:pPr>
      <w:rPr>
        <w:rFonts w:ascii="Symbol" w:hAnsi="Symbol" w:hint="default"/>
      </w:rPr>
    </w:lvl>
    <w:lvl w:ilvl="7" w:tplc="240A0003" w:tentative="1">
      <w:start w:val="1"/>
      <w:numFmt w:val="bullet"/>
      <w:lvlText w:val="o"/>
      <w:lvlJc w:val="left"/>
      <w:pPr>
        <w:ind w:left="6096" w:hanging="360"/>
      </w:pPr>
      <w:rPr>
        <w:rFonts w:ascii="Courier New" w:hAnsi="Courier New" w:cs="Courier New" w:hint="default"/>
      </w:rPr>
    </w:lvl>
    <w:lvl w:ilvl="8" w:tplc="240A0005" w:tentative="1">
      <w:start w:val="1"/>
      <w:numFmt w:val="bullet"/>
      <w:lvlText w:val=""/>
      <w:lvlJc w:val="left"/>
      <w:pPr>
        <w:ind w:left="6816" w:hanging="360"/>
      </w:pPr>
      <w:rPr>
        <w:rFonts w:ascii="Wingdings" w:hAnsi="Wingdings" w:hint="default"/>
      </w:rPr>
    </w:lvl>
  </w:abstractNum>
  <w:abstractNum w:abstractNumId="13">
    <w:nsid w:val="684140ED"/>
    <w:multiLevelType w:val="hybridMultilevel"/>
    <w:tmpl w:val="1666B780"/>
    <w:lvl w:ilvl="0" w:tplc="240A000D">
      <w:start w:val="1"/>
      <w:numFmt w:val="bullet"/>
      <w:lvlText w:val=""/>
      <w:lvlJc w:val="left"/>
      <w:pPr>
        <w:ind w:left="2850" w:hanging="360"/>
      </w:pPr>
      <w:rPr>
        <w:rFonts w:ascii="Wingdings" w:hAnsi="Wingdings"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14">
    <w:nsid w:val="73F42271"/>
    <w:multiLevelType w:val="hybridMultilevel"/>
    <w:tmpl w:val="27EE59AC"/>
    <w:lvl w:ilvl="0" w:tplc="240A000D">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5">
    <w:nsid w:val="754A7025"/>
    <w:multiLevelType w:val="hybridMultilevel"/>
    <w:tmpl w:val="05222208"/>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79003763"/>
    <w:multiLevelType w:val="hybridMultilevel"/>
    <w:tmpl w:val="0AE65E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EE7414E"/>
    <w:multiLevelType w:val="hybridMultilevel"/>
    <w:tmpl w:val="ED9E552C"/>
    <w:lvl w:ilvl="0" w:tplc="6CC05A6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9"/>
  </w:num>
  <w:num w:numId="2">
    <w:abstractNumId w:val="6"/>
  </w:num>
  <w:num w:numId="3">
    <w:abstractNumId w:val="17"/>
  </w:num>
  <w:num w:numId="4">
    <w:abstractNumId w:val="2"/>
  </w:num>
  <w:num w:numId="5">
    <w:abstractNumId w:val="10"/>
  </w:num>
  <w:num w:numId="6">
    <w:abstractNumId w:val="14"/>
  </w:num>
  <w:num w:numId="7">
    <w:abstractNumId w:val="13"/>
  </w:num>
  <w:num w:numId="8">
    <w:abstractNumId w:val="12"/>
  </w:num>
  <w:num w:numId="9">
    <w:abstractNumId w:val="15"/>
  </w:num>
  <w:num w:numId="10">
    <w:abstractNumId w:val="11"/>
  </w:num>
  <w:num w:numId="11">
    <w:abstractNumId w:val="8"/>
  </w:num>
  <w:num w:numId="12">
    <w:abstractNumId w:val="5"/>
  </w:num>
  <w:num w:numId="13">
    <w:abstractNumId w:val="1"/>
  </w:num>
  <w:num w:numId="14">
    <w:abstractNumId w:val="16"/>
  </w:num>
  <w:num w:numId="15">
    <w:abstractNumId w:val="4"/>
  </w:num>
  <w:num w:numId="16">
    <w:abstractNumId w:val="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40AF"/>
    <w:rsid w:val="00054F7B"/>
    <w:rsid w:val="00175C6F"/>
    <w:rsid w:val="00261057"/>
    <w:rsid w:val="00383366"/>
    <w:rsid w:val="004C3193"/>
    <w:rsid w:val="00510585"/>
    <w:rsid w:val="006557E6"/>
    <w:rsid w:val="007A1EFE"/>
    <w:rsid w:val="00880DA8"/>
    <w:rsid w:val="008F5922"/>
    <w:rsid w:val="00941066"/>
    <w:rsid w:val="00963D0B"/>
    <w:rsid w:val="00967A6E"/>
    <w:rsid w:val="00A271DE"/>
    <w:rsid w:val="00B440AF"/>
    <w:rsid w:val="00D64B0B"/>
    <w:rsid w:val="00D7295C"/>
    <w:rsid w:val="00D74ADA"/>
    <w:rsid w:val="00D86425"/>
    <w:rsid w:val="00E249F6"/>
    <w:rsid w:val="00E35EE2"/>
    <w:rsid w:val="00E75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5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6557E6"/>
    <w:rPr>
      <w:rFonts w:ascii="Courier New" w:hAnsi="Courier New" w:cs="Courier New"/>
    </w:rPr>
  </w:style>
  <w:style w:type="table" w:styleId="Tablaconcuadrcula">
    <w:name w:val="Table Grid"/>
    <w:basedOn w:val="Tablanormal"/>
    <w:rsid w:val="00655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6557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2963">
      <w:bodyDiv w:val="1"/>
      <w:marLeft w:val="0"/>
      <w:marRight w:val="0"/>
      <w:marTop w:val="0"/>
      <w:marBottom w:val="0"/>
      <w:divBdr>
        <w:top w:val="none" w:sz="0" w:space="0" w:color="auto"/>
        <w:left w:val="none" w:sz="0" w:space="0" w:color="auto"/>
        <w:bottom w:val="none" w:sz="0" w:space="0" w:color="auto"/>
        <w:right w:val="none" w:sz="0" w:space="0" w:color="auto"/>
      </w:divBdr>
      <w:divsChild>
        <w:div w:id="118376836">
          <w:marLeft w:val="3999"/>
          <w:marRight w:val="0"/>
          <w:marTop w:val="0"/>
          <w:marBottom w:val="0"/>
          <w:divBdr>
            <w:top w:val="none" w:sz="0" w:space="0" w:color="auto"/>
            <w:left w:val="none" w:sz="0" w:space="0" w:color="auto"/>
            <w:bottom w:val="none" w:sz="0" w:space="0" w:color="auto"/>
            <w:right w:val="none" w:sz="0" w:space="0" w:color="auto"/>
          </w:divBdr>
        </w:div>
        <w:div w:id="403573878">
          <w:marLeft w:val="3999"/>
          <w:marRight w:val="0"/>
          <w:marTop w:val="0"/>
          <w:marBottom w:val="0"/>
          <w:divBdr>
            <w:top w:val="none" w:sz="0" w:space="0" w:color="auto"/>
            <w:left w:val="none" w:sz="0" w:space="0" w:color="auto"/>
            <w:bottom w:val="none" w:sz="0" w:space="0" w:color="auto"/>
            <w:right w:val="none" w:sz="0" w:space="0" w:color="auto"/>
          </w:divBdr>
        </w:div>
      </w:divsChild>
    </w:div>
    <w:div w:id="224225824">
      <w:bodyDiv w:val="1"/>
      <w:marLeft w:val="0"/>
      <w:marRight w:val="0"/>
      <w:marTop w:val="0"/>
      <w:marBottom w:val="0"/>
      <w:divBdr>
        <w:top w:val="none" w:sz="0" w:space="0" w:color="auto"/>
        <w:left w:val="none" w:sz="0" w:space="0" w:color="auto"/>
        <w:bottom w:val="none" w:sz="0" w:space="0" w:color="auto"/>
        <w:right w:val="none" w:sz="0" w:space="0" w:color="auto"/>
      </w:divBdr>
      <w:divsChild>
        <w:div w:id="852497501">
          <w:marLeft w:val="0"/>
          <w:marRight w:val="0"/>
          <w:marTop w:val="0"/>
          <w:marBottom w:val="0"/>
          <w:divBdr>
            <w:top w:val="none" w:sz="0" w:space="0" w:color="auto"/>
            <w:left w:val="none" w:sz="0" w:space="0" w:color="auto"/>
            <w:bottom w:val="none" w:sz="0" w:space="0" w:color="auto"/>
            <w:right w:val="none" w:sz="0" w:space="0" w:color="auto"/>
          </w:divBdr>
        </w:div>
        <w:div w:id="889732493">
          <w:marLeft w:val="0"/>
          <w:marRight w:val="0"/>
          <w:marTop w:val="0"/>
          <w:marBottom w:val="0"/>
          <w:divBdr>
            <w:top w:val="none" w:sz="0" w:space="0" w:color="auto"/>
            <w:left w:val="none" w:sz="0" w:space="0" w:color="auto"/>
            <w:bottom w:val="none" w:sz="0" w:space="0" w:color="auto"/>
            <w:right w:val="none" w:sz="0" w:space="0" w:color="auto"/>
          </w:divBdr>
        </w:div>
        <w:div w:id="1581056578">
          <w:marLeft w:val="0"/>
          <w:marRight w:val="0"/>
          <w:marTop w:val="0"/>
          <w:marBottom w:val="0"/>
          <w:divBdr>
            <w:top w:val="none" w:sz="0" w:space="0" w:color="auto"/>
            <w:left w:val="none" w:sz="0" w:space="0" w:color="auto"/>
            <w:bottom w:val="none" w:sz="0" w:space="0" w:color="auto"/>
            <w:right w:val="none" w:sz="0" w:space="0" w:color="auto"/>
          </w:divBdr>
        </w:div>
        <w:div w:id="923680874">
          <w:marLeft w:val="0"/>
          <w:marRight w:val="0"/>
          <w:marTop w:val="0"/>
          <w:marBottom w:val="0"/>
          <w:divBdr>
            <w:top w:val="none" w:sz="0" w:space="0" w:color="auto"/>
            <w:left w:val="none" w:sz="0" w:space="0" w:color="auto"/>
            <w:bottom w:val="none" w:sz="0" w:space="0" w:color="auto"/>
            <w:right w:val="none" w:sz="0" w:space="0" w:color="auto"/>
          </w:divBdr>
        </w:div>
        <w:div w:id="1250385936">
          <w:marLeft w:val="0"/>
          <w:marRight w:val="0"/>
          <w:marTop w:val="0"/>
          <w:marBottom w:val="0"/>
          <w:divBdr>
            <w:top w:val="none" w:sz="0" w:space="0" w:color="auto"/>
            <w:left w:val="none" w:sz="0" w:space="0" w:color="auto"/>
            <w:bottom w:val="none" w:sz="0" w:space="0" w:color="auto"/>
            <w:right w:val="none" w:sz="0" w:space="0" w:color="auto"/>
          </w:divBdr>
        </w:div>
        <w:div w:id="1470710698">
          <w:marLeft w:val="0"/>
          <w:marRight w:val="0"/>
          <w:marTop w:val="0"/>
          <w:marBottom w:val="0"/>
          <w:divBdr>
            <w:top w:val="none" w:sz="0" w:space="0" w:color="auto"/>
            <w:left w:val="none" w:sz="0" w:space="0" w:color="auto"/>
            <w:bottom w:val="none" w:sz="0" w:space="0" w:color="auto"/>
            <w:right w:val="none" w:sz="0" w:space="0" w:color="auto"/>
          </w:divBdr>
        </w:div>
        <w:div w:id="2090881283">
          <w:marLeft w:val="0"/>
          <w:marRight w:val="0"/>
          <w:marTop w:val="0"/>
          <w:marBottom w:val="0"/>
          <w:divBdr>
            <w:top w:val="none" w:sz="0" w:space="0" w:color="auto"/>
            <w:left w:val="none" w:sz="0" w:space="0" w:color="auto"/>
            <w:bottom w:val="none" w:sz="0" w:space="0" w:color="auto"/>
            <w:right w:val="none" w:sz="0" w:space="0" w:color="auto"/>
          </w:divBdr>
        </w:div>
        <w:div w:id="1937714936">
          <w:marLeft w:val="0"/>
          <w:marRight w:val="0"/>
          <w:marTop w:val="0"/>
          <w:marBottom w:val="0"/>
          <w:divBdr>
            <w:top w:val="none" w:sz="0" w:space="0" w:color="auto"/>
            <w:left w:val="none" w:sz="0" w:space="0" w:color="auto"/>
            <w:bottom w:val="none" w:sz="0" w:space="0" w:color="auto"/>
            <w:right w:val="none" w:sz="0" w:space="0" w:color="auto"/>
          </w:divBdr>
        </w:div>
        <w:div w:id="1931548690">
          <w:marLeft w:val="0"/>
          <w:marRight w:val="0"/>
          <w:marTop w:val="0"/>
          <w:marBottom w:val="0"/>
          <w:divBdr>
            <w:top w:val="none" w:sz="0" w:space="0" w:color="auto"/>
            <w:left w:val="none" w:sz="0" w:space="0" w:color="auto"/>
            <w:bottom w:val="none" w:sz="0" w:space="0" w:color="auto"/>
            <w:right w:val="none" w:sz="0" w:space="0" w:color="auto"/>
          </w:divBdr>
        </w:div>
        <w:div w:id="1787194394">
          <w:marLeft w:val="0"/>
          <w:marRight w:val="0"/>
          <w:marTop w:val="0"/>
          <w:marBottom w:val="0"/>
          <w:divBdr>
            <w:top w:val="none" w:sz="0" w:space="0" w:color="auto"/>
            <w:left w:val="none" w:sz="0" w:space="0" w:color="auto"/>
            <w:bottom w:val="none" w:sz="0" w:space="0" w:color="auto"/>
            <w:right w:val="none" w:sz="0" w:space="0" w:color="auto"/>
          </w:divBdr>
        </w:div>
        <w:div w:id="955873082">
          <w:marLeft w:val="0"/>
          <w:marRight w:val="0"/>
          <w:marTop w:val="0"/>
          <w:marBottom w:val="0"/>
          <w:divBdr>
            <w:top w:val="none" w:sz="0" w:space="0" w:color="auto"/>
            <w:left w:val="none" w:sz="0" w:space="0" w:color="auto"/>
            <w:bottom w:val="none" w:sz="0" w:space="0" w:color="auto"/>
            <w:right w:val="none" w:sz="0" w:space="0" w:color="auto"/>
          </w:divBdr>
        </w:div>
        <w:div w:id="366639942">
          <w:marLeft w:val="0"/>
          <w:marRight w:val="0"/>
          <w:marTop w:val="0"/>
          <w:marBottom w:val="0"/>
          <w:divBdr>
            <w:top w:val="none" w:sz="0" w:space="0" w:color="auto"/>
            <w:left w:val="none" w:sz="0" w:space="0" w:color="auto"/>
            <w:bottom w:val="none" w:sz="0" w:space="0" w:color="auto"/>
            <w:right w:val="none" w:sz="0" w:space="0" w:color="auto"/>
          </w:divBdr>
        </w:div>
        <w:div w:id="1429888925">
          <w:marLeft w:val="0"/>
          <w:marRight w:val="0"/>
          <w:marTop w:val="0"/>
          <w:marBottom w:val="0"/>
          <w:divBdr>
            <w:top w:val="none" w:sz="0" w:space="0" w:color="auto"/>
            <w:left w:val="none" w:sz="0" w:space="0" w:color="auto"/>
            <w:bottom w:val="none" w:sz="0" w:space="0" w:color="auto"/>
            <w:right w:val="none" w:sz="0" w:space="0" w:color="auto"/>
          </w:divBdr>
        </w:div>
        <w:div w:id="1065687734">
          <w:marLeft w:val="0"/>
          <w:marRight w:val="0"/>
          <w:marTop w:val="0"/>
          <w:marBottom w:val="0"/>
          <w:divBdr>
            <w:top w:val="none" w:sz="0" w:space="0" w:color="auto"/>
            <w:left w:val="none" w:sz="0" w:space="0" w:color="auto"/>
            <w:bottom w:val="none" w:sz="0" w:space="0" w:color="auto"/>
            <w:right w:val="none" w:sz="0" w:space="0" w:color="auto"/>
          </w:divBdr>
        </w:div>
        <w:div w:id="972178794">
          <w:marLeft w:val="0"/>
          <w:marRight w:val="0"/>
          <w:marTop w:val="0"/>
          <w:marBottom w:val="0"/>
          <w:divBdr>
            <w:top w:val="none" w:sz="0" w:space="0" w:color="auto"/>
            <w:left w:val="none" w:sz="0" w:space="0" w:color="auto"/>
            <w:bottom w:val="none" w:sz="0" w:space="0" w:color="auto"/>
            <w:right w:val="none" w:sz="0" w:space="0" w:color="auto"/>
          </w:divBdr>
        </w:div>
        <w:div w:id="575555067">
          <w:marLeft w:val="0"/>
          <w:marRight w:val="0"/>
          <w:marTop w:val="0"/>
          <w:marBottom w:val="0"/>
          <w:divBdr>
            <w:top w:val="none" w:sz="0" w:space="0" w:color="auto"/>
            <w:left w:val="none" w:sz="0" w:space="0" w:color="auto"/>
            <w:bottom w:val="none" w:sz="0" w:space="0" w:color="auto"/>
            <w:right w:val="none" w:sz="0" w:space="0" w:color="auto"/>
          </w:divBdr>
        </w:div>
        <w:div w:id="1463578230">
          <w:marLeft w:val="0"/>
          <w:marRight w:val="0"/>
          <w:marTop w:val="0"/>
          <w:marBottom w:val="0"/>
          <w:divBdr>
            <w:top w:val="none" w:sz="0" w:space="0" w:color="auto"/>
            <w:left w:val="none" w:sz="0" w:space="0" w:color="auto"/>
            <w:bottom w:val="none" w:sz="0" w:space="0" w:color="auto"/>
            <w:right w:val="none" w:sz="0" w:space="0" w:color="auto"/>
          </w:divBdr>
        </w:div>
        <w:div w:id="997422575">
          <w:marLeft w:val="0"/>
          <w:marRight w:val="0"/>
          <w:marTop w:val="0"/>
          <w:marBottom w:val="0"/>
          <w:divBdr>
            <w:top w:val="none" w:sz="0" w:space="0" w:color="auto"/>
            <w:left w:val="none" w:sz="0" w:space="0" w:color="auto"/>
            <w:bottom w:val="none" w:sz="0" w:space="0" w:color="auto"/>
            <w:right w:val="none" w:sz="0" w:space="0" w:color="auto"/>
          </w:divBdr>
        </w:div>
        <w:div w:id="73476229">
          <w:marLeft w:val="0"/>
          <w:marRight w:val="0"/>
          <w:marTop w:val="0"/>
          <w:marBottom w:val="0"/>
          <w:divBdr>
            <w:top w:val="none" w:sz="0" w:space="0" w:color="auto"/>
            <w:left w:val="none" w:sz="0" w:space="0" w:color="auto"/>
            <w:bottom w:val="none" w:sz="0" w:space="0" w:color="auto"/>
            <w:right w:val="none" w:sz="0" w:space="0" w:color="auto"/>
          </w:divBdr>
        </w:div>
        <w:div w:id="94715430">
          <w:marLeft w:val="0"/>
          <w:marRight w:val="0"/>
          <w:marTop w:val="0"/>
          <w:marBottom w:val="0"/>
          <w:divBdr>
            <w:top w:val="none" w:sz="0" w:space="0" w:color="auto"/>
            <w:left w:val="none" w:sz="0" w:space="0" w:color="auto"/>
            <w:bottom w:val="none" w:sz="0" w:space="0" w:color="auto"/>
            <w:right w:val="none" w:sz="0" w:space="0" w:color="auto"/>
          </w:divBdr>
        </w:div>
        <w:div w:id="1301883314">
          <w:marLeft w:val="0"/>
          <w:marRight w:val="0"/>
          <w:marTop w:val="0"/>
          <w:marBottom w:val="0"/>
          <w:divBdr>
            <w:top w:val="none" w:sz="0" w:space="0" w:color="auto"/>
            <w:left w:val="none" w:sz="0" w:space="0" w:color="auto"/>
            <w:bottom w:val="none" w:sz="0" w:space="0" w:color="auto"/>
            <w:right w:val="none" w:sz="0" w:space="0" w:color="auto"/>
          </w:divBdr>
        </w:div>
        <w:div w:id="348065060">
          <w:marLeft w:val="0"/>
          <w:marRight w:val="0"/>
          <w:marTop w:val="0"/>
          <w:marBottom w:val="0"/>
          <w:divBdr>
            <w:top w:val="none" w:sz="0" w:space="0" w:color="auto"/>
            <w:left w:val="none" w:sz="0" w:space="0" w:color="auto"/>
            <w:bottom w:val="none" w:sz="0" w:space="0" w:color="auto"/>
            <w:right w:val="none" w:sz="0" w:space="0" w:color="auto"/>
          </w:divBdr>
        </w:div>
        <w:div w:id="819226290">
          <w:marLeft w:val="0"/>
          <w:marRight w:val="0"/>
          <w:marTop w:val="0"/>
          <w:marBottom w:val="0"/>
          <w:divBdr>
            <w:top w:val="none" w:sz="0" w:space="0" w:color="auto"/>
            <w:left w:val="none" w:sz="0" w:space="0" w:color="auto"/>
            <w:bottom w:val="none" w:sz="0" w:space="0" w:color="auto"/>
            <w:right w:val="none" w:sz="0" w:space="0" w:color="auto"/>
          </w:divBdr>
        </w:div>
        <w:div w:id="1573007967">
          <w:marLeft w:val="0"/>
          <w:marRight w:val="0"/>
          <w:marTop w:val="0"/>
          <w:marBottom w:val="0"/>
          <w:divBdr>
            <w:top w:val="none" w:sz="0" w:space="0" w:color="auto"/>
            <w:left w:val="none" w:sz="0" w:space="0" w:color="auto"/>
            <w:bottom w:val="none" w:sz="0" w:space="0" w:color="auto"/>
            <w:right w:val="none" w:sz="0" w:space="0" w:color="auto"/>
          </w:divBdr>
        </w:div>
        <w:div w:id="1994141235">
          <w:marLeft w:val="0"/>
          <w:marRight w:val="0"/>
          <w:marTop w:val="0"/>
          <w:marBottom w:val="0"/>
          <w:divBdr>
            <w:top w:val="none" w:sz="0" w:space="0" w:color="auto"/>
            <w:left w:val="none" w:sz="0" w:space="0" w:color="auto"/>
            <w:bottom w:val="none" w:sz="0" w:space="0" w:color="auto"/>
            <w:right w:val="none" w:sz="0" w:space="0" w:color="auto"/>
          </w:divBdr>
        </w:div>
        <w:div w:id="1625379133">
          <w:marLeft w:val="0"/>
          <w:marRight w:val="0"/>
          <w:marTop w:val="0"/>
          <w:marBottom w:val="0"/>
          <w:divBdr>
            <w:top w:val="none" w:sz="0" w:space="0" w:color="auto"/>
            <w:left w:val="none" w:sz="0" w:space="0" w:color="auto"/>
            <w:bottom w:val="none" w:sz="0" w:space="0" w:color="auto"/>
            <w:right w:val="none" w:sz="0" w:space="0" w:color="auto"/>
          </w:divBdr>
        </w:div>
        <w:div w:id="929697687">
          <w:marLeft w:val="0"/>
          <w:marRight w:val="0"/>
          <w:marTop w:val="0"/>
          <w:marBottom w:val="0"/>
          <w:divBdr>
            <w:top w:val="none" w:sz="0" w:space="0" w:color="auto"/>
            <w:left w:val="none" w:sz="0" w:space="0" w:color="auto"/>
            <w:bottom w:val="none" w:sz="0" w:space="0" w:color="auto"/>
            <w:right w:val="none" w:sz="0" w:space="0" w:color="auto"/>
          </w:divBdr>
        </w:div>
        <w:div w:id="254174267">
          <w:marLeft w:val="0"/>
          <w:marRight w:val="0"/>
          <w:marTop w:val="0"/>
          <w:marBottom w:val="0"/>
          <w:divBdr>
            <w:top w:val="none" w:sz="0" w:space="0" w:color="auto"/>
            <w:left w:val="none" w:sz="0" w:space="0" w:color="auto"/>
            <w:bottom w:val="none" w:sz="0" w:space="0" w:color="auto"/>
            <w:right w:val="none" w:sz="0" w:space="0" w:color="auto"/>
          </w:divBdr>
        </w:div>
        <w:div w:id="1065563651">
          <w:marLeft w:val="0"/>
          <w:marRight w:val="0"/>
          <w:marTop w:val="0"/>
          <w:marBottom w:val="0"/>
          <w:divBdr>
            <w:top w:val="none" w:sz="0" w:space="0" w:color="auto"/>
            <w:left w:val="none" w:sz="0" w:space="0" w:color="auto"/>
            <w:bottom w:val="none" w:sz="0" w:space="0" w:color="auto"/>
            <w:right w:val="none" w:sz="0" w:space="0" w:color="auto"/>
          </w:divBdr>
        </w:div>
        <w:div w:id="584806904">
          <w:marLeft w:val="0"/>
          <w:marRight w:val="0"/>
          <w:marTop w:val="0"/>
          <w:marBottom w:val="0"/>
          <w:divBdr>
            <w:top w:val="none" w:sz="0" w:space="0" w:color="auto"/>
            <w:left w:val="none" w:sz="0" w:space="0" w:color="auto"/>
            <w:bottom w:val="none" w:sz="0" w:space="0" w:color="auto"/>
            <w:right w:val="none" w:sz="0" w:space="0" w:color="auto"/>
          </w:divBdr>
        </w:div>
        <w:div w:id="1605262009">
          <w:marLeft w:val="0"/>
          <w:marRight w:val="0"/>
          <w:marTop w:val="0"/>
          <w:marBottom w:val="0"/>
          <w:divBdr>
            <w:top w:val="none" w:sz="0" w:space="0" w:color="auto"/>
            <w:left w:val="none" w:sz="0" w:space="0" w:color="auto"/>
            <w:bottom w:val="none" w:sz="0" w:space="0" w:color="auto"/>
            <w:right w:val="none" w:sz="0" w:space="0" w:color="auto"/>
          </w:divBdr>
        </w:div>
        <w:div w:id="56126655">
          <w:marLeft w:val="0"/>
          <w:marRight w:val="0"/>
          <w:marTop w:val="0"/>
          <w:marBottom w:val="0"/>
          <w:divBdr>
            <w:top w:val="none" w:sz="0" w:space="0" w:color="auto"/>
            <w:left w:val="none" w:sz="0" w:space="0" w:color="auto"/>
            <w:bottom w:val="none" w:sz="0" w:space="0" w:color="auto"/>
            <w:right w:val="none" w:sz="0" w:space="0" w:color="auto"/>
          </w:divBdr>
        </w:div>
      </w:divsChild>
    </w:div>
    <w:div w:id="298415175">
      <w:bodyDiv w:val="1"/>
      <w:marLeft w:val="0"/>
      <w:marRight w:val="0"/>
      <w:marTop w:val="0"/>
      <w:marBottom w:val="0"/>
      <w:divBdr>
        <w:top w:val="none" w:sz="0" w:space="0" w:color="auto"/>
        <w:left w:val="none" w:sz="0" w:space="0" w:color="auto"/>
        <w:bottom w:val="none" w:sz="0" w:space="0" w:color="auto"/>
        <w:right w:val="none" w:sz="0" w:space="0" w:color="auto"/>
      </w:divBdr>
      <w:divsChild>
        <w:div w:id="892622441">
          <w:marLeft w:val="0"/>
          <w:marRight w:val="0"/>
          <w:marTop w:val="0"/>
          <w:marBottom w:val="0"/>
          <w:divBdr>
            <w:top w:val="none" w:sz="0" w:space="0" w:color="auto"/>
            <w:left w:val="none" w:sz="0" w:space="0" w:color="auto"/>
            <w:bottom w:val="none" w:sz="0" w:space="0" w:color="auto"/>
            <w:right w:val="none" w:sz="0" w:space="0" w:color="auto"/>
          </w:divBdr>
          <w:divsChild>
            <w:div w:id="1012343532">
              <w:marLeft w:val="0"/>
              <w:marRight w:val="0"/>
              <w:marTop w:val="0"/>
              <w:marBottom w:val="0"/>
              <w:divBdr>
                <w:top w:val="none" w:sz="0" w:space="0" w:color="auto"/>
                <w:left w:val="none" w:sz="0" w:space="0" w:color="auto"/>
                <w:bottom w:val="none" w:sz="0" w:space="0" w:color="auto"/>
                <w:right w:val="none" w:sz="0" w:space="0" w:color="auto"/>
              </w:divBdr>
            </w:div>
            <w:div w:id="1503593710">
              <w:marLeft w:val="0"/>
              <w:marRight w:val="0"/>
              <w:marTop w:val="0"/>
              <w:marBottom w:val="0"/>
              <w:divBdr>
                <w:top w:val="none" w:sz="0" w:space="0" w:color="auto"/>
                <w:left w:val="none" w:sz="0" w:space="0" w:color="auto"/>
                <w:bottom w:val="none" w:sz="0" w:space="0" w:color="auto"/>
                <w:right w:val="none" w:sz="0" w:space="0" w:color="auto"/>
              </w:divBdr>
            </w:div>
            <w:div w:id="524947408">
              <w:marLeft w:val="0"/>
              <w:marRight w:val="0"/>
              <w:marTop w:val="0"/>
              <w:marBottom w:val="0"/>
              <w:divBdr>
                <w:top w:val="none" w:sz="0" w:space="0" w:color="auto"/>
                <w:left w:val="none" w:sz="0" w:space="0" w:color="auto"/>
                <w:bottom w:val="none" w:sz="0" w:space="0" w:color="auto"/>
                <w:right w:val="none" w:sz="0" w:space="0" w:color="auto"/>
              </w:divBdr>
            </w:div>
          </w:divsChild>
        </w:div>
        <w:div w:id="2003049227">
          <w:marLeft w:val="0"/>
          <w:marRight w:val="0"/>
          <w:marTop w:val="0"/>
          <w:marBottom w:val="0"/>
          <w:divBdr>
            <w:top w:val="none" w:sz="0" w:space="0" w:color="auto"/>
            <w:left w:val="none" w:sz="0" w:space="0" w:color="auto"/>
            <w:bottom w:val="none" w:sz="0" w:space="0" w:color="auto"/>
            <w:right w:val="none" w:sz="0" w:space="0" w:color="auto"/>
          </w:divBdr>
          <w:divsChild>
            <w:div w:id="195313848">
              <w:marLeft w:val="0"/>
              <w:marRight w:val="0"/>
              <w:marTop w:val="0"/>
              <w:marBottom w:val="0"/>
              <w:divBdr>
                <w:top w:val="none" w:sz="0" w:space="0" w:color="auto"/>
                <w:left w:val="none" w:sz="0" w:space="0" w:color="auto"/>
                <w:bottom w:val="none" w:sz="0" w:space="0" w:color="auto"/>
                <w:right w:val="none" w:sz="0" w:space="0" w:color="auto"/>
              </w:divBdr>
            </w:div>
            <w:div w:id="1788041012">
              <w:marLeft w:val="0"/>
              <w:marRight w:val="0"/>
              <w:marTop w:val="0"/>
              <w:marBottom w:val="0"/>
              <w:divBdr>
                <w:top w:val="none" w:sz="0" w:space="0" w:color="auto"/>
                <w:left w:val="none" w:sz="0" w:space="0" w:color="auto"/>
                <w:bottom w:val="none" w:sz="0" w:space="0" w:color="auto"/>
                <w:right w:val="none" w:sz="0" w:space="0" w:color="auto"/>
              </w:divBdr>
            </w:div>
            <w:div w:id="370112123">
              <w:marLeft w:val="0"/>
              <w:marRight w:val="0"/>
              <w:marTop w:val="0"/>
              <w:marBottom w:val="0"/>
              <w:divBdr>
                <w:top w:val="none" w:sz="0" w:space="0" w:color="auto"/>
                <w:left w:val="none" w:sz="0" w:space="0" w:color="auto"/>
                <w:bottom w:val="none" w:sz="0" w:space="0" w:color="auto"/>
                <w:right w:val="none" w:sz="0" w:space="0" w:color="auto"/>
              </w:divBdr>
            </w:div>
          </w:divsChild>
        </w:div>
        <w:div w:id="1611818981">
          <w:marLeft w:val="0"/>
          <w:marRight w:val="0"/>
          <w:marTop w:val="0"/>
          <w:marBottom w:val="0"/>
          <w:divBdr>
            <w:top w:val="none" w:sz="0" w:space="0" w:color="auto"/>
            <w:left w:val="none" w:sz="0" w:space="0" w:color="auto"/>
            <w:bottom w:val="none" w:sz="0" w:space="0" w:color="auto"/>
            <w:right w:val="none" w:sz="0" w:space="0" w:color="auto"/>
          </w:divBdr>
          <w:divsChild>
            <w:div w:id="385033079">
              <w:marLeft w:val="0"/>
              <w:marRight w:val="0"/>
              <w:marTop w:val="0"/>
              <w:marBottom w:val="0"/>
              <w:divBdr>
                <w:top w:val="none" w:sz="0" w:space="0" w:color="auto"/>
                <w:left w:val="none" w:sz="0" w:space="0" w:color="auto"/>
                <w:bottom w:val="none" w:sz="0" w:space="0" w:color="auto"/>
                <w:right w:val="none" w:sz="0" w:space="0" w:color="auto"/>
              </w:divBdr>
            </w:div>
            <w:div w:id="229968840">
              <w:marLeft w:val="0"/>
              <w:marRight w:val="0"/>
              <w:marTop w:val="0"/>
              <w:marBottom w:val="0"/>
              <w:divBdr>
                <w:top w:val="none" w:sz="0" w:space="0" w:color="auto"/>
                <w:left w:val="none" w:sz="0" w:space="0" w:color="auto"/>
                <w:bottom w:val="none" w:sz="0" w:space="0" w:color="auto"/>
                <w:right w:val="none" w:sz="0" w:space="0" w:color="auto"/>
              </w:divBdr>
            </w:div>
            <w:div w:id="2059359634">
              <w:marLeft w:val="0"/>
              <w:marRight w:val="0"/>
              <w:marTop w:val="0"/>
              <w:marBottom w:val="0"/>
              <w:divBdr>
                <w:top w:val="none" w:sz="0" w:space="0" w:color="auto"/>
                <w:left w:val="none" w:sz="0" w:space="0" w:color="auto"/>
                <w:bottom w:val="none" w:sz="0" w:space="0" w:color="auto"/>
                <w:right w:val="none" w:sz="0" w:space="0" w:color="auto"/>
              </w:divBdr>
            </w:div>
          </w:divsChild>
        </w:div>
        <w:div w:id="442698170">
          <w:marLeft w:val="0"/>
          <w:marRight w:val="0"/>
          <w:marTop w:val="0"/>
          <w:marBottom w:val="0"/>
          <w:divBdr>
            <w:top w:val="none" w:sz="0" w:space="0" w:color="auto"/>
            <w:left w:val="none" w:sz="0" w:space="0" w:color="auto"/>
            <w:bottom w:val="none" w:sz="0" w:space="0" w:color="auto"/>
            <w:right w:val="none" w:sz="0" w:space="0" w:color="auto"/>
          </w:divBdr>
          <w:divsChild>
            <w:div w:id="1499225445">
              <w:marLeft w:val="0"/>
              <w:marRight w:val="0"/>
              <w:marTop w:val="0"/>
              <w:marBottom w:val="0"/>
              <w:divBdr>
                <w:top w:val="none" w:sz="0" w:space="0" w:color="auto"/>
                <w:left w:val="none" w:sz="0" w:space="0" w:color="auto"/>
                <w:bottom w:val="none" w:sz="0" w:space="0" w:color="auto"/>
                <w:right w:val="none" w:sz="0" w:space="0" w:color="auto"/>
              </w:divBdr>
            </w:div>
            <w:div w:id="278681315">
              <w:marLeft w:val="0"/>
              <w:marRight w:val="0"/>
              <w:marTop w:val="0"/>
              <w:marBottom w:val="0"/>
              <w:divBdr>
                <w:top w:val="none" w:sz="0" w:space="0" w:color="auto"/>
                <w:left w:val="none" w:sz="0" w:space="0" w:color="auto"/>
                <w:bottom w:val="none" w:sz="0" w:space="0" w:color="auto"/>
                <w:right w:val="none" w:sz="0" w:space="0" w:color="auto"/>
              </w:divBdr>
            </w:div>
            <w:div w:id="1405686325">
              <w:marLeft w:val="0"/>
              <w:marRight w:val="0"/>
              <w:marTop w:val="0"/>
              <w:marBottom w:val="0"/>
              <w:divBdr>
                <w:top w:val="none" w:sz="0" w:space="0" w:color="auto"/>
                <w:left w:val="none" w:sz="0" w:space="0" w:color="auto"/>
                <w:bottom w:val="none" w:sz="0" w:space="0" w:color="auto"/>
                <w:right w:val="none" w:sz="0" w:space="0" w:color="auto"/>
              </w:divBdr>
            </w:div>
          </w:divsChild>
        </w:div>
        <w:div w:id="1588266991">
          <w:marLeft w:val="0"/>
          <w:marRight w:val="0"/>
          <w:marTop w:val="0"/>
          <w:marBottom w:val="0"/>
          <w:divBdr>
            <w:top w:val="none" w:sz="0" w:space="0" w:color="auto"/>
            <w:left w:val="none" w:sz="0" w:space="0" w:color="auto"/>
            <w:bottom w:val="none" w:sz="0" w:space="0" w:color="auto"/>
            <w:right w:val="none" w:sz="0" w:space="0" w:color="auto"/>
          </w:divBdr>
          <w:divsChild>
            <w:div w:id="556478417">
              <w:marLeft w:val="0"/>
              <w:marRight w:val="0"/>
              <w:marTop w:val="0"/>
              <w:marBottom w:val="0"/>
              <w:divBdr>
                <w:top w:val="none" w:sz="0" w:space="0" w:color="auto"/>
                <w:left w:val="none" w:sz="0" w:space="0" w:color="auto"/>
                <w:bottom w:val="none" w:sz="0" w:space="0" w:color="auto"/>
                <w:right w:val="none" w:sz="0" w:space="0" w:color="auto"/>
              </w:divBdr>
            </w:div>
            <w:div w:id="1829249111">
              <w:marLeft w:val="0"/>
              <w:marRight w:val="0"/>
              <w:marTop w:val="0"/>
              <w:marBottom w:val="0"/>
              <w:divBdr>
                <w:top w:val="none" w:sz="0" w:space="0" w:color="auto"/>
                <w:left w:val="none" w:sz="0" w:space="0" w:color="auto"/>
                <w:bottom w:val="none" w:sz="0" w:space="0" w:color="auto"/>
                <w:right w:val="none" w:sz="0" w:space="0" w:color="auto"/>
              </w:divBdr>
            </w:div>
            <w:div w:id="899898904">
              <w:marLeft w:val="0"/>
              <w:marRight w:val="0"/>
              <w:marTop w:val="0"/>
              <w:marBottom w:val="0"/>
              <w:divBdr>
                <w:top w:val="none" w:sz="0" w:space="0" w:color="auto"/>
                <w:left w:val="none" w:sz="0" w:space="0" w:color="auto"/>
                <w:bottom w:val="none" w:sz="0" w:space="0" w:color="auto"/>
                <w:right w:val="none" w:sz="0" w:space="0" w:color="auto"/>
              </w:divBdr>
            </w:div>
          </w:divsChild>
        </w:div>
        <w:div w:id="2111924405">
          <w:marLeft w:val="0"/>
          <w:marRight w:val="0"/>
          <w:marTop w:val="0"/>
          <w:marBottom w:val="0"/>
          <w:divBdr>
            <w:top w:val="none" w:sz="0" w:space="0" w:color="auto"/>
            <w:left w:val="none" w:sz="0" w:space="0" w:color="auto"/>
            <w:bottom w:val="none" w:sz="0" w:space="0" w:color="auto"/>
            <w:right w:val="none" w:sz="0" w:space="0" w:color="auto"/>
          </w:divBdr>
          <w:divsChild>
            <w:div w:id="1492912062">
              <w:marLeft w:val="0"/>
              <w:marRight w:val="0"/>
              <w:marTop w:val="0"/>
              <w:marBottom w:val="0"/>
              <w:divBdr>
                <w:top w:val="none" w:sz="0" w:space="0" w:color="auto"/>
                <w:left w:val="none" w:sz="0" w:space="0" w:color="auto"/>
                <w:bottom w:val="none" w:sz="0" w:space="0" w:color="auto"/>
                <w:right w:val="none" w:sz="0" w:space="0" w:color="auto"/>
              </w:divBdr>
            </w:div>
            <w:div w:id="18089056">
              <w:marLeft w:val="0"/>
              <w:marRight w:val="0"/>
              <w:marTop w:val="0"/>
              <w:marBottom w:val="0"/>
              <w:divBdr>
                <w:top w:val="none" w:sz="0" w:space="0" w:color="auto"/>
                <w:left w:val="none" w:sz="0" w:space="0" w:color="auto"/>
                <w:bottom w:val="none" w:sz="0" w:space="0" w:color="auto"/>
                <w:right w:val="none" w:sz="0" w:space="0" w:color="auto"/>
              </w:divBdr>
            </w:div>
            <w:div w:id="13922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XML/Schem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ipertexto.info/documentos/dtd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2.org/Librerias/Libreria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ic2.org/WebTecnica/Programacion/DTD/DTDTiposAtributos/DTDTiposAtributos.htm" TargetMode="External"/><Relationship Id="rId4" Type="http://schemas.microsoft.com/office/2007/relationships/stylesWithEffects" Target="stylesWithEffects.xml"/><Relationship Id="rId9" Type="http://schemas.openxmlformats.org/officeDocument/2006/relationships/hyperlink" Target="http://www.w3.org/XML/Schema" TargetMode="External"/><Relationship Id="rId14" Type="http://schemas.openxmlformats.org/officeDocument/2006/relationships/hyperlink" Target="http://bibing.us.es/proyectos/abreproy/11387/fichero/VOLUMEN+1%252FCapitulo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174E0-6874-4AC2-A470-84ACAF7C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1926</Words>
  <Characters>10599</Characters>
  <Application>Microsoft Office Word</Application>
  <DocSecurity>0</DocSecurity>
  <Lines>88</Lines>
  <Paragraphs>24</Paragraphs>
  <ScaleCrop>false</ScaleCrop>
  <Company>Hewlett-Packard Company</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Taller 25%</dc:title>
  <dc:creator>Ingenieria</dc:creator>
  <cp:lastModifiedBy>estudiante</cp:lastModifiedBy>
  <cp:revision>5</cp:revision>
  <dcterms:created xsi:type="dcterms:W3CDTF">2014-05-19T22:04:00Z</dcterms:created>
  <dcterms:modified xsi:type="dcterms:W3CDTF">2014-05-20T00:26:00Z</dcterms:modified>
</cp:coreProperties>
</file>