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7FA" w:rsidRDefault="006977FA" w:rsidP="00D73626">
      <w:pPr>
        <w:jc w:val="right"/>
        <w:rPr>
          <w:rFonts w:eastAsia="Times New Roman" w:cs="Times New Roman"/>
          <w:sz w:val="24"/>
          <w:szCs w:val="24"/>
        </w:rPr>
      </w:pPr>
    </w:p>
    <w:p w:rsidR="00D73626" w:rsidRPr="00D73626" w:rsidRDefault="00D73626" w:rsidP="00D73626">
      <w:pPr>
        <w:jc w:val="right"/>
        <w:rPr>
          <w:rFonts w:eastAsia="Times New Roman" w:cs="Times New Roman"/>
          <w:sz w:val="24"/>
          <w:szCs w:val="24"/>
        </w:rPr>
      </w:pPr>
      <w:r w:rsidRPr="00D73626">
        <w:rPr>
          <w:rFonts w:eastAsia="Times New Roman" w:cs="Times New Roman"/>
          <w:sz w:val="24"/>
          <w:szCs w:val="24"/>
        </w:rPr>
        <w:object w:dxaOrig="14700" w:dyaOrig="2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05pt;height:37.65pt" o:ole="" fillcolor="window">
            <v:imagedata r:id="rId9" o:title=""/>
          </v:shape>
          <o:OLEObject Type="Embed" ProgID="Imaging.Document" ShapeID="_x0000_i1025" DrawAspect="Content" ObjectID="_1618385925" r:id="rId10"/>
        </w:object>
      </w:r>
    </w:p>
    <w:p w:rsidR="00D73626" w:rsidRPr="00D73626" w:rsidRDefault="00D73626" w:rsidP="00D73626">
      <w:pPr>
        <w:jc w:val="right"/>
        <w:rPr>
          <w:rFonts w:eastAsia="Times New Roman" w:cs="Times New Roman"/>
          <w:sz w:val="20"/>
          <w:szCs w:val="20"/>
        </w:rPr>
      </w:pPr>
    </w:p>
    <w:tbl>
      <w:tblPr>
        <w:tblW w:w="9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ayout w:type="fixed"/>
        <w:tblLook w:val="0000" w:firstRow="0" w:lastRow="0" w:firstColumn="0" w:lastColumn="0" w:noHBand="0" w:noVBand="0"/>
      </w:tblPr>
      <w:tblGrid>
        <w:gridCol w:w="4642"/>
        <w:gridCol w:w="4879"/>
      </w:tblGrid>
      <w:tr w:rsidR="00D73626" w:rsidRPr="00D73626" w:rsidTr="008B5B36">
        <w:trPr>
          <w:trHeight w:val="1572"/>
          <w:jc w:val="center"/>
        </w:trPr>
        <w:tc>
          <w:tcPr>
            <w:tcW w:w="9521" w:type="dxa"/>
            <w:gridSpan w:val="2"/>
            <w:shd w:val="clear" w:color="auto" w:fill="E0E0E0"/>
            <w:vAlign w:val="center"/>
          </w:tcPr>
          <w:p w:rsidR="008B5B36" w:rsidRDefault="00F15865" w:rsidP="00D60024">
            <w:pPr>
              <w:jc w:val="center"/>
              <w:rPr>
                <w:rFonts w:eastAsia="Times New Roman" w:cs="Times New Roman"/>
                <w:b/>
                <w:sz w:val="28"/>
                <w:szCs w:val="28"/>
              </w:rPr>
            </w:pPr>
            <w:r w:rsidRPr="008B5B36">
              <w:rPr>
                <w:rFonts w:eastAsia="Times New Roman" w:cs="Times New Roman"/>
                <w:b/>
                <w:sz w:val="30"/>
                <w:szCs w:val="30"/>
              </w:rPr>
              <w:t>Anaesthetic Assistance in the Community SOP</w:t>
            </w:r>
            <w:r w:rsidR="008B5B36">
              <w:rPr>
                <w:rFonts w:eastAsia="Times New Roman" w:cs="Times New Roman"/>
                <w:b/>
                <w:sz w:val="28"/>
                <w:szCs w:val="28"/>
              </w:rPr>
              <w:t>:</w:t>
            </w:r>
          </w:p>
          <w:p w:rsidR="00D73626" w:rsidRPr="007F3767" w:rsidRDefault="00F15865" w:rsidP="008B5B36">
            <w:pPr>
              <w:jc w:val="center"/>
              <w:rPr>
                <w:rFonts w:eastAsia="Times New Roman" w:cs="Times New Roman"/>
                <w:b/>
                <w:sz w:val="28"/>
                <w:szCs w:val="28"/>
              </w:rPr>
            </w:pPr>
            <w:r>
              <w:rPr>
                <w:rFonts w:eastAsia="Times New Roman" w:cs="Times New Roman"/>
                <w:b/>
                <w:sz w:val="28"/>
                <w:szCs w:val="28"/>
              </w:rPr>
              <w:t>A</w:t>
            </w:r>
            <w:r w:rsidR="007F3767" w:rsidRPr="007F3767">
              <w:rPr>
                <w:rFonts w:eastAsia="Times New Roman" w:cs="Times New Roman"/>
                <w:b/>
                <w:sz w:val="28"/>
                <w:szCs w:val="28"/>
              </w:rPr>
              <w:t>ctions to be taken by Day</w:t>
            </w:r>
            <w:r>
              <w:rPr>
                <w:rFonts w:eastAsia="Times New Roman" w:cs="Times New Roman"/>
                <w:b/>
                <w:sz w:val="28"/>
                <w:szCs w:val="28"/>
              </w:rPr>
              <w:t xml:space="preserve"> C</w:t>
            </w:r>
            <w:r w:rsidR="007F3767" w:rsidRPr="007F3767">
              <w:rPr>
                <w:rFonts w:eastAsia="Times New Roman" w:cs="Times New Roman"/>
                <w:b/>
                <w:sz w:val="28"/>
                <w:szCs w:val="28"/>
              </w:rPr>
              <w:t>ase Unit Community Hospital Staff Requiring</w:t>
            </w:r>
            <w:r w:rsidR="007F3767">
              <w:rPr>
                <w:rFonts w:eastAsia="Times New Roman" w:cs="Times New Roman"/>
                <w:b/>
                <w:sz w:val="28"/>
                <w:szCs w:val="28"/>
              </w:rPr>
              <w:t xml:space="preserve"> </w:t>
            </w:r>
            <w:r w:rsidR="007F3767" w:rsidRPr="007F3767">
              <w:rPr>
                <w:rFonts w:eastAsia="Times New Roman" w:cs="Times New Roman"/>
                <w:b/>
                <w:sz w:val="28"/>
                <w:szCs w:val="28"/>
              </w:rPr>
              <w:t>Urgent Anaesthetic Assistance</w:t>
            </w:r>
          </w:p>
        </w:tc>
      </w:tr>
      <w:tr w:rsidR="00D73626" w:rsidRPr="00D73626" w:rsidTr="008B5B36">
        <w:tblPrEx>
          <w:shd w:val="clear" w:color="auto" w:fill="auto"/>
          <w:tblCellMar>
            <w:top w:w="43" w:type="dxa"/>
            <w:left w:w="115" w:type="dxa"/>
            <w:bottom w:w="58" w:type="dxa"/>
            <w:right w:w="115" w:type="dxa"/>
          </w:tblCellMar>
        </w:tblPrEx>
        <w:trPr>
          <w:trHeight w:val="803"/>
          <w:jc w:val="center"/>
        </w:trPr>
        <w:tc>
          <w:tcPr>
            <w:tcW w:w="4642" w:type="dxa"/>
            <w:vAlign w:val="center"/>
          </w:tcPr>
          <w:p w:rsidR="00D73626" w:rsidRPr="00D73626" w:rsidRDefault="00D73626" w:rsidP="004B3B80">
            <w:pPr>
              <w:ind w:left="132"/>
              <w:rPr>
                <w:rFonts w:eastAsia="Times New Roman" w:cs="Times New Roman"/>
              </w:rPr>
            </w:pPr>
            <w:r w:rsidRPr="00D73626">
              <w:rPr>
                <w:rFonts w:eastAsia="Times New Roman" w:cs="Times New Roman"/>
              </w:rPr>
              <w:t xml:space="preserve">Post holder responsible for Procedural Document  </w:t>
            </w:r>
          </w:p>
        </w:tc>
        <w:tc>
          <w:tcPr>
            <w:tcW w:w="4879" w:type="dxa"/>
            <w:vAlign w:val="center"/>
          </w:tcPr>
          <w:p w:rsidR="00D73626" w:rsidRPr="00D60024" w:rsidRDefault="007F3767" w:rsidP="002A657E">
            <w:pPr>
              <w:keepNext/>
              <w:ind w:left="26" w:right="134"/>
              <w:outlineLvl w:val="6"/>
              <w:rPr>
                <w:rFonts w:eastAsia="Times New Roman" w:cs="Times New Roman"/>
                <w:bCs/>
              </w:rPr>
            </w:pPr>
            <w:r w:rsidRPr="00D60024">
              <w:rPr>
                <w:rFonts w:eastAsia="Times New Roman" w:cs="Times New Roman"/>
                <w:bCs/>
              </w:rPr>
              <w:t xml:space="preserve">Dr </w:t>
            </w:r>
            <w:r w:rsidR="00D60024">
              <w:rPr>
                <w:rFonts w:eastAsia="Times New Roman" w:cs="Times New Roman"/>
                <w:bCs/>
              </w:rPr>
              <w:t>Alex Mills</w:t>
            </w:r>
            <w:r w:rsidRPr="00D60024">
              <w:rPr>
                <w:rFonts w:eastAsia="Times New Roman" w:cs="Times New Roman"/>
                <w:bCs/>
              </w:rPr>
              <w:t>, Consultant Anaesthetist</w:t>
            </w:r>
          </w:p>
        </w:tc>
      </w:tr>
      <w:tr w:rsidR="00D73626" w:rsidRPr="00D73626" w:rsidTr="008B5B36">
        <w:tblPrEx>
          <w:shd w:val="clear" w:color="auto" w:fill="auto"/>
          <w:tblCellMar>
            <w:top w:w="43" w:type="dxa"/>
            <w:left w:w="115" w:type="dxa"/>
            <w:bottom w:w="58" w:type="dxa"/>
            <w:right w:w="115" w:type="dxa"/>
          </w:tblCellMar>
        </w:tblPrEx>
        <w:trPr>
          <w:trHeight w:val="616"/>
          <w:jc w:val="center"/>
        </w:trPr>
        <w:tc>
          <w:tcPr>
            <w:tcW w:w="4642" w:type="dxa"/>
            <w:vAlign w:val="center"/>
          </w:tcPr>
          <w:p w:rsidR="00D73626" w:rsidRPr="00D73626" w:rsidRDefault="009E1B72" w:rsidP="00F15865">
            <w:pPr>
              <w:ind w:left="132"/>
              <w:rPr>
                <w:rFonts w:eastAsia="Times New Roman" w:cs="Times New Roman"/>
              </w:rPr>
            </w:pPr>
            <w:r>
              <w:rPr>
                <w:rFonts w:eastAsia="Times New Roman" w:cs="Times New Roman"/>
              </w:rPr>
              <w:t xml:space="preserve">Author of </w:t>
            </w:r>
            <w:r w:rsidR="00F15865">
              <w:rPr>
                <w:rFonts w:eastAsia="Times New Roman" w:cs="Times New Roman"/>
              </w:rPr>
              <w:t>Procedure</w:t>
            </w:r>
          </w:p>
        </w:tc>
        <w:tc>
          <w:tcPr>
            <w:tcW w:w="4879" w:type="dxa"/>
            <w:vAlign w:val="center"/>
          </w:tcPr>
          <w:p w:rsidR="00D73626" w:rsidRPr="00D60024" w:rsidRDefault="007F3767" w:rsidP="002A657E">
            <w:pPr>
              <w:keepNext/>
              <w:ind w:left="26" w:right="134"/>
              <w:outlineLvl w:val="6"/>
              <w:rPr>
                <w:rFonts w:eastAsia="Times New Roman" w:cs="Times New Roman"/>
                <w:bCs/>
              </w:rPr>
            </w:pPr>
            <w:r w:rsidRPr="00D60024">
              <w:rPr>
                <w:rFonts w:eastAsia="Times New Roman" w:cs="Times New Roman"/>
                <w:bCs/>
              </w:rPr>
              <w:t xml:space="preserve">Dr </w:t>
            </w:r>
            <w:r w:rsidR="00D60024">
              <w:rPr>
                <w:rFonts w:eastAsia="Times New Roman" w:cs="Times New Roman"/>
                <w:bCs/>
              </w:rPr>
              <w:t>Alex Mills</w:t>
            </w:r>
            <w:r w:rsidRPr="00D60024">
              <w:rPr>
                <w:rFonts w:eastAsia="Times New Roman" w:cs="Times New Roman"/>
                <w:bCs/>
              </w:rPr>
              <w:t>, Consultant Anaesthetist</w:t>
            </w:r>
          </w:p>
        </w:tc>
      </w:tr>
      <w:tr w:rsidR="00D73626" w:rsidRPr="00D73626" w:rsidTr="008B5B36">
        <w:tblPrEx>
          <w:shd w:val="clear" w:color="auto" w:fill="auto"/>
          <w:tblCellMar>
            <w:top w:w="43" w:type="dxa"/>
            <w:left w:w="115" w:type="dxa"/>
            <w:bottom w:w="58" w:type="dxa"/>
            <w:right w:w="115" w:type="dxa"/>
          </w:tblCellMar>
        </w:tblPrEx>
        <w:trPr>
          <w:trHeight w:val="630"/>
          <w:jc w:val="center"/>
        </w:trPr>
        <w:tc>
          <w:tcPr>
            <w:tcW w:w="4642" w:type="dxa"/>
            <w:vAlign w:val="center"/>
          </w:tcPr>
          <w:p w:rsidR="00D73626" w:rsidRPr="007F3767" w:rsidRDefault="00D73626" w:rsidP="004B3B80">
            <w:pPr>
              <w:ind w:left="132"/>
              <w:rPr>
                <w:rFonts w:eastAsia="Times New Roman" w:cs="Times New Roman"/>
              </w:rPr>
            </w:pPr>
            <w:r w:rsidRPr="007F3767">
              <w:rPr>
                <w:rFonts w:eastAsia="Times New Roman" w:cs="Times New Roman"/>
              </w:rPr>
              <w:t>Division/ Department responsible for Procedural Document</w:t>
            </w:r>
          </w:p>
        </w:tc>
        <w:tc>
          <w:tcPr>
            <w:tcW w:w="4879" w:type="dxa"/>
            <w:vAlign w:val="center"/>
          </w:tcPr>
          <w:p w:rsidR="00D73626" w:rsidRPr="007F3767" w:rsidRDefault="00D73626" w:rsidP="002A657E">
            <w:pPr>
              <w:ind w:left="26" w:right="134"/>
              <w:rPr>
                <w:rFonts w:eastAsia="Times New Roman" w:cs="Times New Roman"/>
                <w:bCs/>
              </w:rPr>
            </w:pPr>
            <w:r w:rsidRPr="007F3767">
              <w:rPr>
                <w:rFonts w:eastAsia="Times New Roman" w:cs="Times New Roman"/>
                <w:bCs/>
              </w:rPr>
              <w:t>S</w:t>
            </w:r>
            <w:r w:rsidR="007F3767" w:rsidRPr="007F3767">
              <w:rPr>
                <w:rFonts w:eastAsia="Times New Roman" w:cs="Times New Roman"/>
                <w:bCs/>
              </w:rPr>
              <w:t xml:space="preserve">urgical </w:t>
            </w:r>
            <w:r w:rsidRPr="007F3767">
              <w:rPr>
                <w:rFonts w:eastAsia="Times New Roman" w:cs="Times New Roman"/>
                <w:bCs/>
              </w:rPr>
              <w:t xml:space="preserve">Services/ </w:t>
            </w:r>
            <w:r w:rsidR="007F3767" w:rsidRPr="007F3767">
              <w:rPr>
                <w:rFonts w:eastAsia="Times New Roman" w:cs="Times New Roman"/>
                <w:bCs/>
              </w:rPr>
              <w:t>Anaesthetics/Theatres</w:t>
            </w:r>
          </w:p>
        </w:tc>
      </w:tr>
      <w:tr w:rsidR="00D73626" w:rsidRPr="00D73626" w:rsidTr="008B5B36">
        <w:tblPrEx>
          <w:shd w:val="clear" w:color="auto" w:fill="auto"/>
          <w:tblCellMar>
            <w:top w:w="43" w:type="dxa"/>
            <w:left w:w="115" w:type="dxa"/>
            <w:bottom w:w="58" w:type="dxa"/>
            <w:right w:w="115" w:type="dxa"/>
          </w:tblCellMar>
        </w:tblPrEx>
        <w:trPr>
          <w:trHeight w:val="360"/>
          <w:jc w:val="center"/>
        </w:trPr>
        <w:tc>
          <w:tcPr>
            <w:tcW w:w="4642" w:type="dxa"/>
            <w:vAlign w:val="center"/>
          </w:tcPr>
          <w:p w:rsidR="00D73626" w:rsidRPr="007F3767" w:rsidRDefault="00D73626" w:rsidP="004B3B80">
            <w:pPr>
              <w:ind w:left="132"/>
              <w:rPr>
                <w:rFonts w:eastAsia="Times New Roman" w:cs="Times New Roman"/>
              </w:rPr>
            </w:pPr>
            <w:r w:rsidRPr="007F3767">
              <w:rPr>
                <w:rFonts w:eastAsia="Times New Roman" w:cs="Times New Roman"/>
              </w:rPr>
              <w:t>Contact details</w:t>
            </w:r>
          </w:p>
        </w:tc>
        <w:tc>
          <w:tcPr>
            <w:tcW w:w="4879" w:type="dxa"/>
            <w:vAlign w:val="center"/>
          </w:tcPr>
          <w:p w:rsidR="00D60024" w:rsidRPr="007F3767" w:rsidRDefault="008B5B36" w:rsidP="002A657E">
            <w:pPr>
              <w:ind w:left="26" w:right="134"/>
              <w:rPr>
                <w:rFonts w:eastAsia="Times New Roman" w:cs="Times New Roman"/>
                <w:bCs/>
              </w:rPr>
            </w:pPr>
            <w:hyperlink r:id="rId11" w:history="1">
              <w:r w:rsidR="00D60024" w:rsidRPr="00B161B1">
                <w:rPr>
                  <w:rStyle w:val="Hyperlink"/>
                  <w:rFonts w:eastAsia="Times New Roman" w:cs="Times New Roman"/>
                  <w:bCs/>
                </w:rPr>
                <w:t>alexmills2@nhs.net</w:t>
              </w:r>
            </w:hyperlink>
          </w:p>
        </w:tc>
      </w:tr>
      <w:tr w:rsidR="00D73626" w:rsidRPr="00D73626" w:rsidTr="008B5B36">
        <w:tblPrEx>
          <w:shd w:val="clear" w:color="auto" w:fill="auto"/>
          <w:tblCellMar>
            <w:top w:w="43" w:type="dxa"/>
            <w:left w:w="115" w:type="dxa"/>
            <w:bottom w:w="58" w:type="dxa"/>
            <w:right w:w="115" w:type="dxa"/>
          </w:tblCellMar>
        </w:tblPrEx>
        <w:trPr>
          <w:trHeight w:val="503"/>
          <w:jc w:val="center"/>
        </w:trPr>
        <w:tc>
          <w:tcPr>
            <w:tcW w:w="4642" w:type="dxa"/>
            <w:vAlign w:val="center"/>
          </w:tcPr>
          <w:p w:rsidR="00D73626" w:rsidRPr="007F3767" w:rsidRDefault="00D73626" w:rsidP="008B5B36">
            <w:pPr>
              <w:ind w:left="132"/>
              <w:rPr>
                <w:rFonts w:eastAsia="Times New Roman" w:cs="Times New Roman"/>
              </w:rPr>
            </w:pPr>
            <w:r w:rsidRPr="007F3767">
              <w:rPr>
                <w:rFonts w:eastAsia="Times New Roman" w:cs="Times New Roman"/>
              </w:rPr>
              <w:t xml:space="preserve">Date of original </w:t>
            </w:r>
            <w:r w:rsidR="008B5B36">
              <w:rPr>
                <w:rFonts w:eastAsia="Times New Roman" w:cs="Times New Roman"/>
              </w:rPr>
              <w:t>procedure</w:t>
            </w:r>
          </w:p>
        </w:tc>
        <w:tc>
          <w:tcPr>
            <w:tcW w:w="4879" w:type="dxa"/>
            <w:vAlign w:val="center"/>
          </w:tcPr>
          <w:p w:rsidR="00D73626" w:rsidRPr="007F3767" w:rsidRDefault="00E70365" w:rsidP="002A657E">
            <w:pPr>
              <w:ind w:left="26" w:right="134"/>
              <w:rPr>
                <w:rFonts w:eastAsia="Times New Roman" w:cs="Times New Roman"/>
                <w:bCs/>
              </w:rPr>
            </w:pPr>
            <w:r>
              <w:rPr>
                <w:rFonts w:eastAsia="Times New Roman" w:cs="Times New Roman"/>
                <w:bCs/>
              </w:rPr>
              <w:t>February</w:t>
            </w:r>
            <w:r w:rsidR="007F3767" w:rsidRPr="007F3767">
              <w:rPr>
                <w:rFonts w:eastAsia="Times New Roman" w:cs="Times New Roman"/>
                <w:bCs/>
              </w:rPr>
              <w:t xml:space="preserve"> 2019</w:t>
            </w:r>
          </w:p>
        </w:tc>
      </w:tr>
      <w:tr w:rsidR="00D73626" w:rsidRPr="00D73626" w:rsidTr="008B5B36">
        <w:tblPrEx>
          <w:shd w:val="clear" w:color="auto" w:fill="auto"/>
          <w:tblCellMar>
            <w:top w:w="43" w:type="dxa"/>
            <w:left w:w="115" w:type="dxa"/>
            <w:bottom w:w="58" w:type="dxa"/>
            <w:right w:w="115" w:type="dxa"/>
          </w:tblCellMar>
        </w:tblPrEx>
        <w:trPr>
          <w:trHeight w:val="581"/>
          <w:jc w:val="center"/>
        </w:trPr>
        <w:tc>
          <w:tcPr>
            <w:tcW w:w="4642" w:type="dxa"/>
            <w:vAlign w:val="center"/>
          </w:tcPr>
          <w:p w:rsidR="00D73626" w:rsidRPr="007F3767" w:rsidRDefault="00D73626" w:rsidP="004B3B80">
            <w:pPr>
              <w:spacing w:after="20"/>
              <w:ind w:left="132"/>
              <w:rPr>
                <w:rFonts w:eastAsia="Times New Roman" w:cs="Times New Roman"/>
              </w:rPr>
            </w:pPr>
            <w:r w:rsidRPr="007F3767">
              <w:rPr>
                <w:rFonts w:eastAsia="Times New Roman" w:cs="Times New Roman"/>
              </w:rPr>
              <w:t xml:space="preserve">Impact Assessment performed </w:t>
            </w:r>
          </w:p>
        </w:tc>
        <w:tc>
          <w:tcPr>
            <w:tcW w:w="4879" w:type="dxa"/>
            <w:vAlign w:val="center"/>
          </w:tcPr>
          <w:p w:rsidR="00D73626" w:rsidRPr="007F3767" w:rsidRDefault="00D73626" w:rsidP="002A657E">
            <w:pPr>
              <w:ind w:left="26" w:right="134"/>
              <w:rPr>
                <w:rFonts w:eastAsia="Times New Roman" w:cs="Times New Roman"/>
                <w:bCs/>
              </w:rPr>
            </w:pPr>
            <w:r w:rsidRPr="007F3767">
              <w:rPr>
                <w:rFonts w:eastAsia="Times New Roman" w:cs="Times New Roman"/>
                <w:bCs/>
              </w:rPr>
              <w:t xml:space="preserve">Yes/ </w:t>
            </w:r>
            <w:r w:rsidRPr="007F3767">
              <w:rPr>
                <w:rFonts w:eastAsia="Times New Roman" w:cs="Times New Roman"/>
                <w:b/>
                <w:bCs/>
                <w:u w:val="single"/>
              </w:rPr>
              <w:t>No</w:t>
            </w:r>
            <w:r w:rsidRPr="007F3767">
              <w:rPr>
                <w:rFonts w:eastAsia="Times New Roman" w:cs="Times New Roman"/>
                <w:bCs/>
              </w:rPr>
              <w:t xml:space="preserve">    </w:t>
            </w:r>
          </w:p>
        </w:tc>
      </w:tr>
      <w:tr w:rsidR="00D73626" w:rsidRPr="00D73626" w:rsidTr="008B5B36">
        <w:tblPrEx>
          <w:shd w:val="clear" w:color="auto" w:fill="auto"/>
          <w:tblCellMar>
            <w:top w:w="43" w:type="dxa"/>
            <w:left w:w="115" w:type="dxa"/>
            <w:bottom w:w="58" w:type="dxa"/>
            <w:right w:w="115" w:type="dxa"/>
          </w:tblCellMar>
        </w:tblPrEx>
        <w:trPr>
          <w:trHeight w:val="650"/>
          <w:jc w:val="center"/>
        </w:trPr>
        <w:tc>
          <w:tcPr>
            <w:tcW w:w="4642" w:type="dxa"/>
            <w:vAlign w:val="center"/>
          </w:tcPr>
          <w:p w:rsidR="00D73626" w:rsidRPr="007F3767" w:rsidRDefault="00854FCB" w:rsidP="004B3B80">
            <w:pPr>
              <w:ind w:left="132"/>
              <w:rPr>
                <w:rFonts w:eastAsia="Times New Roman" w:cs="Times New Roman"/>
              </w:rPr>
            </w:pPr>
            <w:r w:rsidRPr="007F3767">
              <w:rPr>
                <w:rFonts w:eastAsia="Times New Roman" w:cs="Times New Roman"/>
              </w:rPr>
              <w:t>Approving body and date approved</w:t>
            </w:r>
            <w:r w:rsidR="00D73626" w:rsidRPr="007F3767">
              <w:rPr>
                <w:rFonts w:eastAsia="Times New Roman" w:cs="Times New Roman"/>
              </w:rPr>
              <w:t xml:space="preserve"> </w:t>
            </w:r>
          </w:p>
        </w:tc>
        <w:tc>
          <w:tcPr>
            <w:tcW w:w="4879" w:type="dxa"/>
            <w:vAlign w:val="center"/>
          </w:tcPr>
          <w:p w:rsidR="00D73626" w:rsidRPr="007F3767" w:rsidRDefault="007F3767" w:rsidP="002A657E">
            <w:pPr>
              <w:ind w:left="26" w:right="134"/>
              <w:rPr>
                <w:rFonts w:eastAsia="Times New Roman" w:cs="Times New Roman"/>
                <w:bCs/>
              </w:rPr>
            </w:pPr>
            <w:r w:rsidRPr="007F3767">
              <w:rPr>
                <w:rFonts w:eastAsia="Times New Roman" w:cs="Times New Roman"/>
                <w:bCs/>
              </w:rPr>
              <w:t>Anaesthetics/Theatres Governance Group 01/05/2019</w:t>
            </w:r>
          </w:p>
        </w:tc>
      </w:tr>
      <w:tr w:rsidR="00D73626" w:rsidRPr="00D73626" w:rsidTr="008B5B36">
        <w:tblPrEx>
          <w:shd w:val="clear" w:color="auto" w:fill="auto"/>
          <w:tblCellMar>
            <w:top w:w="43" w:type="dxa"/>
            <w:left w:w="115" w:type="dxa"/>
            <w:bottom w:w="58" w:type="dxa"/>
            <w:right w:w="115" w:type="dxa"/>
          </w:tblCellMar>
        </w:tblPrEx>
        <w:trPr>
          <w:trHeight w:val="603"/>
          <w:jc w:val="center"/>
        </w:trPr>
        <w:tc>
          <w:tcPr>
            <w:tcW w:w="4642" w:type="dxa"/>
            <w:vAlign w:val="center"/>
          </w:tcPr>
          <w:p w:rsidR="00D73626" w:rsidRPr="007F3767" w:rsidRDefault="00D73626" w:rsidP="004B3B80">
            <w:pPr>
              <w:ind w:left="132"/>
              <w:rPr>
                <w:rFonts w:eastAsia="Times New Roman" w:cs="Times New Roman"/>
              </w:rPr>
            </w:pPr>
            <w:r w:rsidRPr="007F3767">
              <w:rPr>
                <w:rFonts w:eastAsia="Times New Roman" w:cs="Times New Roman"/>
              </w:rPr>
              <w:t>Review date (and frequency of further reviews)</w:t>
            </w:r>
          </w:p>
        </w:tc>
        <w:tc>
          <w:tcPr>
            <w:tcW w:w="4879" w:type="dxa"/>
            <w:vAlign w:val="center"/>
          </w:tcPr>
          <w:p w:rsidR="00D73626" w:rsidRPr="007F3767" w:rsidRDefault="007F3767" w:rsidP="002A657E">
            <w:pPr>
              <w:ind w:left="26" w:right="134"/>
              <w:rPr>
                <w:rFonts w:eastAsia="Times New Roman" w:cs="Times New Roman"/>
                <w:bCs/>
              </w:rPr>
            </w:pPr>
            <w:r w:rsidRPr="007F3767">
              <w:rPr>
                <w:rFonts w:eastAsia="Times New Roman" w:cs="Times New Roman"/>
                <w:bCs/>
              </w:rPr>
              <w:t>01/02/2023</w:t>
            </w:r>
          </w:p>
        </w:tc>
      </w:tr>
      <w:tr w:rsidR="00D73626" w:rsidRPr="00D73626" w:rsidTr="008B5B36">
        <w:tblPrEx>
          <w:shd w:val="clear" w:color="auto" w:fill="auto"/>
          <w:tblCellMar>
            <w:top w:w="43" w:type="dxa"/>
            <w:left w:w="115" w:type="dxa"/>
            <w:bottom w:w="58" w:type="dxa"/>
            <w:right w:w="115" w:type="dxa"/>
          </w:tblCellMar>
        </w:tblPrEx>
        <w:trPr>
          <w:trHeight w:val="587"/>
          <w:jc w:val="center"/>
        </w:trPr>
        <w:tc>
          <w:tcPr>
            <w:tcW w:w="4642" w:type="dxa"/>
            <w:vAlign w:val="center"/>
          </w:tcPr>
          <w:p w:rsidR="00D73626" w:rsidRPr="007F3767" w:rsidRDefault="00D73626" w:rsidP="004B3B80">
            <w:pPr>
              <w:ind w:left="132"/>
              <w:rPr>
                <w:rFonts w:eastAsia="Times New Roman" w:cs="Times New Roman"/>
              </w:rPr>
            </w:pPr>
            <w:r w:rsidRPr="007F3767">
              <w:rPr>
                <w:rFonts w:eastAsia="Times New Roman" w:cs="Times New Roman"/>
              </w:rPr>
              <w:t xml:space="preserve">Expiry date </w:t>
            </w:r>
          </w:p>
        </w:tc>
        <w:tc>
          <w:tcPr>
            <w:tcW w:w="4879" w:type="dxa"/>
            <w:vAlign w:val="center"/>
          </w:tcPr>
          <w:p w:rsidR="00D73626" w:rsidRPr="007F3767" w:rsidRDefault="00D60024" w:rsidP="002A657E">
            <w:pPr>
              <w:ind w:left="26" w:right="134"/>
              <w:rPr>
                <w:rFonts w:eastAsia="Times New Roman" w:cs="Times New Roman"/>
                <w:bCs/>
              </w:rPr>
            </w:pPr>
            <w:r>
              <w:rPr>
                <w:rFonts w:eastAsia="Times New Roman" w:cs="Times New Roman"/>
                <w:bCs/>
              </w:rPr>
              <w:t>0</w:t>
            </w:r>
            <w:r w:rsidR="007F3767" w:rsidRPr="007F3767">
              <w:rPr>
                <w:rFonts w:eastAsia="Times New Roman" w:cs="Times New Roman"/>
                <w:bCs/>
              </w:rPr>
              <w:t>1/05/2023</w:t>
            </w:r>
          </w:p>
        </w:tc>
      </w:tr>
      <w:tr w:rsidR="00D73626" w:rsidRPr="00D73626" w:rsidTr="008B5B36">
        <w:tblPrEx>
          <w:shd w:val="clear" w:color="auto" w:fill="auto"/>
          <w:tblCellMar>
            <w:top w:w="43" w:type="dxa"/>
            <w:left w:w="115" w:type="dxa"/>
            <w:bottom w:w="58" w:type="dxa"/>
            <w:right w:w="115" w:type="dxa"/>
          </w:tblCellMar>
        </w:tblPrEx>
        <w:trPr>
          <w:trHeight w:val="360"/>
          <w:jc w:val="center"/>
        </w:trPr>
        <w:tc>
          <w:tcPr>
            <w:tcW w:w="4642" w:type="dxa"/>
            <w:vAlign w:val="center"/>
          </w:tcPr>
          <w:p w:rsidR="00D73626" w:rsidRPr="00D73626" w:rsidRDefault="00D73626" w:rsidP="004B3B80">
            <w:pPr>
              <w:ind w:left="132"/>
              <w:rPr>
                <w:rFonts w:eastAsia="Times New Roman" w:cs="Times New Roman"/>
              </w:rPr>
            </w:pPr>
            <w:r w:rsidRPr="00D73626">
              <w:rPr>
                <w:rFonts w:eastAsia="Times New Roman" w:cs="Times New Roman"/>
              </w:rPr>
              <w:t>Date document becomes live</w:t>
            </w:r>
          </w:p>
        </w:tc>
        <w:tc>
          <w:tcPr>
            <w:tcW w:w="4879" w:type="dxa"/>
            <w:vAlign w:val="center"/>
          </w:tcPr>
          <w:p w:rsidR="00D73626" w:rsidRPr="008B5B36" w:rsidRDefault="008B5B36" w:rsidP="005B01AC">
            <w:pPr>
              <w:rPr>
                <w:rFonts w:eastAsia="Times New Roman" w:cs="Times New Roman"/>
                <w:bCs/>
                <w:color w:val="FF0000"/>
              </w:rPr>
            </w:pPr>
            <w:r>
              <w:rPr>
                <w:rFonts w:eastAsia="Times New Roman" w:cs="Times New Roman"/>
                <w:bCs/>
              </w:rPr>
              <w:t xml:space="preserve"> </w:t>
            </w:r>
            <w:r w:rsidRPr="008B5B36">
              <w:rPr>
                <w:rFonts w:eastAsia="Times New Roman" w:cs="Times New Roman"/>
                <w:bCs/>
              </w:rPr>
              <w:t>03/05/2019</w:t>
            </w:r>
          </w:p>
        </w:tc>
      </w:tr>
    </w:tbl>
    <w:p w:rsidR="00D73626" w:rsidRDefault="00D73626" w:rsidP="00D73626">
      <w:pPr>
        <w:rPr>
          <w:rFonts w:eastAsia="Times New Roman" w:cs="Times New Roman"/>
          <w:sz w:val="24"/>
          <w:szCs w:val="24"/>
        </w:rPr>
      </w:pPr>
    </w:p>
    <w:tbl>
      <w:tblPr>
        <w:tblW w:w="9521" w:type="dxa"/>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9" w:type="dxa"/>
          <w:bottom w:w="57" w:type="dxa"/>
        </w:tblCellMar>
        <w:tblLook w:val="01E0" w:firstRow="1" w:lastRow="1" w:firstColumn="1" w:lastColumn="1" w:noHBand="0" w:noVBand="0"/>
      </w:tblPr>
      <w:tblGrid>
        <w:gridCol w:w="1134"/>
        <w:gridCol w:w="1418"/>
        <w:gridCol w:w="850"/>
        <w:gridCol w:w="1948"/>
        <w:gridCol w:w="4171"/>
      </w:tblGrid>
      <w:tr w:rsidR="00D60024" w:rsidRPr="00D73626" w:rsidTr="004B3B80">
        <w:trPr>
          <w:trHeight w:val="137"/>
          <w:jc w:val="center"/>
        </w:trPr>
        <w:tc>
          <w:tcPr>
            <w:tcW w:w="2552" w:type="dxa"/>
            <w:gridSpan w:val="2"/>
            <w:shd w:val="clear" w:color="auto" w:fill="D9D9D9"/>
          </w:tcPr>
          <w:p w:rsidR="00D60024" w:rsidRPr="00757F30" w:rsidRDefault="00D60024" w:rsidP="004B3B80">
            <w:pPr>
              <w:jc w:val="center"/>
              <w:rPr>
                <w:rFonts w:eastAsia="Times New Roman" w:cs="Arial"/>
                <w:b/>
                <w:i/>
              </w:rPr>
            </w:pPr>
            <w:r w:rsidRPr="00D73626">
              <w:rPr>
                <w:rFonts w:eastAsia="Times New Roman" w:cs="Arial"/>
                <w:b/>
              </w:rPr>
              <w:t>Full History</w:t>
            </w:r>
          </w:p>
        </w:tc>
        <w:tc>
          <w:tcPr>
            <w:tcW w:w="6969" w:type="dxa"/>
            <w:gridSpan w:val="3"/>
            <w:shd w:val="clear" w:color="auto" w:fill="D9D9D9"/>
          </w:tcPr>
          <w:p w:rsidR="00D60024" w:rsidRPr="00D73626" w:rsidRDefault="00D60024" w:rsidP="008B5B36">
            <w:pPr>
              <w:jc w:val="center"/>
              <w:rPr>
                <w:rFonts w:eastAsia="Times New Roman" w:cs="Arial"/>
              </w:rPr>
            </w:pPr>
            <w:r w:rsidRPr="00D73626">
              <w:rPr>
                <w:rFonts w:eastAsia="Times New Roman" w:cs="Arial"/>
                <w:b/>
              </w:rPr>
              <w:t xml:space="preserve">Status: </w:t>
            </w:r>
            <w:r w:rsidR="008B5B36">
              <w:rPr>
                <w:rFonts w:eastAsia="Times New Roman" w:cs="Arial"/>
                <w:b/>
              </w:rPr>
              <w:t>Final, approved</w:t>
            </w:r>
          </w:p>
        </w:tc>
      </w:tr>
      <w:tr w:rsidR="00D60024" w:rsidRPr="00D73626" w:rsidTr="008B5B36">
        <w:trPr>
          <w:trHeight w:val="243"/>
          <w:jc w:val="center"/>
        </w:trPr>
        <w:tc>
          <w:tcPr>
            <w:tcW w:w="1134" w:type="dxa"/>
            <w:shd w:val="clear" w:color="auto" w:fill="auto"/>
          </w:tcPr>
          <w:p w:rsidR="00D60024" w:rsidRPr="004B3B80" w:rsidRDefault="00D60024" w:rsidP="004B3B80">
            <w:pPr>
              <w:jc w:val="center"/>
              <w:rPr>
                <w:rFonts w:eastAsia="Times New Roman" w:cs="Arial"/>
                <w:i/>
              </w:rPr>
            </w:pPr>
            <w:r w:rsidRPr="004B3B80">
              <w:rPr>
                <w:rFonts w:eastAsia="Times New Roman" w:cs="Arial"/>
                <w:i/>
              </w:rPr>
              <w:t>Version</w:t>
            </w:r>
          </w:p>
        </w:tc>
        <w:tc>
          <w:tcPr>
            <w:tcW w:w="1418" w:type="dxa"/>
            <w:shd w:val="clear" w:color="auto" w:fill="auto"/>
          </w:tcPr>
          <w:p w:rsidR="00D60024" w:rsidRPr="004B3B80" w:rsidRDefault="00D60024" w:rsidP="004B3B80">
            <w:pPr>
              <w:jc w:val="center"/>
              <w:rPr>
                <w:rFonts w:eastAsia="Times New Roman" w:cs="Arial"/>
                <w:i/>
              </w:rPr>
            </w:pPr>
            <w:r w:rsidRPr="004B3B80">
              <w:rPr>
                <w:rFonts w:eastAsia="Times New Roman" w:cs="Arial"/>
                <w:i/>
              </w:rPr>
              <w:t>Date</w:t>
            </w:r>
          </w:p>
        </w:tc>
        <w:tc>
          <w:tcPr>
            <w:tcW w:w="2798" w:type="dxa"/>
            <w:gridSpan w:val="2"/>
            <w:shd w:val="clear" w:color="auto" w:fill="auto"/>
          </w:tcPr>
          <w:p w:rsidR="00D60024" w:rsidRPr="004B3B80" w:rsidRDefault="00D60024" w:rsidP="004B3B80">
            <w:pPr>
              <w:jc w:val="center"/>
              <w:rPr>
                <w:rFonts w:eastAsia="Times New Roman" w:cs="Arial"/>
                <w:i/>
              </w:rPr>
            </w:pPr>
            <w:r w:rsidRPr="004B3B80">
              <w:rPr>
                <w:rFonts w:eastAsia="Times New Roman" w:cs="Arial"/>
                <w:i/>
              </w:rPr>
              <w:t>Author (Title not name)</w:t>
            </w:r>
          </w:p>
        </w:tc>
        <w:tc>
          <w:tcPr>
            <w:tcW w:w="4171" w:type="dxa"/>
            <w:shd w:val="clear" w:color="auto" w:fill="auto"/>
          </w:tcPr>
          <w:p w:rsidR="00D60024" w:rsidRPr="004B3B80" w:rsidRDefault="00D60024" w:rsidP="004B3B80">
            <w:pPr>
              <w:jc w:val="center"/>
              <w:rPr>
                <w:rFonts w:eastAsia="Times New Roman" w:cs="Arial"/>
                <w:i/>
                <w:color w:val="FF0000"/>
              </w:rPr>
            </w:pPr>
            <w:r w:rsidRPr="004B3B80">
              <w:rPr>
                <w:rFonts w:eastAsia="Times New Roman" w:cs="Arial"/>
                <w:i/>
              </w:rPr>
              <w:t>Reason</w:t>
            </w:r>
          </w:p>
        </w:tc>
      </w:tr>
      <w:tr w:rsidR="00D60024" w:rsidRPr="00D73626" w:rsidTr="008B5B36">
        <w:trPr>
          <w:trHeight w:val="31"/>
          <w:jc w:val="center"/>
        </w:trPr>
        <w:tc>
          <w:tcPr>
            <w:tcW w:w="1134" w:type="dxa"/>
            <w:shd w:val="clear" w:color="auto" w:fill="auto"/>
          </w:tcPr>
          <w:p w:rsidR="00D60024" w:rsidRPr="007F3767" w:rsidRDefault="00D60024" w:rsidP="004B3B80">
            <w:pPr>
              <w:jc w:val="center"/>
              <w:rPr>
                <w:rFonts w:eastAsia="Times New Roman" w:cs="Arial"/>
              </w:rPr>
            </w:pPr>
            <w:r w:rsidRPr="007F3767">
              <w:rPr>
                <w:rFonts w:eastAsia="Times New Roman" w:cs="Arial"/>
              </w:rPr>
              <w:t>1.0</w:t>
            </w:r>
          </w:p>
        </w:tc>
        <w:tc>
          <w:tcPr>
            <w:tcW w:w="1418" w:type="dxa"/>
            <w:shd w:val="clear" w:color="auto" w:fill="auto"/>
          </w:tcPr>
          <w:p w:rsidR="00D60024" w:rsidRPr="007F3767" w:rsidRDefault="00D60024" w:rsidP="004B3B80">
            <w:pPr>
              <w:jc w:val="center"/>
              <w:rPr>
                <w:rFonts w:eastAsia="Times New Roman" w:cs="Arial"/>
              </w:rPr>
            </w:pPr>
            <w:r w:rsidRPr="007F3767">
              <w:rPr>
                <w:rFonts w:eastAsia="Times New Roman" w:cs="Arial"/>
              </w:rPr>
              <w:t>05/03/2019</w:t>
            </w:r>
          </w:p>
        </w:tc>
        <w:tc>
          <w:tcPr>
            <w:tcW w:w="2798" w:type="dxa"/>
            <w:gridSpan w:val="2"/>
            <w:shd w:val="clear" w:color="auto" w:fill="auto"/>
          </w:tcPr>
          <w:p w:rsidR="00D60024" w:rsidRPr="007F3767" w:rsidRDefault="00D60024" w:rsidP="004B3B80">
            <w:pPr>
              <w:jc w:val="center"/>
              <w:rPr>
                <w:rFonts w:eastAsia="Times New Roman" w:cs="Arial"/>
              </w:rPr>
            </w:pPr>
            <w:r>
              <w:rPr>
                <w:rFonts w:eastAsia="Times New Roman" w:cs="Arial"/>
              </w:rPr>
              <w:t>Consultant Anaesthetist</w:t>
            </w:r>
          </w:p>
        </w:tc>
        <w:tc>
          <w:tcPr>
            <w:tcW w:w="4171" w:type="dxa"/>
            <w:shd w:val="clear" w:color="auto" w:fill="auto"/>
          </w:tcPr>
          <w:p w:rsidR="00D60024" w:rsidRPr="00D60024" w:rsidRDefault="00D60024" w:rsidP="004B3B80">
            <w:pPr>
              <w:jc w:val="center"/>
              <w:rPr>
                <w:rFonts w:eastAsia="Times New Roman" w:cs="Arial"/>
              </w:rPr>
            </w:pPr>
            <w:r w:rsidRPr="00D60024">
              <w:rPr>
                <w:rFonts w:eastAsia="Times New Roman" w:cs="Arial"/>
              </w:rPr>
              <w:t>New document</w:t>
            </w:r>
          </w:p>
        </w:tc>
      </w:tr>
      <w:tr w:rsidR="004B3B80" w:rsidRPr="00D73626" w:rsidTr="008B5B36">
        <w:trPr>
          <w:trHeight w:val="132"/>
          <w:jc w:val="center"/>
        </w:trPr>
        <w:tc>
          <w:tcPr>
            <w:tcW w:w="1134" w:type="dxa"/>
            <w:shd w:val="clear" w:color="auto" w:fill="auto"/>
          </w:tcPr>
          <w:p w:rsidR="004B3B80" w:rsidRPr="007F3767" w:rsidRDefault="004B3B80" w:rsidP="004B3B80">
            <w:pPr>
              <w:rPr>
                <w:rFonts w:eastAsia="Times New Roman" w:cs="Arial"/>
              </w:rPr>
            </w:pPr>
          </w:p>
        </w:tc>
        <w:tc>
          <w:tcPr>
            <w:tcW w:w="1418" w:type="dxa"/>
            <w:shd w:val="clear" w:color="auto" w:fill="auto"/>
          </w:tcPr>
          <w:p w:rsidR="004B3B80" w:rsidRPr="007F3767" w:rsidRDefault="004B3B80" w:rsidP="004B3B80">
            <w:pPr>
              <w:rPr>
                <w:rFonts w:eastAsia="Times New Roman" w:cs="Arial"/>
              </w:rPr>
            </w:pPr>
          </w:p>
        </w:tc>
        <w:tc>
          <w:tcPr>
            <w:tcW w:w="2798" w:type="dxa"/>
            <w:gridSpan w:val="2"/>
            <w:shd w:val="clear" w:color="auto" w:fill="auto"/>
          </w:tcPr>
          <w:p w:rsidR="004B3B80" w:rsidRDefault="004B3B80" w:rsidP="004B3B80">
            <w:pPr>
              <w:rPr>
                <w:rFonts w:eastAsia="Times New Roman" w:cs="Arial"/>
              </w:rPr>
            </w:pPr>
          </w:p>
        </w:tc>
        <w:tc>
          <w:tcPr>
            <w:tcW w:w="4171" w:type="dxa"/>
            <w:shd w:val="clear" w:color="auto" w:fill="auto"/>
          </w:tcPr>
          <w:p w:rsidR="004B3B80" w:rsidRPr="00D60024" w:rsidRDefault="004B3B80" w:rsidP="004B3B80">
            <w:pPr>
              <w:rPr>
                <w:rFonts w:eastAsia="Times New Roman" w:cs="Arial"/>
              </w:rPr>
            </w:pPr>
          </w:p>
        </w:tc>
      </w:tr>
      <w:tr w:rsidR="008B5B36" w:rsidRPr="00D73626" w:rsidTr="008B5B36">
        <w:trPr>
          <w:trHeight w:val="168"/>
          <w:jc w:val="center"/>
        </w:trPr>
        <w:tc>
          <w:tcPr>
            <w:tcW w:w="1134" w:type="dxa"/>
            <w:shd w:val="clear" w:color="auto" w:fill="auto"/>
          </w:tcPr>
          <w:p w:rsidR="008B5B36" w:rsidRPr="007F3767" w:rsidRDefault="008B5B36" w:rsidP="004B3B80">
            <w:pPr>
              <w:rPr>
                <w:rFonts w:eastAsia="Times New Roman" w:cs="Arial"/>
              </w:rPr>
            </w:pPr>
          </w:p>
        </w:tc>
        <w:tc>
          <w:tcPr>
            <w:tcW w:w="1418" w:type="dxa"/>
            <w:shd w:val="clear" w:color="auto" w:fill="auto"/>
          </w:tcPr>
          <w:p w:rsidR="008B5B36" w:rsidRPr="007F3767" w:rsidRDefault="008B5B36" w:rsidP="004B3B80">
            <w:pPr>
              <w:rPr>
                <w:rFonts w:eastAsia="Times New Roman" w:cs="Arial"/>
              </w:rPr>
            </w:pPr>
          </w:p>
        </w:tc>
        <w:tc>
          <w:tcPr>
            <w:tcW w:w="2798" w:type="dxa"/>
            <w:gridSpan w:val="2"/>
            <w:shd w:val="clear" w:color="auto" w:fill="auto"/>
          </w:tcPr>
          <w:p w:rsidR="008B5B36" w:rsidRDefault="008B5B36" w:rsidP="004B3B80">
            <w:pPr>
              <w:rPr>
                <w:rFonts w:eastAsia="Times New Roman" w:cs="Arial"/>
              </w:rPr>
            </w:pPr>
          </w:p>
        </w:tc>
        <w:tc>
          <w:tcPr>
            <w:tcW w:w="4171" w:type="dxa"/>
            <w:shd w:val="clear" w:color="auto" w:fill="auto"/>
          </w:tcPr>
          <w:p w:rsidR="008B5B36" w:rsidRPr="00D60024" w:rsidRDefault="008B5B36" w:rsidP="004B3B80">
            <w:pPr>
              <w:rPr>
                <w:rFonts w:eastAsia="Times New Roman" w:cs="Arial"/>
              </w:rPr>
            </w:pPr>
          </w:p>
        </w:tc>
      </w:tr>
      <w:tr w:rsidR="00D60024" w:rsidRPr="00D73626" w:rsidTr="008B5B36">
        <w:trPr>
          <w:trHeight w:val="184"/>
          <w:jc w:val="center"/>
        </w:trPr>
        <w:tc>
          <w:tcPr>
            <w:tcW w:w="5350" w:type="dxa"/>
            <w:gridSpan w:val="4"/>
            <w:tcBorders>
              <w:top w:val="single" w:sz="4" w:space="0" w:color="auto"/>
              <w:left w:val="single" w:sz="4" w:space="0" w:color="auto"/>
              <w:bottom w:val="single" w:sz="4" w:space="0" w:color="auto"/>
              <w:right w:val="single" w:sz="4" w:space="0" w:color="auto"/>
            </w:tcBorders>
          </w:tcPr>
          <w:p w:rsidR="00D60024" w:rsidRPr="00D73626" w:rsidRDefault="00D60024" w:rsidP="004B3B80">
            <w:pPr>
              <w:rPr>
                <w:rFonts w:eastAsia="Times New Roman" w:cs="Arial"/>
                <w:b/>
                <w:bCs/>
              </w:rPr>
            </w:pPr>
            <w:r w:rsidRPr="00D73626">
              <w:rPr>
                <w:rFonts w:eastAsia="Times New Roman" w:cs="Arial"/>
                <w:b/>
                <w:bCs/>
              </w:rPr>
              <w:t xml:space="preserve">Associated Trust Procedural documents:  </w:t>
            </w:r>
          </w:p>
        </w:tc>
        <w:tc>
          <w:tcPr>
            <w:tcW w:w="4171" w:type="dxa"/>
            <w:tcBorders>
              <w:top w:val="single" w:sz="4" w:space="0" w:color="auto"/>
              <w:left w:val="single" w:sz="4" w:space="0" w:color="auto"/>
              <w:bottom w:val="single" w:sz="4" w:space="0" w:color="auto"/>
              <w:right w:val="single" w:sz="4" w:space="0" w:color="auto"/>
            </w:tcBorders>
          </w:tcPr>
          <w:p w:rsidR="00D60024" w:rsidRPr="00D60024" w:rsidRDefault="003038AE" w:rsidP="008B5B36">
            <w:pPr>
              <w:jc w:val="center"/>
              <w:rPr>
                <w:rFonts w:eastAsia="Times New Roman" w:cs="Arial"/>
                <w:bCs/>
                <w:color w:val="FF0000"/>
              </w:rPr>
            </w:pPr>
            <w:r>
              <w:rPr>
                <w:rFonts w:eastAsia="Times New Roman" w:cs="Arial"/>
                <w:bCs/>
              </w:rPr>
              <w:t>Trust Resuscitation Policy</w:t>
            </w:r>
          </w:p>
        </w:tc>
      </w:tr>
      <w:tr w:rsidR="00D60024" w:rsidRPr="00D73626" w:rsidTr="004B3B80">
        <w:trPr>
          <w:trHeight w:val="204"/>
          <w:jc w:val="center"/>
        </w:trPr>
        <w:tc>
          <w:tcPr>
            <w:tcW w:w="9521" w:type="dxa"/>
            <w:gridSpan w:val="5"/>
            <w:tcBorders>
              <w:top w:val="single" w:sz="4" w:space="0" w:color="auto"/>
              <w:left w:val="single" w:sz="4" w:space="0" w:color="auto"/>
              <w:bottom w:val="single" w:sz="4" w:space="0" w:color="auto"/>
              <w:right w:val="single" w:sz="4" w:space="0" w:color="auto"/>
            </w:tcBorders>
          </w:tcPr>
          <w:p w:rsidR="00D60024" w:rsidRPr="00D73626" w:rsidRDefault="00D60024" w:rsidP="00D60024">
            <w:pPr>
              <w:rPr>
                <w:rFonts w:eastAsia="Times New Roman" w:cs="Arial"/>
                <w:bCs/>
                <w:i/>
                <w:color w:val="FF0000"/>
              </w:rPr>
            </w:pPr>
            <w:r>
              <w:rPr>
                <w:rFonts w:eastAsia="Times New Roman" w:cs="Arial"/>
                <w:b/>
                <w:bCs/>
              </w:rPr>
              <w:t xml:space="preserve">Key Words:  </w:t>
            </w:r>
            <w:r w:rsidRPr="00D60024">
              <w:rPr>
                <w:rFonts w:eastAsia="Times New Roman" w:cs="Times New Roman"/>
              </w:rPr>
              <w:t>Urgent Anaesthetic</w:t>
            </w:r>
            <w:r>
              <w:rPr>
                <w:rFonts w:eastAsia="Times New Roman" w:cs="Times New Roman"/>
              </w:rPr>
              <w:t xml:space="preserve">,  </w:t>
            </w:r>
            <w:r w:rsidRPr="00D60024">
              <w:rPr>
                <w:rFonts w:eastAsia="Times New Roman" w:cs="Times New Roman"/>
              </w:rPr>
              <w:t>Day Case Unit, Community Hospital Staff</w:t>
            </w:r>
            <w:r w:rsidRPr="007F3767">
              <w:rPr>
                <w:rFonts w:eastAsia="Times New Roman" w:cs="Times New Roman"/>
                <w:i/>
                <w:sz w:val="20"/>
                <w:szCs w:val="20"/>
              </w:rPr>
              <w:t xml:space="preserve"> </w:t>
            </w:r>
          </w:p>
        </w:tc>
      </w:tr>
      <w:tr w:rsidR="00D60024" w:rsidRPr="00D73626" w:rsidTr="008B5B36">
        <w:trPr>
          <w:trHeight w:val="581"/>
          <w:jc w:val="center"/>
        </w:trPr>
        <w:tc>
          <w:tcPr>
            <w:tcW w:w="9521" w:type="dxa"/>
            <w:gridSpan w:val="5"/>
            <w:tcBorders>
              <w:top w:val="single" w:sz="4" w:space="0" w:color="auto"/>
              <w:left w:val="single" w:sz="4" w:space="0" w:color="auto"/>
              <w:bottom w:val="single" w:sz="4" w:space="0" w:color="auto"/>
              <w:right w:val="single" w:sz="4" w:space="0" w:color="auto"/>
            </w:tcBorders>
          </w:tcPr>
          <w:p w:rsidR="004B3B80" w:rsidRDefault="00D60024" w:rsidP="00716205">
            <w:pPr>
              <w:rPr>
                <w:rFonts w:eastAsia="Times New Roman" w:cs="Arial"/>
                <w:b/>
                <w:bCs/>
              </w:rPr>
            </w:pPr>
            <w:r w:rsidRPr="00D73626">
              <w:rPr>
                <w:rFonts w:eastAsia="Times New Roman" w:cs="Arial"/>
                <w:b/>
                <w:bCs/>
              </w:rPr>
              <w:t xml:space="preserve">In consultation with and date:  </w:t>
            </w:r>
          </w:p>
          <w:p w:rsidR="00D60024" w:rsidRPr="00D73626" w:rsidRDefault="00D60024" w:rsidP="00D60024">
            <w:pPr>
              <w:rPr>
                <w:rFonts w:eastAsia="Times New Roman" w:cs="Arial"/>
                <w:bCs/>
              </w:rPr>
            </w:pPr>
            <w:r w:rsidRPr="00D60024">
              <w:rPr>
                <w:rFonts w:eastAsia="Times New Roman"/>
              </w:rPr>
              <w:t>Anaesthetics/Theatres Governance Group 01/05/2019</w:t>
            </w:r>
          </w:p>
        </w:tc>
      </w:tr>
      <w:tr w:rsidR="00D60024" w:rsidRPr="00D73626" w:rsidTr="004B3B80">
        <w:trPr>
          <w:trHeight w:val="269"/>
          <w:jc w:val="center"/>
        </w:trPr>
        <w:tc>
          <w:tcPr>
            <w:tcW w:w="3402" w:type="dxa"/>
            <w:gridSpan w:val="3"/>
          </w:tcPr>
          <w:p w:rsidR="00D60024" w:rsidRPr="00D73626" w:rsidRDefault="00D60024" w:rsidP="00716205">
            <w:pPr>
              <w:rPr>
                <w:rFonts w:eastAsia="Times New Roman" w:cs="Arial"/>
                <w:b/>
                <w:bCs/>
              </w:rPr>
            </w:pPr>
            <w:r w:rsidRPr="00D73626">
              <w:rPr>
                <w:rFonts w:eastAsia="Times New Roman" w:cs="Arial"/>
                <w:b/>
                <w:bCs/>
              </w:rPr>
              <w:t>Contact for Review:</w:t>
            </w:r>
          </w:p>
        </w:tc>
        <w:tc>
          <w:tcPr>
            <w:tcW w:w="6119" w:type="dxa"/>
            <w:gridSpan w:val="2"/>
          </w:tcPr>
          <w:p w:rsidR="00D60024" w:rsidRPr="00D73626" w:rsidRDefault="00D60024" w:rsidP="00716205">
            <w:pPr>
              <w:rPr>
                <w:rFonts w:eastAsia="Times New Roman" w:cs="Arial"/>
                <w:bCs/>
                <w:color w:val="FF0000"/>
              </w:rPr>
            </w:pPr>
            <w:r w:rsidRPr="00D73626">
              <w:rPr>
                <w:rFonts w:eastAsia="Times New Roman" w:cs="Arial"/>
                <w:bCs/>
                <w:i/>
                <w:color w:val="FF0000"/>
                <w:sz w:val="20"/>
                <w:szCs w:val="20"/>
              </w:rPr>
              <w:t xml:space="preserve"> </w:t>
            </w:r>
            <w:r w:rsidRPr="00D60024">
              <w:rPr>
                <w:rFonts w:eastAsia="Times New Roman" w:cs="Arial"/>
                <w:bCs/>
                <w:sz w:val="20"/>
                <w:szCs w:val="20"/>
              </w:rPr>
              <w:t>Consultant Anaesthetist</w:t>
            </w:r>
            <w:r w:rsidRPr="00D60024">
              <w:rPr>
                <w:rFonts w:eastAsia="Times New Roman" w:cs="Arial"/>
                <w:bCs/>
                <w:i/>
                <w:sz w:val="20"/>
                <w:szCs w:val="20"/>
              </w:rPr>
              <w:t xml:space="preserve">  </w:t>
            </w:r>
            <w:hyperlink r:id="rId12" w:history="1">
              <w:r w:rsidRPr="00B161B1">
                <w:rPr>
                  <w:rStyle w:val="Hyperlink"/>
                  <w:rFonts w:eastAsia="Times New Roman" w:cs="Times New Roman"/>
                  <w:bCs/>
                </w:rPr>
                <w:t>alexmills2@nhs.net</w:t>
              </w:r>
            </w:hyperlink>
          </w:p>
        </w:tc>
      </w:tr>
    </w:tbl>
    <w:p w:rsidR="00D73626" w:rsidRPr="00D73626" w:rsidRDefault="00D73626" w:rsidP="00D73626">
      <w:pPr>
        <w:tabs>
          <w:tab w:val="left" w:pos="5775"/>
        </w:tabs>
        <w:jc w:val="right"/>
        <w:rPr>
          <w:rFonts w:eastAsia="Times New Roman" w:cs="Times New Roman"/>
          <w:sz w:val="24"/>
          <w:szCs w:val="24"/>
        </w:rPr>
        <w:sectPr w:rsidR="00D73626" w:rsidRPr="00D73626" w:rsidSect="004B3B80">
          <w:footerReference w:type="default" r:id="rId13"/>
          <w:pgSz w:w="11907" w:h="16840" w:code="9"/>
          <w:pgMar w:top="568" w:right="1440" w:bottom="547" w:left="1440" w:header="720" w:footer="504" w:gutter="0"/>
          <w:cols w:space="720"/>
          <w:formProt w:val="0"/>
        </w:sectPr>
      </w:pPr>
    </w:p>
    <w:p w:rsidR="00D73626" w:rsidRDefault="00D73626" w:rsidP="00E70365">
      <w:pPr>
        <w:rPr>
          <w:rFonts w:eastAsia="Times New Roman" w:cs="Times New Roman"/>
          <w:sz w:val="24"/>
          <w:szCs w:val="24"/>
        </w:rPr>
      </w:pPr>
    </w:p>
    <w:p w:rsidR="00E70365" w:rsidRPr="003038AE" w:rsidRDefault="00F15865" w:rsidP="00E70365">
      <w:pPr>
        <w:rPr>
          <w:rFonts w:ascii="Arial Bold" w:eastAsia="Times New Roman" w:hAnsi="Arial Bold" w:cs="Times New Roman"/>
          <w:caps/>
        </w:rPr>
      </w:pPr>
      <w:r w:rsidRPr="008B5B36">
        <w:rPr>
          <w:rFonts w:ascii="Arial Bold" w:eastAsia="Times New Roman" w:hAnsi="Arial Bold" w:cs="Times New Roman"/>
          <w:b/>
          <w:caps/>
          <w:u w:val="single"/>
        </w:rPr>
        <w:t>COMMUNITY STAFF</w:t>
      </w:r>
      <w:r>
        <w:rPr>
          <w:rFonts w:ascii="Arial Bold" w:eastAsia="Times New Roman" w:hAnsi="Arial Bold" w:cs="Times New Roman"/>
          <w:b/>
          <w:caps/>
        </w:rPr>
        <w:t xml:space="preserve">: </w:t>
      </w:r>
      <w:r w:rsidR="008B5B36">
        <w:rPr>
          <w:rFonts w:ascii="Arial Bold" w:eastAsia="Times New Roman" w:hAnsi="Arial Bold" w:cs="Times New Roman"/>
          <w:b/>
          <w:caps/>
        </w:rPr>
        <w:br/>
      </w:r>
      <w:bookmarkStart w:id="0" w:name="_GoBack"/>
      <w:bookmarkEnd w:id="0"/>
      <w:r w:rsidR="00E70365" w:rsidRPr="00F15865">
        <w:rPr>
          <w:rFonts w:ascii="Arial Bold" w:eastAsia="Times New Roman" w:hAnsi="Arial Bold" w:cs="Times New Roman"/>
          <w:b/>
        </w:rPr>
        <w:t>Actions to be taken by Day</w:t>
      </w:r>
      <w:r>
        <w:rPr>
          <w:rFonts w:ascii="Arial Bold" w:eastAsia="Times New Roman" w:hAnsi="Arial Bold" w:cs="Times New Roman"/>
          <w:b/>
        </w:rPr>
        <w:t xml:space="preserve"> C</w:t>
      </w:r>
      <w:r w:rsidR="00E70365" w:rsidRPr="00F15865">
        <w:rPr>
          <w:rFonts w:ascii="Arial Bold" w:eastAsia="Times New Roman" w:hAnsi="Arial Bold" w:cs="Times New Roman"/>
          <w:b/>
        </w:rPr>
        <w:t>ase Unit Community Hospital Staff Requiring Urgent Anaesthetic Assistance</w:t>
      </w:r>
    </w:p>
    <w:p w:rsidR="00E70365" w:rsidRDefault="00E70365" w:rsidP="00E70365">
      <w:pPr>
        <w:pStyle w:val="ListParagraph"/>
        <w:rPr>
          <w:rFonts w:cs="Arial"/>
          <w:color w:val="auto"/>
        </w:rPr>
      </w:pPr>
      <w:bookmarkStart w:id="1" w:name="_Toc401754990"/>
    </w:p>
    <w:p w:rsidR="00E70365" w:rsidRPr="00E70365" w:rsidRDefault="00E70365" w:rsidP="00F15865">
      <w:pPr>
        <w:pStyle w:val="ListParagraph"/>
        <w:numPr>
          <w:ilvl w:val="0"/>
          <w:numId w:val="15"/>
        </w:numPr>
        <w:ind w:left="426" w:hanging="426"/>
        <w:rPr>
          <w:rFonts w:cs="Arial"/>
          <w:b/>
          <w:color w:val="auto"/>
        </w:rPr>
      </w:pPr>
      <w:r w:rsidRPr="00E70365">
        <w:rPr>
          <w:rFonts w:cs="Arial"/>
          <w:b/>
          <w:color w:val="auto"/>
        </w:rPr>
        <w:t xml:space="preserve">If </w:t>
      </w:r>
      <w:r w:rsidRPr="008B5B36">
        <w:rPr>
          <w:rFonts w:cs="Arial"/>
          <w:b/>
          <w:color w:val="auto"/>
        </w:rPr>
        <w:t>an</w:t>
      </w:r>
      <w:r w:rsidRPr="008B5B36">
        <w:rPr>
          <w:rFonts w:cs="Arial"/>
          <w:b/>
          <w:i/>
          <w:color w:val="auto"/>
        </w:rPr>
        <w:t xml:space="preserve"> </w:t>
      </w:r>
      <w:r w:rsidRPr="008B5B36">
        <w:rPr>
          <w:rFonts w:cs="Arial"/>
          <w:b/>
          <w:color w:val="auto"/>
          <w:u w:val="single"/>
        </w:rPr>
        <w:t>anaesthetist is present</w:t>
      </w:r>
      <w:r w:rsidRPr="00E70365">
        <w:rPr>
          <w:rFonts w:cs="Arial"/>
          <w:b/>
          <w:color w:val="auto"/>
        </w:rPr>
        <w:t xml:space="preserve"> in the day surgery unit –</w:t>
      </w:r>
    </w:p>
    <w:p w:rsidR="00E70365" w:rsidRPr="00E70365" w:rsidRDefault="00E70365" w:rsidP="004B3B80">
      <w:pPr>
        <w:ind w:left="426"/>
        <w:rPr>
          <w:rFonts w:cs="Arial"/>
          <w:color w:val="auto"/>
        </w:rPr>
      </w:pPr>
    </w:p>
    <w:p w:rsidR="00E70365" w:rsidRPr="00E70365" w:rsidRDefault="002A657E" w:rsidP="004B3B80">
      <w:pPr>
        <w:ind w:left="426"/>
        <w:rPr>
          <w:rFonts w:cs="Arial"/>
          <w:color w:val="auto"/>
        </w:rPr>
      </w:pPr>
      <w:r>
        <w:rPr>
          <w:rFonts w:cs="Arial"/>
          <w:color w:val="auto"/>
        </w:rPr>
        <w:t xml:space="preserve"> </w:t>
      </w:r>
      <w:r w:rsidR="00E70365" w:rsidRPr="00E70365">
        <w:rPr>
          <w:rFonts w:cs="Arial"/>
          <w:color w:val="auto"/>
        </w:rPr>
        <w:t>Urgent anaesthetic assistance may be required for 3 reasons:</w:t>
      </w:r>
    </w:p>
    <w:p w:rsidR="00E70365" w:rsidRPr="00E70365" w:rsidRDefault="00E70365" w:rsidP="004B3B80">
      <w:pPr>
        <w:ind w:left="567"/>
        <w:rPr>
          <w:rFonts w:cs="Arial"/>
          <w:color w:val="auto"/>
        </w:rPr>
      </w:pPr>
    </w:p>
    <w:p w:rsidR="00E70365" w:rsidRPr="00E70365" w:rsidRDefault="00E70365" w:rsidP="004B3B80">
      <w:pPr>
        <w:numPr>
          <w:ilvl w:val="0"/>
          <w:numId w:val="16"/>
        </w:numPr>
        <w:spacing w:before="120" w:line="360" w:lineRule="auto"/>
        <w:ind w:left="851" w:hanging="284"/>
        <w:contextualSpacing/>
        <w:rPr>
          <w:rFonts w:cs="Arial"/>
          <w:color w:val="auto"/>
        </w:rPr>
      </w:pPr>
      <w:r w:rsidRPr="00E70365">
        <w:rPr>
          <w:rFonts w:cs="Arial"/>
          <w:color w:val="auto"/>
        </w:rPr>
        <w:t xml:space="preserve">For </w:t>
      </w:r>
      <w:r w:rsidRPr="00E70365">
        <w:rPr>
          <w:rFonts w:cs="Arial"/>
          <w:b/>
          <w:color w:val="auto"/>
        </w:rPr>
        <w:t>urgent clinical advice</w:t>
      </w:r>
    </w:p>
    <w:p w:rsidR="00E70365" w:rsidRPr="00E70365" w:rsidRDefault="00E70365" w:rsidP="004B3B80">
      <w:pPr>
        <w:numPr>
          <w:ilvl w:val="0"/>
          <w:numId w:val="16"/>
        </w:numPr>
        <w:spacing w:before="120" w:line="360" w:lineRule="auto"/>
        <w:ind w:left="851" w:hanging="283"/>
        <w:contextualSpacing/>
        <w:rPr>
          <w:rFonts w:cs="Arial"/>
          <w:color w:val="auto"/>
        </w:rPr>
      </w:pPr>
      <w:r w:rsidRPr="00E70365">
        <w:rPr>
          <w:rFonts w:cs="Arial"/>
          <w:color w:val="auto"/>
        </w:rPr>
        <w:t xml:space="preserve">For </w:t>
      </w:r>
      <w:r w:rsidRPr="00E70365">
        <w:rPr>
          <w:rFonts w:cs="Arial"/>
          <w:b/>
          <w:color w:val="auto"/>
        </w:rPr>
        <w:t>arranging an urgent transfer</w:t>
      </w:r>
      <w:r w:rsidRPr="00E70365">
        <w:rPr>
          <w:rFonts w:cs="Arial"/>
          <w:color w:val="auto"/>
        </w:rPr>
        <w:t xml:space="preserve"> to </w:t>
      </w:r>
      <w:proofErr w:type="spellStart"/>
      <w:r w:rsidRPr="00E70365">
        <w:rPr>
          <w:rFonts w:cs="Arial"/>
          <w:color w:val="auto"/>
        </w:rPr>
        <w:t>Wonford</w:t>
      </w:r>
      <w:proofErr w:type="spellEnd"/>
      <w:r w:rsidRPr="00E70365">
        <w:rPr>
          <w:rFonts w:cs="Arial"/>
          <w:color w:val="auto"/>
        </w:rPr>
        <w:t xml:space="preserve"> (either to ED or ICU)</w:t>
      </w:r>
    </w:p>
    <w:p w:rsidR="00E70365" w:rsidRPr="00E70365" w:rsidRDefault="00E70365" w:rsidP="004B3B80">
      <w:pPr>
        <w:numPr>
          <w:ilvl w:val="0"/>
          <w:numId w:val="16"/>
        </w:numPr>
        <w:spacing w:before="120" w:line="360" w:lineRule="auto"/>
        <w:ind w:left="851" w:hanging="283"/>
        <w:contextualSpacing/>
        <w:rPr>
          <w:rFonts w:cs="Arial"/>
          <w:color w:val="auto"/>
        </w:rPr>
      </w:pPr>
      <w:r w:rsidRPr="00E70365">
        <w:rPr>
          <w:rFonts w:cs="Arial"/>
          <w:color w:val="auto"/>
        </w:rPr>
        <w:t xml:space="preserve">For </w:t>
      </w:r>
      <w:r w:rsidRPr="00E70365">
        <w:rPr>
          <w:rFonts w:cs="Arial"/>
          <w:b/>
          <w:color w:val="auto"/>
        </w:rPr>
        <w:t>support if the designated anaesthetist is taken ill</w:t>
      </w:r>
      <w:r w:rsidRPr="00E70365">
        <w:rPr>
          <w:rFonts w:cs="Arial"/>
          <w:color w:val="auto"/>
        </w:rPr>
        <w:t>.</w:t>
      </w:r>
    </w:p>
    <w:p w:rsidR="00E70365" w:rsidRDefault="00E70365" w:rsidP="00E70365">
      <w:pPr>
        <w:rPr>
          <w:rFonts w:cs="Arial"/>
          <w:color w:val="auto"/>
        </w:rPr>
      </w:pPr>
    </w:p>
    <w:p w:rsidR="008B5B36" w:rsidRPr="00E70365" w:rsidRDefault="008B5B36" w:rsidP="00E70365">
      <w:pPr>
        <w:rPr>
          <w:rFonts w:cs="Arial"/>
          <w:color w:val="auto"/>
        </w:rPr>
      </w:pPr>
    </w:p>
    <w:p w:rsidR="00E70365" w:rsidRPr="003038AE" w:rsidRDefault="00E70365" w:rsidP="004B3B80">
      <w:pPr>
        <w:pStyle w:val="ListParagraph"/>
        <w:numPr>
          <w:ilvl w:val="0"/>
          <w:numId w:val="19"/>
        </w:numPr>
        <w:ind w:left="993" w:hanging="284"/>
        <w:rPr>
          <w:rFonts w:cs="Arial"/>
          <w:b/>
          <w:color w:val="auto"/>
        </w:rPr>
      </w:pPr>
      <w:r w:rsidRPr="003038AE">
        <w:rPr>
          <w:rFonts w:cs="Arial"/>
          <w:b/>
          <w:color w:val="auto"/>
        </w:rPr>
        <w:t>Urgent clinical advice</w:t>
      </w:r>
    </w:p>
    <w:p w:rsidR="00E70365" w:rsidRPr="00E70365" w:rsidRDefault="00E70365" w:rsidP="00E70365">
      <w:pPr>
        <w:rPr>
          <w:rFonts w:cs="Arial"/>
          <w:color w:val="auto"/>
          <w:u w:val="single"/>
        </w:rPr>
      </w:pPr>
    </w:p>
    <w:p w:rsidR="00E70365" w:rsidRPr="003038AE" w:rsidRDefault="00E70365" w:rsidP="004B3B80">
      <w:pPr>
        <w:pStyle w:val="ListParagraph"/>
        <w:numPr>
          <w:ilvl w:val="1"/>
          <w:numId w:val="20"/>
        </w:numPr>
        <w:ind w:left="1276"/>
        <w:rPr>
          <w:rFonts w:cs="Arial"/>
          <w:color w:val="auto"/>
        </w:rPr>
      </w:pPr>
      <w:r w:rsidRPr="003038AE">
        <w:rPr>
          <w:rFonts w:cs="Arial"/>
          <w:color w:val="auto"/>
        </w:rPr>
        <w:t>Contact the on</w:t>
      </w:r>
      <w:r w:rsidR="004B3B80">
        <w:rPr>
          <w:rFonts w:cs="Arial"/>
          <w:color w:val="auto"/>
        </w:rPr>
        <w:t>-</w:t>
      </w:r>
      <w:r w:rsidRPr="003038AE">
        <w:rPr>
          <w:rFonts w:cs="Arial"/>
          <w:color w:val="auto"/>
        </w:rPr>
        <w:t xml:space="preserve">call anaesthetist through their mobile phone via switchboard (01392) 411611. CLW rota also holds the consultant mobile numbers. Alternatively Theatre 9 may be contacted on 01392 402409/ pager 485. </w:t>
      </w:r>
    </w:p>
    <w:p w:rsidR="00E70365" w:rsidRPr="00E70365" w:rsidRDefault="00E70365" w:rsidP="004B3B80">
      <w:pPr>
        <w:ind w:left="1134"/>
        <w:rPr>
          <w:rFonts w:cs="Arial"/>
          <w:color w:val="auto"/>
        </w:rPr>
      </w:pPr>
    </w:p>
    <w:p w:rsidR="00E70365" w:rsidRPr="003038AE" w:rsidRDefault="00E70365" w:rsidP="004B3B80">
      <w:pPr>
        <w:pStyle w:val="ListParagraph"/>
        <w:numPr>
          <w:ilvl w:val="1"/>
          <w:numId w:val="20"/>
        </w:numPr>
        <w:ind w:left="1276"/>
        <w:rPr>
          <w:rFonts w:cs="Arial"/>
          <w:color w:val="auto"/>
        </w:rPr>
      </w:pPr>
      <w:r w:rsidRPr="003038AE">
        <w:rPr>
          <w:rFonts w:cs="Arial"/>
          <w:color w:val="auto"/>
        </w:rPr>
        <w:t xml:space="preserve">An appropriate action by the on call anaesthetist may be to advise transfer or summon help to the community. Summoning help to a remote site will be the responsibility of the on call anaesthetist but may be impractical in most instances. </w:t>
      </w:r>
    </w:p>
    <w:p w:rsidR="00E70365" w:rsidRPr="00E70365" w:rsidRDefault="00E70365" w:rsidP="00E70365">
      <w:pPr>
        <w:rPr>
          <w:rFonts w:cs="Arial"/>
          <w:color w:val="auto"/>
        </w:rPr>
      </w:pPr>
    </w:p>
    <w:p w:rsidR="00E70365" w:rsidRPr="003038AE" w:rsidRDefault="00E70365" w:rsidP="004B3B80">
      <w:pPr>
        <w:pStyle w:val="ListParagraph"/>
        <w:numPr>
          <w:ilvl w:val="0"/>
          <w:numId w:val="19"/>
        </w:numPr>
        <w:ind w:left="993" w:hanging="284"/>
        <w:rPr>
          <w:rFonts w:cs="Arial"/>
          <w:b/>
          <w:color w:val="auto"/>
        </w:rPr>
      </w:pPr>
      <w:r w:rsidRPr="003038AE">
        <w:rPr>
          <w:rFonts w:cs="Arial"/>
          <w:b/>
          <w:color w:val="auto"/>
        </w:rPr>
        <w:t>To arrange a transfer</w:t>
      </w:r>
    </w:p>
    <w:p w:rsidR="00E70365" w:rsidRPr="00E70365" w:rsidRDefault="00E70365" w:rsidP="00E70365">
      <w:pPr>
        <w:rPr>
          <w:rFonts w:cs="Arial"/>
          <w:color w:val="auto"/>
        </w:rPr>
      </w:pPr>
    </w:p>
    <w:p w:rsidR="00E70365" w:rsidRPr="003038AE" w:rsidRDefault="00E70365" w:rsidP="004B3B80">
      <w:pPr>
        <w:pStyle w:val="ListParagraph"/>
        <w:numPr>
          <w:ilvl w:val="0"/>
          <w:numId w:val="21"/>
        </w:numPr>
        <w:ind w:left="1276"/>
        <w:rPr>
          <w:rFonts w:cs="Arial"/>
          <w:color w:val="auto"/>
        </w:rPr>
      </w:pPr>
      <w:r w:rsidRPr="003038AE">
        <w:rPr>
          <w:rFonts w:cs="Arial"/>
          <w:color w:val="auto"/>
        </w:rPr>
        <w:t xml:space="preserve">Call 999. A decision needs to be made either to transfer to ED or through to ICU depending on the nature of the clinical incident and expertise required. ED may be more appropriate for life threatening emergencies such as cardiac arrest. </w:t>
      </w:r>
    </w:p>
    <w:p w:rsidR="00E70365" w:rsidRPr="00E70365" w:rsidRDefault="00E70365" w:rsidP="004B3B80">
      <w:pPr>
        <w:ind w:left="1276"/>
        <w:rPr>
          <w:rFonts w:cs="Arial"/>
          <w:color w:val="auto"/>
        </w:rPr>
      </w:pPr>
    </w:p>
    <w:p w:rsidR="00E70365" w:rsidRPr="003038AE" w:rsidRDefault="00E70365" w:rsidP="004B3B80">
      <w:pPr>
        <w:pStyle w:val="ListParagraph"/>
        <w:numPr>
          <w:ilvl w:val="0"/>
          <w:numId w:val="21"/>
        </w:numPr>
        <w:ind w:left="1276"/>
        <w:rPr>
          <w:rFonts w:cs="Arial"/>
          <w:color w:val="auto"/>
        </w:rPr>
      </w:pPr>
      <w:r w:rsidRPr="003038AE">
        <w:rPr>
          <w:rFonts w:cs="Arial"/>
          <w:color w:val="auto"/>
        </w:rPr>
        <w:t>Call ahead to the destination through switchboard to provide any clinical details. The anaesthetist will need to be present for transfer if the patient’s condition is life</w:t>
      </w:r>
      <w:r w:rsidR="0059570E">
        <w:rPr>
          <w:rFonts w:cs="Arial"/>
          <w:color w:val="auto"/>
        </w:rPr>
        <w:t>-</w:t>
      </w:r>
      <w:r w:rsidRPr="003038AE">
        <w:rPr>
          <w:rFonts w:cs="Arial"/>
          <w:color w:val="auto"/>
        </w:rPr>
        <w:t xml:space="preserve">threatening or likely to deteriorate </w:t>
      </w:r>
      <w:proofErr w:type="spellStart"/>
      <w:r w:rsidRPr="0059570E">
        <w:rPr>
          <w:rFonts w:cs="Arial"/>
          <w:i/>
          <w:color w:val="auto"/>
        </w:rPr>
        <w:t>en</w:t>
      </w:r>
      <w:proofErr w:type="spellEnd"/>
      <w:r w:rsidR="0059570E" w:rsidRPr="0059570E">
        <w:rPr>
          <w:rFonts w:cs="Arial"/>
          <w:i/>
          <w:color w:val="auto"/>
        </w:rPr>
        <w:t xml:space="preserve"> </w:t>
      </w:r>
      <w:r w:rsidRPr="0059570E">
        <w:rPr>
          <w:rFonts w:cs="Arial"/>
          <w:i/>
          <w:color w:val="auto"/>
        </w:rPr>
        <w:t>route</w:t>
      </w:r>
      <w:r w:rsidRPr="003038AE">
        <w:rPr>
          <w:rFonts w:cs="Arial"/>
          <w:color w:val="auto"/>
        </w:rPr>
        <w:t>. Contact the ICU by calling (01392) 402424 or the intensive care consultant via switchboard.</w:t>
      </w:r>
    </w:p>
    <w:p w:rsidR="00E70365" w:rsidRPr="00E70365" w:rsidRDefault="00E70365" w:rsidP="003038AE">
      <w:pPr>
        <w:ind w:firstLine="60"/>
        <w:rPr>
          <w:rFonts w:cs="Arial"/>
          <w:color w:val="auto"/>
        </w:rPr>
      </w:pPr>
    </w:p>
    <w:p w:rsidR="00E70365" w:rsidRPr="003038AE" w:rsidRDefault="00E70365" w:rsidP="004B3B80">
      <w:pPr>
        <w:pStyle w:val="ListParagraph"/>
        <w:numPr>
          <w:ilvl w:val="0"/>
          <w:numId w:val="19"/>
        </w:numPr>
        <w:ind w:left="993" w:hanging="284"/>
        <w:rPr>
          <w:rFonts w:cs="Arial"/>
          <w:b/>
          <w:color w:val="auto"/>
        </w:rPr>
      </w:pPr>
      <w:r w:rsidRPr="003038AE">
        <w:rPr>
          <w:rFonts w:cs="Arial"/>
          <w:b/>
          <w:color w:val="auto"/>
        </w:rPr>
        <w:t>To provide list cover</w:t>
      </w:r>
    </w:p>
    <w:p w:rsidR="00E70365" w:rsidRPr="00E70365" w:rsidRDefault="00E70365" w:rsidP="004B3B80">
      <w:pPr>
        <w:tabs>
          <w:tab w:val="left" w:pos="709"/>
          <w:tab w:val="left" w:pos="1134"/>
        </w:tabs>
        <w:rPr>
          <w:rFonts w:cs="Arial"/>
          <w:color w:val="auto"/>
          <w:u w:val="single"/>
        </w:rPr>
      </w:pPr>
    </w:p>
    <w:p w:rsidR="003038AE" w:rsidRDefault="004B3B80" w:rsidP="008B5B36">
      <w:pPr>
        <w:pStyle w:val="ListParagraph"/>
        <w:numPr>
          <w:ilvl w:val="0"/>
          <w:numId w:val="13"/>
        </w:numPr>
        <w:tabs>
          <w:tab w:val="left" w:pos="709"/>
          <w:tab w:val="left" w:pos="1134"/>
        </w:tabs>
        <w:ind w:left="1276" w:hanging="425"/>
        <w:rPr>
          <w:rFonts w:cs="Arial"/>
          <w:color w:val="auto"/>
        </w:rPr>
      </w:pPr>
      <w:r>
        <w:rPr>
          <w:rFonts w:cs="Arial"/>
          <w:color w:val="auto"/>
        </w:rPr>
        <w:t xml:space="preserve">  </w:t>
      </w:r>
      <w:r w:rsidR="00E70365" w:rsidRPr="003038AE">
        <w:rPr>
          <w:rFonts w:cs="Arial"/>
          <w:color w:val="auto"/>
        </w:rPr>
        <w:t>If the designated anaesthetist is taken ill or is otherwise detained please contact the anaesthetic admin office on (01392) 402474 or (01392) 402475. It may also be appropriate to contact the on call anaesthetist.</w:t>
      </w:r>
    </w:p>
    <w:p w:rsidR="003038AE" w:rsidRDefault="003038AE" w:rsidP="004B3B80">
      <w:pPr>
        <w:pStyle w:val="ListParagraph"/>
        <w:ind w:left="1276"/>
        <w:rPr>
          <w:rFonts w:cs="Arial"/>
          <w:color w:val="auto"/>
        </w:rPr>
      </w:pPr>
    </w:p>
    <w:p w:rsidR="003038AE" w:rsidRDefault="00E70365" w:rsidP="004B3B80">
      <w:pPr>
        <w:pStyle w:val="ListParagraph"/>
        <w:numPr>
          <w:ilvl w:val="0"/>
          <w:numId w:val="13"/>
        </w:numPr>
        <w:ind w:left="1276"/>
        <w:rPr>
          <w:rFonts w:cs="Arial"/>
          <w:color w:val="auto"/>
        </w:rPr>
      </w:pPr>
      <w:r w:rsidRPr="003038AE">
        <w:rPr>
          <w:rFonts w:cs="Arial"/>
          <w:color w:val="auto"/>
        </w:rPr>
        <w:t>Be prepared to give the following details:</w:t>
      </w:r>
    </w:p>
    <w:p w:rsidR="003038AE" w:rsidRPr="003038AE" w:rsidRDefault="008B5B36" w:rsidP="003038AE">
      <w:pPr>
        <w:pStyle w:val="ListParagraph"/>
        <w:rPr>
          <w:rFonts w:cs="Arial"/>
          <w:color w:val="auto"/>
        </w:rPr>
      </w:pPr>
      <w:r w:rsidRPr="00E70365">
        <w:rPr>
          <w:rFonts w:cs="Arial"/>
          <w:noProof/>
          <w:color w:val="auto"/>
          <w:lang w:eastAsia="en-GB"/>
        </w:rPr>
        <mc:AlternateContent>
          <mc:Choice Requires="wps">
            <w:drawing>
              <wp:anchor distT="0" distB="0" distL="114300" distR="114300" simplePos="0" relativeHeight="251659264" behindDoc="0" locked="0" layoutInCell="1" allowOverlap="1" wp14:anchorId="3F421A13" wp14:editId="65EF1202">
                <wp:simplePos x="0" y="0"/>
                <wp:positionH relativeFrom="column">
                  <wp:posOffset>818707</wp:posOffset>
                </wp:positionH>
                <wp:positionV relativeFrom="paragraph">
                  <wp:posOffset>78061</wp:posOffset>
                </wp:positionV>
                <wp:extent cx="3742660" cy="834390"/>
                <wp:effectExtent l="0" t="0" r="10795" b="22860"/>
                <wp:wrapNone/>
                <wp:docPr id="1" name="Rectangle 1"/>
                <wp:cNvGraphicFramePr/>
                <a:graphic xmlns:a="http://schemas.openxmlformats.org/drawingml/2006/main">
                  <a:graphicData uri="http://schemas.microsoft.com/office/word/2010/wordprocessingShape">
                    <wps:wsp>
                      <wps:cNvSpPr/>
                      <wps:spPr>
                        <a:xfrm>
                          <a:off x="0" y="0"/>
                          <a:ext cx="3742660" cy="834390"/>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 o:spid="_x0000_s1026" style="position:absolute;margin-left:64.45pt;margin-top:6.15pt;width:294.7pt;height:65.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" filled="f" strokecolor="#385d8a" strokeweight="2pt"/>
            </w:pict>
          </mc:Fallback>
        </mc:AlternateContent>
      </w:r>
    </w:p>
    <w:p w:rsidR="00E70365" w:rsidRPr="00E70365" w:rsidRDefault="00E70365" w:rsidP="003038AE">
      <w:pPr>
        <w:pStyle w:val="ListParagraph"/>
        <w:numPr>
          <w:ilvl w:val="0"/>
          <w:numId w:val="23"/>
        </w:numPr>
        <w:rPr>
          <w:rFonts w:cs="Arial"/>
          <w:color w:val="auto"/>
        </w:rPr>
      </w:pPr>
      <w:r w:rsidRPr="00E70365">
        <w:rPr>
          <w:rFonts w:cs="Arial"/>
          <w:color w:val="auto"/>
        </w:rPr>
        <w:t>The nature of the incident</w:t>
      </w:r>
    </w:p>
    <w:p w:rsidR="00E70365" w:rsidRPr="003038AE" w:rsidRDefault="00E70365" w:rsidP="003038AE">
      <w:pPr>
        <w:pStyle w:val="ListParagraph"/>
        <w:numPr>
          <w:ilvl w:val="0"/>
          <w:numId w:val="23"/>
        </w:numPr>
        <w:rPr>
          <w:rFonts w:cs="Arial"/>
          <w:color w:val="auto"/>
        </w:rPr>
      </w:pPr>
      <w:r w:rsidRPr="003038AE">
        <w:rPr>
          <w:rFonts w:cs="Arial"/>
          <w:color w:val="auto"/>
        </w:rPr>
        <w:t>The condition of the patient</w:t>
      </w:r>
    </w:p>
    <w:p w:rsidR="00E70365" w:rsidRPr="003038AE" w:rsidRDefault="00E70365" w:rsidP="003038AE">
      <w:pPr>
        <w:pStyle w:val="ListParagraph"/>
        <w:numPr>
          <w:ilvl w:val="0"/>
          <w:numId w:val="23"/>
        </w:numPr>
        <w:rPr>
          <w:rFonts w:cs="Arial"/>
          <w:color w:val="auto"/>
        </w:rPr>
      </w:pPr>
      <w:r w:rsidRPr="003038AE">
        <w:rPr>
          <w:rFonts w:cs="Arial"/>
          <w:color w:val="auto"/>
        </w:rPr>
        <w:t>What type of help is needed (equipment/personnel)</w:t>
      </w:r>
    </w:p>
    <w:p w:rsidR="00E70365" w:rsidRPr="003038AE" w:rsidRDefault="00E70365" w:rsidP="003038AE">
      <w:pPr>
        <w:pStyle w:val="ListParagraph"/>
        <w:numPr>
          <w:ilvl w:val="0"/>
          <w:numId w:val="23"/>
        </w:numPr>
        <w:rPr>
          <w:rFonts w:cs="Arial"/>
          <w:color w:val="auto"/>
        </w:rPr>
      </w:pPr>
      <w:r w:rsidRPr="003038AE">
        <w:rPr>
          <w:rFonts w:cs="Arial"/>
          <w:color w:val="auto"/>
        </w:rPr>
        <w:t>An appropriate timescale for response</w:t>
      </w:r>
    </w:p>
    <w:p w:rsidR="00E70365" w:rsidRPr="00E70365" w:rsidRDefault="00E70365" w:rsidP="00E70365">
      <w:pPr>
        <w:rPr>
          <w:rFonts w:cs="Arial"/>
          <w:color w:val="auto"/>
        </w:rPr>
      </w:pPr>
    </w:p>
    <w:p w:rsidR="00E70365" w:rsidRPr="00E70365" w:rsidRDefault="00E70365" w:rsidP="00E70365">
      <w:pPr>
        <w:rPr>
          <w:rFonts w:cs="Arial"/>
          <w:color w:val="auto"/>
        </w:rPr>
      </w:pPr>
    </w:p>
    <w:p w:rsidR="00E70365" w:rsidRPr="003038AE" w:rsidRDefault="00E70365" w:rsidP="004B3B80">
      <w:pPr>
        <w:pStyle w:val="ListParagraph"/>
        <w:numPr>
          <w:ilvl w:val="0"/>
          <w:numId w:val="24"/>
        </w:numPr>
        <w:ind w:left="1276"/>
        <w:rPr>
          <w:rFonts w:cs="Arial"/>
          <w:color w:val="auto"/>
        </w:rPr>
      </w:pPr>
      <w:r w:rsidRPr="003038AE">
        <w:rPr>
          <w:rFonts w:cs="Arial"/>
          <w:color w:val="auto"/>
        </w:rPr>
        <w:t>Please ensure an incident form is completed</w:t>
      </w:r>
      <w:r w:rsidR="008B5B36">
        <w:rPr>
          <w:rFonts w:cs="Arial"/>
          <w:color w:val="auto"/>
        </w:rPr>
        <w:t>,</w:t>
      </w:r>
      <w:r w:rsidRPr="003038AE">
        <w:rPr>
          <w:rFonts w:cs="Arial"/>
          <w:color w:val="auto"/>
        </w:rPr>
        <w:t xml:space="preserve"> so we can audit community calls.</w:t>
      </w:r>
    </w:p>
    <w:p w:rsidR="00E70365" w:rsidRDefault="00E70365" w:rsidP="00E70365">
      <w:pPr>
        <w:rPr>
          <w:rFonts w:cs="Arial"/>
          <w:color w:val="auto"/>
        </w:rPr>
      </w:pPr>
    </w:p>
    <w:p w:rsidR="00E70365" w:rsidRDefault="00E70365" w:rsidP="00E70365">
      <w:pPr>
        <w:rPr>
          <w:rFonts w:cs="Arial"/>
          <w:color w:val="auto"/>
        </w:rPr>
      </w:pPr>
    </w:p>
    <w:p w:rsidR="00E70365" w:rsidRDefault="00E70365" w:rsidP="00E70365">
      <w:pPr>
        <w:rPr>
          <w:rFonts w:cs="Arial"/>
          <w:color w:val="auto"/>
        </w:rPr>
      </w:pPr>
    </w:p>
    <w:p w:rsidR="00E70365" w:rsidRDefault="00E70365" w:rsidP="00E70365">
      <w:pPr>
        <w:rPr>
          <w:rFonts w:cs="Arial"/>
          <w:color w:val="auto"/>
        </w:rPr>
      </w:pPr>
    </w:p>
    <w:p w:rsidR="00E70365" w:rsidRPr="00E70365" w:rsidRDefault="00E70365" w:rsidP="00E70365">
      <w:pPr>
        <w:rPr>
          <w:rFonts w:cs="Arial"/>
          <w:color w:val="auto"/>
        </w:rPr>
      </w:pPr>
    </w:p>
    <w:p w:rsidR="00E70365" w:rsidRPr="00E70365" w:rsidRDefault="00E70365" w:rsidP="003038AE">
      <w:pPr>
        <w:numPr>
          <w:ilvl w:val="0"/>
          <w:numId w:val="15"/>
        </w:numPr>
        <w:ind w:left="426" w:hanging="568"/>
        <w:contextualSpacing/>
        <w:rPr>
          <w:rFonts w:cs="Arial"/>
          <w:b/>
          <w:color w:val="auto"/>
        </w:rPr>
      </w:pPr>
      <w:r w:rsidRPr="00E70365">
        <w:rPr>
          <w:rFonts w:cs="Arial"/>
          <w:b/>
          <w:color w:val="auto"/>
        </w:rPr>
        <w:t xml:space="preserve">If there is </w:t>
      </w:r>
      <w:r w:rsidRPr="008B5B36">
        <w:rPr>
          <w:rFonts w:cs="Arial"/>
          <w:b/>
          <w:color w:val="auto"/>
          <w:u w:val="single"/>
        </w:rPr>
        <w:t>no anaesthetist present</w:t>
      </w:r>
      <w:r w:rsidRPr="00E70365">
        <w:rPr>
          <w:rFonts w:cs="Arial"/>
          <w:b/>
          <w:color w:val="auto"/>
        </w:rPr>
        <w:t xml:space="preserve"> in the day surgery unit –</w:t>
      </w:r>
    </w:p>
    <w:p w:rsidR="00E70365" w:rsidRPr="00E70365" w:rsidRDefault="00E70365" w:rsidP="003038AE">
      <w:pPr>
        <w:ind w:left="426"/>
        <w:contextualSpacing/>
        <w:rPr>
          <w:rFonts w:cs="Arial"/>
          <w:b/>
          <w:color w:val="auto"/>
        </w:rPr>
      </w:pPr>
    </w:p>
    <w:p w:rsidR="00E70365" w:rsidRPr="003038AE" w:rsidRDefault="002A657E" w:rsidP="003038AE">
      <w:pPr>
        <w:ind w:left="426"/>
        <w:rPr>
          <w:rFonts w:cs="Arial"/>
          <w:color w:val="auto"/>
        </w:rPr>
      </w:pPr>
      <w:r>
        <w:rPr>
          <w:rFonts w:cs="Arial"/>
          <w:color w:val="auto"/>
        </w:rPr>
        <w:t xml:space="preserve">  </w:t>
      </w:r>
      <w:r w:rsidR="00E70365" w:rsidRPr="003038AE">
        <w:rPr>
          <w:rFonts w:cs="Arial"/>
          <w:color w:val="auto"/>
        </w:rPr>
        <w:t xml:space="preserve">Please follow the Trust Resuscitation Policy. </w:t>
      </w:r>
      <w:r w:rsidR="008B5B36">
        <w:rPr>
          <w:rFonts w:cs="Arial"/>
          <w:color w:val="auto"/>
        </w:rPr>
        <w:t xml:space="preserve"> </w:t>
      </w:r>
      <w:r w:rsidR="00E70365" w:rsidRPr="003038AE">
        <w:rPr>
          <w:rFonts w:cs="Arial"/>
          <w:color w:val="auto"/>
        </w:rPr>
        <w:t>Call 999 in an emergency.</w:t>
      </w:r>
    </w:p>
    <w:p w:rsidR="00E70365" w:rsidRPr="00E70365" w:rsidRDefault="00E70365" w:rsidP="003038AE">
      <w:pPr>
        <w:ind w:left="426"/>
        <w:contextualSpacing/>
        <w:jc w:val="both"/>
        <w:rPr>
          <w:rFonts w:cs="Arial"/>
          <w:color w:val="auto"/>
        </w:rPr>
      </w:pPr>
    </w:p>
    <w:p w:rsidR="00E70365" w:rsidRPr="00E70365" w:rsidRDefault="002A657E" w:rsidP="003038AE">
      <w:pPr>
        <w:ind w:left="426"/>
        <w:jc w:val="both"/>
        <w:rPr>
          <w:rFonts w:cs="Arial"/>
          <w:color w:val="auto"/>
        </w:rPr>
      </w:pPr>
      <w:r>
        <w:rPr>
          <w:rFonts w:cs="Arial"/>
          <w:color w:val="auto"/>
        </w:rPr>
        <w:t xml:space="preserve">  </w:t>
      </w:r>
      <w:r w:rsidR="00E70365" w:rsidRPr="00E70365">
        <w:rPr>
          <w:rFonts w:cs="Arial"/>
          <w:color w:val="auto"/>
        </w:rPr>
        <w:t xml:space="preserve">Key elements are outlined below – </w:t>
      </w:r>
    </w:p>
    <w:p w:rsidR="00E70365" w:rsidRDefault="00E70365" w:rsidP="00E70365">
      <w:pPr>
        <w:pStyle w:val="ListParagraph"/>
        <w:ind w:left="1353"/>
        <w:jc w:val="both"/>
        <w:rPr>
          <w:rFonts w:cs="Arial"/>
          <w:color w:val="auto"/>
        </w:rPr>
      </w:pPr>
    </w:p>
    <w:p w:rsidR="00E70365" w:rsidRPr="003038AE" w:rsidRDefault="00E70365" w:rsidP="003038AE">
      <w:pPr>
        <w:pStyle w:val="ListParagraph"/>
        <w:numPr>
          <w:ilvl w:val="0"/>
          <w:numId w:val="27"/>
        </w:numPr>
        <w:jc w:val="both"/>
        <w:rPr>
          <w:rFonts w:cs="Arial"/>
          <w:color w:val="auto"/>
        </w:rPr>
      </w:pPr>
      <w:r w:rsidRPr="003038AE">
        <w:rPr>
          <w:rFonts w:cs="Arial"/>
          <w:b/>
          <w:color w:val="auto"/>
        </w:rPr>
        <w:t>Recognition and Escalation of Deteriorating Patients – Community Sites</w:t>
      </w:r>
    </w:p>
    <w:p w:rsidR="00E70365" w:rsidRPr="00E70365" w:rsidRDefault="00E70365" w:rsidP="00E70365">
      <w:pPr>
        <w:pStyle w:val="ListParagraph"/>
        <w:ind w:left="1353"/>
        <w:jc w:val="both"/>
        <w:rPr>
          <w:rFonts w:cs="Arial"/>
          <w:color w:val="auto"/>
        </w:rPr>
      </w:pPr>
    </w:p>
    <w:p w:rsidR="00E70365" w:rsidRDefault="00E70365" w:rsidP="003038AE">
      <w:pPr>
        <w:pStyle w:val="ListParagraph"/>
        <w:numPr>
          <w:ilvl w:val="0"/>
          <w:numId w:val="26"/>
        </w:numPr>
        <w:jc w:val="both"/>
        <w:rPr>
          <w:rFonts w:cs="Arial"/>
          <w:color w:val="auto"/>
        </w:rPr>
      </w:pPr>
      <w:r w:rsidRPr="00E70365">
        <w:rPr>
          <w:rFonts w:cs="Arial"/>
          <w:color w:val="auto"/>
        </w:rPr>
        <w:t xml:space="preserve">Patients in the community hospitals should have their observations recorded and scored using the NEWS2 system as occurs in the acute Trust </w:t>
      </w:r>
    </w:p>
    <w:p w:rsidR="003038AE" w:rsidRPr="00E70365" w:rsidRDefault="003038AE" w:rsidP="003038AE">
      <w:pPr>
        <w:pStyle w:val="ListParagraph"/>
        <w:ind w:left="1495"/>
        <w:jc w:val="both"/>
        <w:rPr>
          <w:rFonts w:cs="Arial"/>
          <w:color w:val="auto"/>
        </w:rPr>
      </w:pPr>
    </w:p>
    <w:p w:rsidR="00E70365" w:rsidRPr="003038AE" w:rsidRDefault="00E70365" w:rsidP="003038AE">
      <w:pPr>
        <w:pStyle w:val="ListParagraph"/>
        <w:numPr>
          <w:ilvl w:val="0"/>
          <w:numId w:val="26"/>
        </w:numPr>
        <w:jc w:val="both"/>
        <w:rPr>
          <w:rFonts w:cs="Arial"/>
          <w:color w:val="auto"/>
        </w:rPr>
      </w:pPr>
      <w:r w:rsidRPr="00E70365">
        <w:rPr>
          <w:rFonts w:eastAsia="Times New Roman" w:cs="Arial"/>
          <w:color w:val="000000"/>
          <w:shd w:val="clear" w:color="auto" w:fill="FFFFFF"/>
          <w:lang w:eastAsia="en-GB"/>
        </w:rPr>
        <w:t>If a patient is deteriorating or has a high NEWS score, an emergency ambulance must be summoned using 999.</w:t>
      </w:r>
    </w:p>
    <w:p w:rsidR="003038AE" w:rsidRPr="003038AE" w:rsidRDefault="003038AE" w:rsidP="003038AE">
      <w:pPr>
        <w:pStyle w:val="ListParagraph"/>
        <w:rPr>
          <w:rFonts w:cs="Arial"/>
          <w:color w:val="auto"/>
        </w:rPr>
      </w:pPr>
    </w:p>
    <w:p w:rsidR="00E70365" w:rsidRDefault="00E70365" w:rsidP="003038AE">
      <w:pPr>
        <w:pStyle w:val="ListParagraph"/>
        <w:numPr>
          <w:ilvl w:val="0"/>
          <w:numId w:val="26"/>
        </w:numPr>
        <w:shd w:val="clear" w:color="auto" w:fill="FFFFFF"/>
        <w:spacing w:before="100" w:beforeAutospacing="1" w:after="100" w:afterAutospacing="1"/>
        <w:textAlignment w:val="center"/>
        <w:rPr>
          <w:rFonts w:eastAsia="Times New Roman" w:cs="Arial"/>
          <w:color w:val="000000"/>
          <w:shd w:val="clear" w:color="auto" w:fill="FFFFFF"/>
          <w:lang w:eastAsia="en-GB"/>
        </w:rPr>
      </w:pPr>
      <w:r w:rsidRPr="00E70365">
        <w:rPr>
          <w:rFonts w:eastAsia="Times New Roman" w:cs="Arial"/>
          <w:color w:val="000000"/>
          <w:shd w:val="clear" w:color="auto" w:fill="FFFFFF"/>
          <w:lang w:eastAsia="en-GB"/>
        </w:rPr>
        <w:t>Initiation of the appropriate emergency protocols / interventions must occur while awaiting its arrival.</w:t>
      </w:r>
    </w:p>
    <w:p w:rsidR="003038AE" w:rsidRPr="00E70365" w:rsidRDefault="003038AE" w:rsidP="003038AE">
      <w:pPr>
        <w:pStyle w:val="ListParagraph"/>
        <w:shd w:val="clear" w:color="auto" w:fill="FFFFFF"/>
        <w:spacing w:before="100" w:beforeAutospacing="1" w:after="100" w:afterAutospacing="1"/>
        <w:ind w:left="1495"/>
        <w:textAlignment w:val="center"/>
        <w:rPr>
          <w:rFonts w:eastAsia="Times New Roman" w:cs="Arial"/>
          <w:color w:val="000000"/>
          <w:shd w:val="clear" w:color="auto" w:fill="FFFFFF"/>
          <w:lang w:eastAsia="en-GB"/>
        </w:rPr>
      </w:pPr>
    </w:p>
    <w:p w:rsidR="00E70365" w:rsidRPr="003038AE" w:rsidRDefault="00E70365" w:rsidP="003038AE">
      <w:pPr>
        <w:pStyle w:val="ListParagraph"/>
        <w:numPr>
          <w:ilvl w:val="0"/>
          <w:numId w:val="26"/>
        </w:numPr>
        <w:shd w:val="clear" w:color="auto" w:fill="FFFFFF"/>
        <w:spacing w:before="100" w:beforeAutospacing="1" w:after="100" w:afterAutospacing="1"/>
        <w:textAlignment w:val="center"/>
        <w:rPr>
          <w:rFonts w:eastAsia="Times New Roman" w:cs="Arial"/>
          <w:color w:val="auto"/>
          <w:lang w:eastAsia="en-GB"/>
        </w:rPr>
      </w:pPr>
      <w:r w:rsidRPr="00E70365">
        <w:rPr>
          <w:rFonts w:eastAsia="Times New Roman" w:cs="Arial"/>
          <w:color w:val="000000"/>
          <w:shd w:val="clear" w:color="auto" w:fill="FFFFFF"/>
          <w:lang w:eastAsia="en-GB"/>
        </w:rPr>
        <w:t xml:space="preserve">Any interventions and relevant history must then be handed over to ambulance personnel. </w:t>
      </w:r>
    </w:p>
    <w:p w:rsidR="003038AE" w:rsidRPr="00E70365" w:rsidRDefault="003038AE" w:rsidP="003038AE">
      <w:pPr>
        <w:pStyle w:val="ListParagraph"/>
        <w:shd w:val="clear" w:color="auto" w:fill="FFFFFF"/>
        <w:spacing w:before="100" w:beforeAutospacing="1" w:after="100" w:afterAutospacing="1"/>
        <w:ind w:left="1495"/>
        <w:textAlignment w:val="center"/>
        <w:rPr>
          <w:rFonts w:eastAsia="Times New Roman" w:cs="Arial"/>
          <w:color w:val="auto"/>
          <w:lang w:eastAsia="en-GB"/>
        </w:rPr>
      </w:pPr>
    </w:p>
    <w:p w:rsidR="00E70365" w:rsidRDefault="00E70365" w:rsidP="003038AE">
      <w:pPr>
        <w:pStyle w:val="ListParagraph"/>
        <w:numPr>
          <w:ilvl w:val="0"/>
          <w:numId w:val="26"/>
        </w:numPr>
        <w:shd w:val="clear" w:color="auto" w:fill="FFFFFF"/>
        <w:spacing w:before="100" w:beforeAutospacing="1" w:after="100" w:afterAutospacing="1"/>
        <w:textAlignment w:val="center"/>
        <w:rPr>
          <w:rFonts w:eastAsia="Times New Roman" w:cs="Arial"/>
          <w:color w:val="000000"/>
          <w:shd w:val="clear" w:color="auto" w:fill="FFFFFF"/>
          <w:lang w:eastAsia="en-GB"/>
        </w:rPr>
      </w:pPr>
      <w:r w:rsidRPr="00E70365">
        <w:rPr>
          <w:rFonts w:eastAsia="Times New Roman" w:cs="Arial"/>
          <w:color w:val="000000"/>
          <w:shd w:val="clear" w:color="auto" w:fill="FFFFFF"/>
          <w:lang w:eastAsia="en-GB"/>
        </w:rPr>
        <w:t>Where resources allow, a member of the team should accompany the patient to the acute hospital.</w:t>
      </w:r>
    </w:p>
    <w:p w:rsidR="003038AE" w:rsidRDefault="003038AE" w:rsidP="003038AE">
      <w:pPr>
        <w:pStyle w:val="ListParagraph"/>
        <w:shd w:val="clear" w:color="auto" w:fill="FFFFFF"/>
        <w:spacing w:before="100" w:beforeAutospacing="1" w:after="100" w:afterAutospacing="1"/>
        <w:textAlignment w:val="center"/>
        <w:rPr>
          <w:rFonts w:eastAsia="Times New Roman" w:cs="Arial"/>
          <w:color w:val="000000"/>
          <w:shd w:val="clear" w:color="auto" w:fill="FFFFFF"/>
          <w:lang w:eastAsia="en-GB"/>
        </w:rPr>
      </w:pPr>
    </w:p>
    <w:p w:rsidR="003038AE" w:rsidRDefault="003038AE" w:rsidP="003038AE">
      <w:pPr>
        <w:pStyle w:val="ListParagraph"/>
        <w:shd w:val="clear" w:color="auto" w:fill="FFFFFF"/>
        <w:spacing w:before="100" w:beforeAutospacing="1" w:after="100" w:afterAutospacing="1"/>
        <w:textAlignment w:val="center"/>
        <w:rPr>
          <w:rFonts w:eastAsia="Times New Roman" w:cs="Arial"/>
          <w:color w:val="000000"/>
          <w:shd w:val="clear" w:color="auto" w:fill="FFFFFF"/>
          <w:lang w:eastAsia="en-GB"/>
        </w:rPr>
      </w:pPr>
    </w:p>
    <w:p w:rsidR="00E70365" w:rsidRPr="003038AE" w:rsidRDefault="00E70365" w:rsidP="003038AE">
      <w:pPr>
        <w:pStyle w:val="ListParagraph"/>
        <w:numPr>
          <w:ilvl w:val="0"/>
          <w:numId w:val="27"/>
        </w:numPr>
        <w:shd w:val="clear" w:color="auto" w:fill="FFFFFF"/>
        <w:spacing w:before="100" w:beforeAutospacing="1" w:after="100" w:afterAutospacing="1"/>
        <w:textAlignment w:val="center"/>
        <w:rPr>
          <w:rFonts w:eastAsia="Times New Roman" w:cs="Arial"/>
          <w:b/>
          <w:color w:val="000000"/>
          <w:shd w:val="clear" w:color="auto" w:fill="FFFFFF"/>
          <w:lang w:eastAsia="en-GB"/>
        </w:rPr>
      </w:pPr>
      <w:r w:rsidRPr="003038AE">
        <w:rPr>
          <w:rFonts w:eastAsia="Times New Roman" w:cs="Arial"/>
          <w:b/>
          <w:color w:val="000000"/>
          <w:shd w:val="clear" w:color="auto" w:fill="FFFFFF"/>
          <w:lang w:eastAsia="en-GB"/>
        </w:rPr>
        <w:t>Cardiac Arrest in Community Sites</w:t>
      </w:r>
    </w:p>
    <w:p w:rsidR="003038AE" w:rsidRPr="003038AE" w:rsidRDefault="003038AE" w:rsidP="003038AE">
      <w:pPr>
        <w:pStyle w:val="ListParagraph"/>
        <w:shd w:val="clear" w:color="auto" w:fill="FFFFFF"/>
        <w:spacing w:before="100" w:beforeAutospacing="1" w:after="100" w:afterAutospacing="1"/>
        <w:ind w:left="1070"/>
        <w:textAlignment w:val="center"/>
        <w:rPr>
          <w:rFonts w:eastAsia="Times New Roman" w:cs="Arial"/>
          <w:b/>
          <w:color w:val="000000"/>
          <w:shd w:val="clear" w:color="auto" w:fill="FFFFFF"/>
          <w:lang w:eastAsia="en-GB"/>
        </w:rPr>
      </w:pPr>
    </w:p>
    <w:p w:rsidR="00E70365" w:rsidRDefault="00E70365" w:rsidP="003038AE">
      <w:pPr>
        <w:pStyle w:val="ListParagraph"/>
        <w:numPr>
          <w:ilvl w:val="0"/>
          <w:numId w:val="25"/>
        </w:numPr>
        <w:shd w:val="clear" w:color="auto" w:fill="FFFFFF"/>
        <w:spacing w:before="100" w:beforeAutospacing="1" w:after="100" w:afterAutospacing="1"/>
        <w:ind w:hanging="361"/>
        <w:textAlignment w:val="center"/>
        <w:rPr>
          <w:rFonts w:eastAsia="Times New Roman" w:cs="Arial"/>
          <w:color w:val="auto"/>
          <w:lang w:eastAsia="en-GB"/>
        </w:rPr>
      </w:pPr>
      <w:r w:rsidRPr="003038AE">
        <w:rPr>
          <w:rFonts w:eastAsia="Times New Roman" w:cs="Arial"/>
          <w:color w:val="auto"/>
          <w:lang w:eastAsia="en-GB"/>
        </w:rPr>
        <w:t>If a patient has a cardiac arrest at a community hospital, clinic, health-centre/GP practice, patients home or any other site where staff may be working, staff must dial (9)999 for an emergency ambulance, inform ambulance control of the location and commence CPR.</w:t>
      </w:r>
    </w:p>
    <w:p w:rsidR="003038AE" w:rsidRPr="003038AE" w:rsidRDefault="003038AE" w:rsidP="003038AE">
      <w:pPr>
        <w:pStyle w:val="ListParagraph"/>
        <w:shd w:val="clear" w:color="auto" w:fill="FFFFFF"/>
        <w:spacing w:before="100" w:beforeAutospacing="1" w:after="100" w:afterAutospacing="1"/>
        <w:ind w:left="1495"/>
        <w:textAlignment w:val="center"/>
        <w:rPr>
          <w:rFonts w:eastAsia="Times New Roman" w:cs="Arial"/>
          <w:color w:val="auto"/>
          <w:lang w:eastAsia="en-GB"/>
        </w:rPr>
      </w:pPr>
    </w:p>
    <w:p w:rsidR="00E70365" w:rsidRDefault="00E70365" w:rsidP="003038AE">
      <w:pPr>
        <w:pStyle w:val="ListParagraph"/>
        <w:numPr>
          <w:ilvl w:val="0"/>
          <w:numId w:val="25"/>
        </w:numPr>
        <w:shd w:val="clear" w:color="auto" w:fill="FFFFFF"/>
        <w:spacing w:before="100" w:beforeAutospacing="1" w:after="100" w:afterAutospacing="1"/>
        <w:ind w:hanging="361"/>
        <w:textAlignment w:val="center"/>
        <w:rPr>
          <w:rFonts w:eastAsia="Times New Roman" w:cs="Arial"/>
          <w:color w:val="auto"/>
          <w:lang w:eastAsia="en-GB"/>
        </w:rPr>
      </w:pPr>
      <w:r w:rsidRPr="003038AE">
        <w:rPr>
          <w:rFonts w:eastAsia="Times New Roman" w:cs="Arial"/>
          <w:color w:val="auto"/>
          <w:lang w:eastAsia="en-GB"/>
        </w:rPr>
        <w:t>Defibrillation using an automated external defibrillator (AED) can be delivered by any member of staff alongside basic life support by turning on the device and following the prompts.</w:t>
      </w:r>
    </w:p>
    <w:p w:rsidR="003038AE" w:rsidRPr="003038AE" w:rsidRDefault="003038AE" w:rsidP="003038AE">
      <w:pPr>
        <w:pStyle w:val="ListParagraph"/>
        <w:shd w:val="clear" w:color="auto" w:fill="FFFFFF"/>
        <w:spacing w:before="100" w:beforeAutospacing="1" w:after="100" w:afterAutospacing="1"/>
        <w:ind w:left="1495"/>
        <w:textAlignment w:val="center"/>
        <w:rPr>
          <w:rFonts w:eastAsia="Times New Roman" w:cs="Arial"/>
          <w:color w:val="auto"/>
          <w:lang w:eastAsia="en-GB"/>
        </w:rPr>
      </w:pPr>
    </w:p>
    <w:p w:rsidR="00E70365" w:rsidRDefault="00E70365" w:rsidP="003038AE">
      <w:pPr>
        <w:pStyle w:val="ListParagraph"/>
        <w:numPr>
          <w:ilvl w:val="0"/>
          <w:numId w:val="25"/>
        </w:numPr>
        <w:shd w:val="clear" w:color="auto" w:fill="FFFFFF"/>
        <w:spacing w:before="100" w:beforeAutospacing="1" w:after="100" w:afterAutospacing="1"/>
        <w:textAlignment w:val="center"/>
        <w:rPr>
          <w:rFonts w:eastAsia="Times New Roman" w:cs="Arial"/>
          <w:color w:val="auto"/>
          <w:lang w:eastAsia="en-GB"/>
        </w:rPr>
      </w:pPr>
      <w:r w:rsidRPr="003038AE">
        <w:rPr>
          <w:rFonts w:eastAsia="Times New Roman" w:cs="Arial"/>
          <w:color w:val="auto"/>
          <w:lang w:eastAsia="en-GB"/>
        </w:rPr>
        <w:t>A manual defibrillator can be used in AED mode by any member of staff by turning on the device and following the voice prompts. This is in line with Resuscitation Council UK recommendations.</w:t>
      </w:r>
    </w:p>
    <w:p w:rsidR="003038AE" w:rsidRPr="003038AE" w:rsidRDefault="003038AE" w:rsidP="003038AE">
      <w:pPr>
        <w:pStyle w:val="ListParagraph"/>
        <w:shd w:val="clear" w:color="auto" w:fill="FFFFFF"/>
        <w:spacing w:before="100" w:beforeAutospacing="1" w:after="100" w:afterAutospacing="1"/>
        <w:ind w:left="1495"/>
        <w:textAlignment w:val="center"/>
        <w:rPr>
          <w:rFonts w:eastAsia="Times New Roman" w:cs="Arial"/>
          <w:color w:val="auto"/>
          <w:lang w:eastAsia="en-GB"/>
        </w:rPr>
      </w:pPr>
    </w:p>
    <w:p w:rsidR="00E70365" w:rsidRDefault="00E70365" w:rsidP="003038AE">
      <w:pPr>
        <w:pStyle w:val="ListParagraph"/>
        <w:numPr>
          <w:ilvl w:val="0"/>
          <w:numId w:val="25"/>
        </w:numPr>
        <w:shd w:val="clear" w:color="auto" w:fill="FFFFFF"/>
        <w:spacing w:before="100" w:beforeAutospacing="1" w:after="100" w:afterAutospacing="1"/>
        <w:textAlignment w:val="center"/>
        <w:rPr>
          <w:rFonts w:eastAsia="Times New Roman" w:cs="Arial"/>
          <w:color w:val="auto"/>
          <w:lang w:eastAsia="en-GB"/>
        </w:rPr>
      </w:pPr>
      <w:r w:rsidRPr="003038AE">
        <w:rPr>
          <w:rFonts w:eastAsia="Times New Roman" w:cs="Arial"/>
          <w:color w:val="auto"/>
          <w:lang w:eastAsia="en-GB"/>
        </w:rPr>
        <w:t>Staff may only perform manual defibrillation if they have received the appropriate training and are competent to do so in their area of practice.</w:t>
      </w:r>
    </w:p>
    <w:p w:rsidR="003038AE" w:rsidRPr="003038AE" w:rsidRDefault="003038AE" w:rsidP="003038AE">
      <w:pPr>
        <w:pStyle w:val="ListParagraph"/>
        <w:shd w:val="clear" w:color="auto" w:fill="FFFFFF"/>
        <w:spacing w:before="100" w:beforeAutospacing="1" w:after="100" w:afterAutospacing="1"/>
        <w:ind w:left="1495"/>
        <w:textAlignment w:val="center"/>
        <w:rPr>
          <w:rFonts w:eastAsia="Times New Roman" w:cs="Arial"/>
          <w:color w:val="auto"/>
          <w:lang w:eastAsia="en-GB"/>
        </w:rPr>
      </w:pPr>
    </w:p>
    <w:p w:rsidR="00E70365" w:rsidRDefault="00E70365" w:rsidP="003038AE">
      <w:pPr>
        <w:pStyle w:val="ListParagraph"/>
        <w:numPr>
          <w:ilvl w:val="0"/>
          <w:numId w:val="25"/>
        </w:numPr>
        <w:shd w:val="clear" w:color="auto" w:fill="FFFFFF"/>
        <w:spacing w:before="100" w:beforeAutospacing="1" w:after="100" w:afterAutospacing="1"/>
        <w:textAlignment w:val="center"/>
        <w:rPr>
          <w:rFonts w:eastAsia="Times New Roman" w:cs="Arial"/>
          <w:b/>
          <w:color w:val="auto"/>
          <w:lang w:eastAsia="en-GB"/>
        </w:rPr>
      </w:pPr>
      <w:r w:rsidRPr="003038AE">
        <w:rPr>
          <w:rFonts w:eastAsia="Times New Roman" w:cs="Arial"/>
          <w:b/>
          <w:color w:val="auto"/>
          <w:lang w:eastAsia="en-GB"/>
        </w:rPr>
        <w:t>Where resources allow, a member of the patient’s own team should accompany the patient to the acute hospital. If staff cannot accompany the patient then phone (01392) 402317 and ask for the duty senior emergency doctor to discuss ongoing care.</w:t>
      </w:r>
    </w:p>
    <w:p w:rsidR="003038AE" w:rsidRPr="003038AE" w:rsidRDefault="003038AE" w:rsidP="003038AE">
      <w:pPr>
        <w:pStyle w:val="ListParagraph"/>
        <w:shd w:val="clear" w:color="auto" w:fill="FFFFFF"/>
        <w:spacing w:before="100" w:beforeAutospacing="1" w:after="100" w:afterAutospacing="1"/>
        <w:ind w:left="1495"/>
        <w:textAlignment w:val="center"/>
        <w:rPr>
          <w:rFonts w:eastAsia="Times New Roman" w:cs="Arial"/>
          <w:b/>
          <w:color w:val="auto"/>
          <w:lang w:eastAsia="en-GB"/>
        </w:rPr>
      </w:pPr>
    </w:p>
    <w:p w:rsidR="00E70365" w:rsidRPr="003038AE" w:rsidRDefault="00E70365" w:rsidP="003038AE">
      <w:pPr>
        <w:pStyle w:val="ListParagraph"/>
        <w:numPr>
          <w:ilvl w:val="0"/>
          <w:numId w:val="25"/>
        </w:numPr>
        <w:rPr>
          <w:rFonts w:cs="Arial"/>
          <w:b/>
          <w:color w:val="auto"/>
        </w:rPr>
      </w:pPr>
      <w:r w:rsidRPr="003038AE">
        <w:rPr>
          <w:rFonts w:cs="Arial"/>
          <w:b/>
          <w:color w:val="auto"/>
        </w:rPr>
        <w:t>Please also inform the on call anaesthetist mobile on the phone via switchboard on 01392 411611. Alternatively</w:t>
      </w:r>
      <w:r w:rsidR="004B3B80">
        <w:rPr>
          <w:rFonts w:cs="Arial"/>
          <w:b/>
          <w:color w:val="auto"/>
        </w:rPr>
        <w:t>,</w:t>
      </w:r>
      <w:r w:rsidRPr="003038AE">
        <w:rPr>
          <w:rFonts w:cs="Arial"/>
          <w:b/>
          <w:color w:val="auto"/>
        </w:rPr>
        <w:t xml:space="preserve"> contact Theatre 9 on 01392 402409. </w:t>
      </w:r>
    </w:p>
    <w:p w:rsidR="00E70365" w:rsidRPr="00E70365" w:rsidRDefault="00E70365" w:rsidP="00E70365">
      <w:pPr>
        <w:rPr>
          <w:rFonts w:cs="Arial"/>
          <w:color w:val="auto"/>
        </w:rPr>
      </w:pPr>
    </w:p>
    <w:p w:rsidR="00E70365" w:rsidRPr="00E70365" w:rsidRDefault="00E70365" w:rsidP="00E70365">
      <w:pPr>
        <w:rPr>
          <w:rFonts w:cs="Arial"/>
          <w:b/>
          <w:color w:val="auto"/>
        </w:rPr>
      </w:pPr>
    </w:p>
    <w:p w:rsidR="00E70365" w:rsidRDefault="00E70365" w:rsidP="00E70365">
      <w:pPr>
        <w:rPr>
          <w:rFonts w:cs="Arial"/>
          <w:color w:val="auto"/>
        </w:rPr>
      </w:pPr>
    </w:p>
    <w:p w:rsidR="004B3B80" w:rsidRDefault="004B3B80" w:rsidP="00E70365">
      <w:pPr>
        <w:rPr>
          <w:rFonts w:cs="Arial"/>
          <w:color w:val="auto"/>
        </w:rPr>
      </w:pPr>
    </w:p>
    <w:p w:rsidR="004B3B80" w:rsidRPr="00E70365" w:rsidRDefault="004B3B80" w:rsidP="00E70365">
      <w:pPr>
        <w:rPr>
          <w:rFonts w:cs="Arial"/>
          <w:color w:val="auto"/>
        </w:rPr>
      </w:pPr>
    </w:p>
    <w:p w:rsidR="00E70365" w:rsidRPr="00E70365" w:rsidRDefault="00E70365" w:rsidP="00E70365">
      <w:pPr>
        <w:rPr>
          <w:rFonts w:cs="Arial"/>
          <w:color w:val="auto"/>
          <w:u w:val="single"/>
        </w:rPr>
      </w:pPr>
    </w:p>
    <w:p w:rsidR="004B3B80" w:rsidRDefault="004B3B80" w:rsidP="004B3B80">
      <w:pPr>
        <w:rPr>
          <w:rFonts w:ascii="Arial Bold" w:hAnsi="Arial Bold" w:cs="Arial"/>
          <w:b/>
          <w:caps/>
          <w:color w:val="auto"/>
        </w:rPr>
      </w:pPr>
    </w:p>
    <w:p w:rsidR="00E70365" w:rsidRPr="008B5B36" w:rsidRDefault="00F15865" w:rsidP="004B3B80">
      <w:pPr>
        <w:rPr>
          <w:rFonts w:cs="Arial"/>
          <w:b/>
          <w:caps/>
          <w:color w:val="auto"/>
        </w:rPr>
      </w:pPr>
      <w:r w:rsidRPr="008B5B36">
        <w:rPr>
          <w:rFonts w:cs="Arial"/>
          <w:b/>
          <w:caps/>
          <w:color w:val="auto"/>
          <w:u w:val="single"/>
        </w:rPr>
        <w:t>WONFORD STAFF</w:t>
      </w:r>
      <w:r w:rsidRPr="008B5B36">
        <w:rPr>
          <w:rFonts w:cs="Arial"/>
          <w:b/>
          <w:caps/>
          <w:color w:val="auto"/>
        </w:rPr>
        <w:t xml:space="preserve">: </w:t>
      </w:r>
      <w:r w:rsidR="008B5B36">
        <w:rPr>
          <w:rFonts w:cs="Arial"/>
          <w:b/>
          <w:caps/>
          <w:color w:val="auto"/>
        </w:rPr>
        <w:br/>
      </w:r>
      <w:r w:rsidR="00E70365" w:rsidRPr="008B5B36">
        <w:rPr>
          <w:rFonts w:cs="Arial"/>
          <w:b/>
          <w:color w:val="auto"/>
        </w:rPr>
        <w:t>Actions to be taken by</w:t>
      </w:r>
      <w:r w:rsidR="00E70365" w:rsidRPr="008B5B36">
        <w:rPr>
          <w:rFonts w:cs="Arial"/>
          <w:b/>
          <w:i/>
          <w:color w:val="auto"/>
        </w:rPr>
        <w:t xml:space="preserve"> </w:t>
      </w:r>
      <w:proofErr w:type="spellStart"/>
      <w:r w:rsidR="00E70365" w:rsidRPr="008B5B36">
        <w:rPr>
          <w:rFonts w:cs="Arial"/>
          <w:b/>
          <w:color w:val="auto"/>
        </w:rPr>
        <w:t>Wonford</w:t>
      </w:r>
      <w:proofErr w:type="spellEnd"/>
      <w:r w:rsidR="00E70365" w:rsidRPr="008B5B36">
        <w:rPr>
          <w:rFonts w:cs="Arial"/>
          <w:b/>
          <w:i/>
          <w:color w:val="auto"/>
        </w:rPr>
        <w:t xml:space="preserve"> </w:t>
      </w:r>
      <w:r w:rsidR="00E70365" w:rsidRPr="008B5B36">
        <w:rPr>
          <w:rFonts w:cs="Arial"/>
          <w:b/>
          <w:color w:val="auto"/>
        </w:rPr>
        <w:t>staff on receiving a Request for Anaesthetic Help in the Community</w:t>
      </w:r>
    </w:p>
    <w:p w:rsidR="00E70365" w:rsidRPr="00E70365" w:rsidRDefault="00E70365" w:rsidP="00E70365">
      <w:pPr>
        <w:rPr>
          <w:rFonts w:cs="Arial"/>
          <w:color w:val="auto"/>
        </w:rPr>
      </w:pPr>
    </w:p>
    <w:p w:rsidR="00E70365" w:rsidRPr="00E70365" w:rsidRDefault="00E70365" w:rsidP="00E70365">
      <w:pPr>
        <w:rPr>
          <w:rFonts w:cs="Arial"/>
          <w:color w:val="auto"/>
        </w:rPr>
      </w:pPr>
    </w:p>
    <w:p w:rsidR="00F15865" w:rsidRDefault="00E70365" w:rsidP="00E70365">
      <w:pPr>
        <w:rPr>
          <w:rFonts w:cs="Arial"/>
          <w:color w:val="auto"/>
        </w:rPr>
      </w:pPr>
      <w:r w:rsidRPr="00E70365">
        <w:rPr>
          <w:rFonts w:cs="Arial"/>
          <w:color w:val="auto"/>
        </w:rPr>
        <w:t>In the unlikely situation that immediate 999 ambulance transfer is not practical or possible</w:t>
      </w:r>
      <w:r w:rsidR="008B5B36">
        <w:rPr>
          <w:rFonts w:cs="Arial"/>
          <w:color w:val="auto"/>
        </w:rPr>
        <w:t>,</w:t>
      </w:r>
      <w:r w:rsidRPr="00E70365">
        <w:rPr>
          <w:rFonts w:cs="Arial"/>
          <w:color w:val="auto"/>
        </w:rPr>
        <w:t xml:space="preserve"> </w:t>
      </w:r>
      <w:proofErr w:type="gramStart"/>
      <w:r w:rsidRPr="00E70365">
        <w:rPr>
          <w:rFonts w:cs="Arial"/>
          <w:color w:val="auto"/>
        </w:rPr>
        <w:t>then</w:t>
      </w:r>
      <w:proofErr w:type="gramEnd"/>
      <w:r w:rsidRPr="00E70365">
        <w:rPr>
          <w:rFonts w:cs="Arial"/>
          <w:color w:val="auto"/>
        </w:rPr>
        <w:t xml:space="preserve"> summoning help to the community hospital may be required. The on</w:t>
      </w:r>
      <w:r w:rsidR="004B3B80">
        <w:rPr>
          <w:rFonts w:cs="Arial"/>
          <w:color w:val="auto"/>
        </w:rPr>
        <w:t>-</w:t>
      </w:r>
      <w:r w:rsidRPr="00E70365">
        <w:rPr>
          <w:rFonts w:cs="Arial"/>
          <w:color w:val="auto"/>
        </w:rPr>
        <w:t xml:space="preserve">call consultant should identify a consultant who can attend. </w:t>
      </w:r>
    </w:p>
    <w:p w:rsidR="00F15865" w:rsidRDefault="00F15865" w:rsidP="00E70365">
      <w:pPr>
        <w:rPr>
          <w:rFonts w:cs="Arial"/>
          <w:color w:val="auto"/>
        </w:rPr>
      </w:pPr>
    </w:p>
    <w:p w:rsidR="00E70365" w:rsidRDefault="00E70365" w:rsidP="00E70365">
      <w:pPr>
        <w:rPr>
          <w:rFonts w:cs="Arial"/>
          <w:color w:val="auto"/>
        </w:rPr>
      </w:pPr>
      <w:r w:rsidRPr="00E70365">
        <w:rPr>
          <w:rFonts w:cs="Arial"/>
          <w:color w:val="auto"/>
        </w:rPr>
        <w:t>Consider:</w:t>
      </w:r>
    </w:p>
    <w:p w:rsidR="0059570E" w:rsidRPr="00E70365" w:rsidRDefault="0059570E" w:rsidP="00E70365">
      <w:pPr>
        <w:rPr>
          <w:rFonts w:cs="Arial"/>
          <w:color w:val="auto"/>
        </w:rPr>
      </w:pPr>
    </w:p>
    <w:p w:rsidR="00E70365" w:rsidRPr="00E70365" w:rsidRDefault="00E70365" w:rsidP="00E70365">
      <w:pPr>
        <w:rPr>
          <w:rFonts w:cs="Arial"/>
          <w:color w:val="auto"/>
        </w:rPr>
      </w:pPr>
      <w:r w:rsidRPr="00E70365">
        <w:rPr>
          <w:rFonts w:cs="Arial"/>
          <w:noProof/>
          <w:color w:val="auto"/>
          <w:lang w:eastAsia="en-GB"/>
        </w:rPr>
        <mc:AlternateContent>
          <mc:Choice Requires="wps">
            <w:drawing>
              <wp:anchor distT="0" distB="0" distL="114300" distR="114300" simplePos="0" relativeHeight="251660288" behindDoc="0" locked="0" layoutInCell="1" allowOverlap="1" wp14:anchorId="177F64CC" wp14:editId="0D4AAA39">
                <wp:simplePos x="0" y="0"/>
                <wp:positionH relativeFrom="column">
                  <wp:posOffset>116958</wp:posOffset>
                </wp:positionH>
                <wp:positionV relativeFrom="paragraph">
                  <wp:posOffset>50062</wp:posOffset>
                </wp:positionV>
                <wp:extent cx="5653377" cy="1116418"/>
                <wp:effectExtent l="0" t="0" r="24130" b="26670"/>
                <wp:wrapNone/>
                <wp:docPr id="2" name="Rectangle 2"/>
                <wp:cNvGraphicFramePr/>
                <a:graphic xmlns:a="http://schemas.openxmlformats.org/drawingml/2006/main">
                  <a:graphicData uri="http://schemas.microsoft.com/office/word/2010/wordprocessingShape">
                    <wps:wsp>
                      <wps:cNvSpPr/>
                      <wps:spPr>
                        <a:xfrm>
                          <a:off x="0" y="0"/>
                          <a:ext cx="5653377" cy="1116418"/>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9.2pt;margin-top:3.95pt;width:445.15pt;height:8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" filled="f" strokecolor="#385d8a" strokeweight="2pt"/>
            </w:pict>
          </mc:Fallback>
        </mc:AlternateContent>
      </w:r>
    </w:p>
    <w:p w:rsidR="00E70365" w:rsidRPr="00E70365" w:rsidRDefault="00E70365" w:rsidP="00E70365">
      <w:pPr>
        <w:numPr>
          <w:ilvl w:val="0"/>
          <w:numId w:val="14"/>
        </w:numPr>
        <w:contextualSpacing/>
        <w:rPr>
          <w:rFonts w:cs="Arial"/>
          <w:color w:val="auto"/>
        </w:rPr>
      </w:pPr>
      <w:r w:rsidRPr="00E70365">
        <w:rPr>
          <w:rFonts w:cs="Arial"/>
          <w:color w:val="auto"/>
        </w:rPr>
        <w:t>Consultants doubled</w:t>
      </w:r>
      <w:r w:rsidR="00F15865">
        <w:rPr>
          <w:rFonts w:cs="Arial"/>
          <w:color w:val="auto"/>
        </w:rPr>
        <w:t>-</w:t>
      </w:r>
      <w:r w:rsidRPr="00E70365">
        <w:rPr>
          <w:rFonts w:cs="Arial"/>
          <w:color w:val="auto"/>
        </w:rPr>
        <w:t>up with trainees</w:t>
      </w:r>
    </w:p>
    <w:p w:rsidR="00E70365" w:rsidRPr="00E70365" w:rsidRDefault="00E70365" w:rsidP="00E70365">
      <w:pPr>
        <w:numPr>
          <w:ilvl w:val="0"/>
          <w:numId w:val="14"/>
        </w:numPr>
        <w:contextualSpacing/>
        <w:rPr>
          <w:rFonts w:cs="Arial"/>
          <w:color w:val="auto"/>
        </w:rPr>
      </w:pPr>
      <w:r w:rsidRPr="00E70365">
        <w:rPr>
          <w:rFonts w:cs="Arial"/>
          <w:color w:val="auto"/>
        </w:rPr>
        <w:t>Consultants on SPA / Administration sessions</w:t>
      </w:r>
    </w:p>
    <w:p w:rsidR="00E70365" w:rsidRPr="00E70365" w:rsidRDefault="00E70365" w:rsidP="00E70365">
      <w:pPr>
        <w:numPr>
          <w:ilvl w:val="0"/>
          <w:numId w:val="14"/>
        </w:numPr>
        <w:contextualSpacing/>
        <w:rPr>
          <w:rFonts w:cs="Arial"/>
          <w:color w:val="auto"/>
        </w:rPr>
      </w:pPr>
      <w:r w:rsidRPr="00E70365">
        <w:rPr>
          <w:rFonts w:cs="Arial"/>
          <w:color w:val="auto"/>
        </w:rPr>
        <w:t>Intensive Care Consultants</w:t>
      </w:r>
    </w:p>
    <w:p w:rsidR="00E70365" w:rsidRPr="00E70365" w:rsidRDefault="00E70365" w:rsidP="00E70365">
      <w:pPr>
        <w:numPr>
          <w:ilvl w:val="0"/>
          <w:numId w:val="14"/>
        </w:numPr>
        <w:contextualSpacing/>
        <w:rPr>
          <w:rFonts w:cs="Arial"/>
          <w:color w:val="auto"/>
        </w:rPr>
      </w:pPr>
      <w:r w:rsidRPr="00E70365">
        <w:rPr>
          <w:rFonts w:cs="Arial"/>
          <w:color w:val="auto"/>
        </w:rPr>
        <w:t>Stopping a list to release an anaesthetist (liaise with on call anaesthetist and the theatre coordinator on bleep 801)</w:t>
      </w:r>
    </w:p>
    <w:p w:rsidR="00E70365" w:rsidRPr="00E70365" w:rsidRDefault="00E70365" w:rsidP="00E70365">
      <w:pPr>
        <w:rPr>
          <w:rFonts w:cs="Arial"/>
          <w:color w:val="auto"/>
        </w:rPr>
      </w:pPr>
    </w:p>
    <w:p w:rsidR="00E70365" w:rsidRPr="00E70365" w:rsidRDefault="00E70365" w:rsidP="00E70365">
      <w:pPr>
        <w:rPr>
          <w:rFonts w:cs="Arial"/>
          <w:color w:val="auto"/>
        </w:rPr>
      </w:pPr>
    </w:p>
    <w:p w:rsidR="00F15865" w:rsidRDefault="00F15865" w:rsidP="00E70365">
      <w:pPr>
        <w:rPr>
          <w:rFonts w:cs="Arial"/>
          <w:color w:val="auto"/>
        </w:rPr>
      </w:pPr>
    </w:p>
    <w:p w:rsidR="0059570E" w:rsidRDefault="00E70365" w:rsidP="00E70365">
      <w:pPr>
        <w:rPr>
          <w:rFonts w:cs="Arial"/>
          <w:color w:val="auto"/>
        </w:rPr>
      </w:pPr>
      <w:r w:rsidRPr="00E70365">
        <w:rPr>
          <w:rFonts w:cs="Arial"/>
          <w:color w:val="auto"/>
        </w:rPr>
        <w:t xml:space="preserve">Where the request is urgent, consider using the </w:t>
      </w:r>
      <w:r w:rsidRPr="00E70365">
        <w:rPr>
          <w:rFonts w:cs="Arial"/>
          <w:b/>
          <w:color w:val="auto"/>
        </w:rPr>
        <w:t xml:space="preserve">Anaesthetic WhatsApp SOS system </w:t>
      </w:r>
      <w:r w:rsidRPr="00E70365">
        <w:rPr>
          <w:rFonts w:cs="Arial"/>
          <w:color w:val="auto"/>
        </w:rPr>
        <w:t>or</w:t>
      </w:r>
      <w:r w:rsidRPr="00E70365">
        <w:rPr>
          <w:rFonts w:cs="Arial"/>
          <w:b/>
          <w:color w:val="auto"/>
        </w:rPr>
        <w:t xml:space="preserve"> Emergency Text Messaging System</w:t>
      </w:r>
      <w:r w:rsidRPr="00E70365">
        <w:rPr>
          <w:rFonts w:cs="Arial"/>
          <w:color w:val="auto"/>
        </w:rPr>
        <w:t>.</w:t>
      </w:r>
      <w:r w:rsidRPr="00E70365">
        <w:rPr>
          <w:rFonts w:cs="Arial"/>
          <w:noProof/>
          <w:color w:val="auto"/>
          <w:lang w:eastAsia="en-GB"/>
        </w:rPr>
        <w:t xml:space="preserve"> </w:t>
      </w:r>
      <w:r w:rsidR="00F15865">
        <w:rPr>
          <w:rFonts w:cs="Arial"/>
          <w:noProof/>
          <w:color w:val="auto"/>
          <w:lang w:eastAsia="en-GB"/>
        </w:rPr>
        <w:t xml:space="preserve"> </w:t>
      </w:r>
      <w:r w:rsidRPr="00E70365">
        <w:rPr>
          <w:rFonts w:cs="Arial"/>
          <w:color w:val="auto"/>
        </w:rPr>
        <w:t xml:space="preserve">This can be accessed via </w:t>
      </w:r>
      <w:r w:rsidR="0059570E">
        <w:rPr>
          <w:rFonts w:cs="Arial"/>
          <w:color w:val="auto"/>
        </w:rPr>
        <w:t>the Trust intranet</w:t>
      </w:r>
      <w:r w:rsidRPr="00E70365">
        <w:rPr>
          <w:rFonts w:cs="Arial"/>
          <w:color w:val="auto"/>
        </w:rPr>
        <w:t xml:space="preserve">: </w:t>
      </w:r>
    </w:p>
    <w:p w:rsidR="0059570E" w:rsidRDefault="0059570E" w:rsidP="00E70365">
      <w:pPr>
        <w:rPr>
          <w:rFonts w:cs="Arial"/>
          <w:color w:val="auto"/>
        </w:rPr>
      </w:pPr>
    </w:p>
    <w:p w:rsidR="0059570E" w:rsidRPr="00F15865" w:rsidRDefault="008B5B36" w:rsidP="00F15865">
      <w:pPr>
        <w:pStyle w:val="ListParagraph"/>
        <w:numPr>
          <w:ilvl w:val="0"/>
          <w:numId w:val="28"/>
        </w:numPr>
        <w:rPr>
          <w:rFonts w:cs="Arial"/>
          <w:color w:val="auto"/>
        </w:rPr>
      </w:pPr>
      <w:hyperlink r:id="rId14" w:history="1">
        <w:r w:rsidR="00E70365" w:rsidRPr="00F15865">
          <w:rPr>
            <w:rStyle w:val="Hyperlink"/>
            <w:rFonts w:cs="Arial"/>
          </w:rPr>
          <w:t>A to Z List &gt; Anaesthetics</w:t>
        </w:r>
      </w:hyperlink>
      <w:r w:rsidR="00E70365" w:rsidRPr="00F15865">
        <w:rPr>
          <w:rFonts w:cs="Arial"/>
          <w:color w:val="auto"/>
        </w:rPr>
        <w:t xml:space="preserve"> &gt; Emergency </w:t>
      </w:r>
      <w:r w:rsidR="0059570E" w:rsidRPr="00F15865">
        <w:rPr>
          <w:rFonts w:cs="Arial"/>
          <w:color w:val="auto"/>
        </w:rPr>
        <w:t>Guidance/</w:t>
      </w:r>
      <w:r w:rsidR="00E70365" w:rsidRPr="00F15865">
        <w:rPr>
          <w:rFonts w:cs="Arial"/>
          <w:color w:val="auto"/>
        </w:rPr>
        <w:t xml:space="preserve">Help &gt; EMERGENCY MESSAGING SYSTEM, </w:t>
      </w:r>
      <w:hyperlink r:id="rId15" w:history="1">
        <w:r w:rsidR="0059570E" w:rsidRPr="00F15865">
          <w:rPr>
            <w:rStyle w:val="Hyperlink"/>
            <w:rFonts w:cs="Arial"/>
          </w:rPr>
          <w:t>https://theatreview-dev.exe.nhs.uk/EmergencyMessaging</w:t>
        </w:r>
      </w:hyperlink>
    </w:p>
    <w:p w:rsidR="0059570E" w:rsidRDefault="0059570E" w:rsidP="00E70365">
      <w:pPr>
        <w:rPr>
          <w:rFonts w:cs="Arial"/>
          <w:color w:val="auto"/>
        </w:rPr>
      </w:pPr>
    </w:p>
    <w:p w:rsidR="00E70365" w:rsidRPr="00F15865" w:rsidRDefault="00E70365" w:rsidP="00F15865">
      <w:pPr>
        <w:pStyle w:val="ListParagraph"/>
        <w:numPr>
          <w:ilvl w:val="0"/>
          <w:numId w:val="28"/>
        </w:numPr>
        <w:rPr>
          <w:rFonts w:cs="Arial"/>
          <w:color w:val="auto"/>
        </w:rPr>
      </w:pPr>
      <w:r w:rsidRPr="00F15865">
        <w:rPr>
          <w:rFonts w:cs="Arial"/>
          <w:color w:val="auto"/>
        </w:rPr>
        <w:t xml:space="preserve">or directly at </w:t>
      </w:r>
      <w:hyperlink r:id="rId16" w:history="1">
        <w:r w:rsidRPr="00F15865">
          <w:rPr>
            <w:rFonts w:cs="Arial"/>
            <w:color w:val="0000FF" w:themeColor="hyperlink"/>
            <w:u w:val="single"/>
          </w:rPr>
          <w:t>http://vm-iis1/AnaesthesiaApps/EmergencyMessagingSystem/</w:t>
        </w:r>
      </w:hyperlink>
    </w:p>
    <w:p w:rsidR="00E70365" w:rsidRPr="00E70365" w:rsidRDefault="00E70365" w:rsidP="00E70365">
      <w:pPr>
        <w:rPr>
          <w:rFonts w:cs="Arial"/>
          <w:color w:val="auto"/>
        </w:rPr>
      </w:pPr>
    </w:p>
    <w:p w:rsidR="00F15865" w:rsidRDefault="00F15865" w:rsidP="00E70365">
      <w:pPr>
        <w:rPr>
          <w:rFonts w:cs="Arial"/>
          <w:color w:val="auto"/>
        </w:rPr>
      </w:pPr>
    </w:p>
    <w:p w:rsidR="00E70365" w:rsidRPr="00E70365" w:rsidRDefault="00E70365" w:rsidP="00E70365">
      <w:pPr>
        <w:rPr>
          <w:rFonts w:cs="Arial"/>
          <w:color w:val="auto"/>
        </w:rPr>
      </w:pPr>
      <w:r w:rsidRPr="00E70365">
        <w:rPr>
          <w:rFonts w:cs="Arial"/>
          <w:color w:val="auto"/>
        </w:rPr>
        <w:t xml:space="preserve">Co-ordinate the response from </w:t>
      </w:r>
      <w:proofErr w:type="spellStart"/>
      <w:r w:rsidRPr="00E70365">
        <w:rPr>
          <w:rFonts w:cs="Arial"/>
          <w:color w:val="auto"/>
        </w:rPr>
        <w:t>Wonford</w:t>
      </w:r>
      <w:proofErr w:type="spellEnd"/>
      <w:r w:rsidRPr="00E70365">
        <w:rPr>
          <w:rFonts w:cs="Arial"/>
          <w:color w:val="auto"/>
        </w:rPr>
        <w:t xml:space="preserve"> – do not ask individuals to contact the community hospital: they will be busy enough.</w:t>
      </w:r>
    </w:p>
    <w:p w:rsidR="00E70365" w:rsidRPr="00E70365" w:rsidRDefault="00E70365" w:rsidP="00E70365">
      <w:pPr>
        <w:rPr>
          <w:rFonts w:cs="Arial"/>
          <w:color w:val="auto"/>
        </w:rPr>
      </w:pPr>
    </w:p>
    <w:p w:rsidR="00E70365" w:rsidRPr="00E70365" w:rsidRDefault="00E70365" w:rsidP="00E70365">
      <w:pPr>
        <w:rPr>
          <w:rFonts w:cs="Arial"/>
          <w:color w:val="auto"/>
        </w:rPr>
      </w:pPr>
      <w:r w:rsidRPr="00E70365">
        <w:rPr>
          <w:rFonts w:cs="Arial"/>
          <w:color w:val="auto"/>
        </w:rPr>
        <w:t>When a responder is identified, inform the community theatre that they are on their way.</w:t>
      </w:r>
    </w:p>
    <w:p w:rsidR="00E70365" w:rsidRPr="00E70365" w:rsidRDefault="00E70365" w:rsidP="00E70365">
      <w:pPr>
        <w:rPr>
          <w:rFonts w:cs="Arial"/>
          <w:color w:val="auto"/>
        </w:rPr>
      </w:pPr>
      <w:r w:rsidRPr="00E70365">
        <w:rPr>
          <w:rFonts w:cs="Arial"/>
          <w:color w:val="auto"/>
        </w:rPr>
        <w:t>If the messaging system has been used, send a further message asking others to stand down.</w:t>
      </w:r>
    </w:p>
    <w:p w:rsidR="00E70365" w:rsidRPr="00E70365" w:rsidRDefault="00E70365" w:rsidP="00E70365">
      <w:pPr>
        <w:rPr>
          <w:rFonts w:cs="Arial"/>
          <w:color w:val="auto"/>
        </w:rPr>
      </w:pPr>
    </w:p>
    <w:p w:rsidR="00E70365" w:rsidRPr="00E70365" w:rsidRDefault="00E70365" w:rsidP="00E70365">
      <w:pPr>
        <w:rPr>
          <w:rFonts w:cs="Arial"/>
          <w:color w:val="auto"/>
        </w:rPr>
      </w:pPr>
    </w:p>
    <w:p w:rsidR="00E70365" w:rsidRPr="00E70365" w:rsidRDefault="00E70365" w:rsidP="00E70365">
      <w:pPr>
        <w:rPr>
          <w:rFonts w:cs="Arial"/>
          <w:color w:val="auto"/>
        </w:rPr>
      </w:pPr>
    </w:p>
    <w:p w:rsidR="00E70365" w:rsidRPr="00E70365" w:rsidRDefault="00E70365" w:rsidP="00E70365">
      <w:pPr>
        <w:rPr>
          <w:rFonts w:cs="Arial"/>
          <w:color w:val="auto"/>
        </w:rPr>
      </w:pPr>
    </w:p>
    <w:p w:rsidR="00E70365" w:rsidRPr="00E70365" w:rsidRDefault="00E70365" w:rsidP="00E70365">
      <w:pPr>
        <w:rPr>
          <w:rFonts w:cs="Arial"/>
          <w:color w:val="auto"/>
        </w:rPr>
      </w:pPr>
    </w:p>
    <w:p w:rsidR="00E70365" w:rsidRPr="00E70365" w:rsidRDefault="00E70365" w:rsidP="00E70365">
      <w:pPr>
        <w:rPr>
          <w:rFonts w:cs="Arial"/>
          <w:color w:val="auto"/>
        </w:rPr>
      </w:pPr>
    </w:p>
    <w:p w:rsidR="009D142C" w:rsidRDefault="009D142C">
      <w:pPr>
        <w:spacing w:after="200" w:line="276" w:lineRule="auto"/>
        <w:rPr>
          <w:rFonts w:eastAsia="Times New Roman" w:cstheme="majorBidi"/>
          <w:b/>
          <w:bCs/>
          <w:szCs w:val="28"/>
        </w:rPr>
      </w:pPr>
    </w:p>
    <w:bookmarkEnd w:id="1"/>
    <w:sectPr w:rsidR="009D142C" w:rsidSect="005D4D58">
      <w:headerReference w:type="even" r:id="rId17"/>
      <w:headerReference w:type="default" r:id="rId18"/>
      <w:headerReference w:type="first" r:id="rId19"/>
      <w:pgSz w:w="11907" w:h="16840" w:code="9"/>
      <w:pgMar w:top="993" w:right="1440" w:bottom="547" w:left="1440" w:header="720" w:footer="50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032F" w:rsidRDefault="003F032F">
      <w:r>
        <w:separator/>
      </w:r>
    </w:p>
  </w:endnote>
  <w:endnote w:type="continuationSeparator" w:id="0">
    <w:p w:rsidR="003F032F" w:rsidRDefault="003F0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767" w:rsidRPr="007F3767" w:rsidRDefault="00F15865" w:rsidP="0059570E">
    <w:pPr>
      <w:tabs>
        <w:tab w:val="left" w:pos="-142"/>
      </w:tabs>
      <w:ind w:left="-142" w:right="-329"/>
      <w:rPr>
        <w:rFonts w:eastAsia="Times New Roman" w:cs="Times New Roman"/>
        <w:i/>
        <w:sz w:val="20"/>
        <w:szCs w:val="20"/>
      </w:rPr>
    </w:pPr>
    <w:r w:rsidRPr="00F15865">
      <w:rPr>
        <w:rFonts w:eastAsia="Times New Roman" w:cs="Times New Roman"/>
        <w:i/>
        <w:sz w:val="20"/>
        <w:szCs w:val="20"/>
      </w:rPr>
      <w:t xml:space="preserve">Anaesthetic Assistance in the Community </w:t>
    </w:r>
    <w:r>
      <w:rPr>
        <w:rFonts w:eastAsia="Times New Roman" w:cs="Times New Roman"/>
        <w:i/>
        <w:sz w:val="20"/>
        <w:szCs w:val="20"/>
      </w:rPr>
      <w:t xml:space="preserve">Procedure– </w:t>
    </w:r>
    <w:r w:rsidR="007F3767" w:rsidRPr="007F3767">
      <w:rPr>
        <w:rFonts w:eastAsia="Times New Roman" w:cs="Times New Roman"/>
        <w:i/>
        <w:sz w:val="20"/>
        <w:szCs w:val="20"/>
      </w:rPr>
      <w:t>Actions to be taken by Day Case Unit Community Hospital Staff Requiring Urgent Anaesthetic</w:t>
    </w:r>
    <w:r w:rsidR="00D60024">
      <w:rPr>
        <w:rFonts w:eastAsia="Times New Roman" w:cs="Times New Roman"/>
        <w:i/>
        <w:sz w:val="20"/>
        <w:szCs w:val="20"/>
      </w:rPr>
      <w:t xml:space="preserve"> Assistance</w:t>
    </w:r>
    <w:r w:rsidR="007F3767" w:rsidRPr="007F3767">
      <w:rPr>
        <w:rFonts w:eastAsia="Times New Roman" w:cs="Times New Roman"/>
        <w:i/>
        <w:sz w:val="20"/>
        <w:szCs w:val="20"/>
      </w:rPr>
      <w:t xml:space="preserve"> </w:t>
    </w:r>
  </w:p>
  <w:p w:rsidR="007F3767" w:rsidRPr="007F3767" w:rsidRDefault="007F3767" w:rsidP="0059570E">
    <w:pPr>
      <w:tabs>
        <w:tab w:val="left" w:pos="-142"/>
      </w:tabs>
      <w:ind w:left="-142"/>
      <w:rPr>
        <w:rFonts w:eastAsia="Times New Roman"/>
        <w:i/>
        <w:sz w:val="20"/>
        <w:szCs w:val="20"/>
      </w:rPr>
    </w:pPr>
    <w:r w:rsidRPr="007F3767">
      <w:rPr>
        <w:rFonts w:eastAsia="Times New Roman" w:cs="Times New Roman"/>
        <w:sz w:val="20"/>
        <w:szCs w:val="20"/>
      </w:rPr>
      <w:t>R</w:t>
    </w:r>
    <w:r w:rsidR="003F032F" w:rsidRPr="007F3767">
      <w:rPr>
        <w:rFonts w:eastAsia="Times New Roman"/>
        <w:sz w:val="20"/>
        <w:szCs w:val="20"/>
      </w:rPr>
      <w:t xml:space="preserve">atified by: </w:t>
    </w:r>
    <w:r w:rsidRPr="007F3767">
      <w:rPr>
        <w:rFonts w:eastAsia="Times New Roman"/>
        <w:i/>
        <w:sz w:val="20"/>
        <w:szCs w:val="20"/>
      </w:rPr>
      <w:t>Anaesthetics/Theatres Governance Group 01/05/2019</w:t>
    </w:r>
  </w:p>
  <w:p w:rsidR="003F032F" w:rsidRPr="003B2E73" w:rsidRDefault="003F032F" w:rsidP="0059570E">
    <w:pPr>
      <w:tabs>
        <w:tab w:val="left" w:pos="-142"/>
        <w:tab w:val="center" w:pos="4153"/>
        <w:tab w:val="right" w:pos="9072"/>
      </w:tabs>
      <w:ind w:left="-142" w:right="360"/>
    </w:pPr>
    <w:r w:rsidRPr="007F3767">
      <w:rPr>
        <w:rFonts w:eastAsia="Times New Roman"/>
        <w:sz w:val="20"/>
        <w:szCs w:val="20"/>
      </w:rPr>
      <w:t xml:space="preserve">Review date: </w:t>
    </w:r>
    <w:r w:rsidR="007F3767" w:rsidRPr="007F3767">
      <w:rPr>
        <w:rFonts w:eastAsia="Times New Roman"/>
        <w:i/>
        <w:sz w:val="20"/>
        <w:szCs w:val="20"/>
      </w:rPr>
      <w:t>01/02/2023</w:t>
    </w:r>
    <w:r w:rsidRPr="007F3767">
      <w:rPr>
        <w:rFonts w:eastAsia="Times New Roman"/>
        <w:i/>
        <w:sz w:val="20"/>
        <w:szCs w:val="20"/>
      </w:rPr>
      <w:tab/>
    </w:r>
    <w:r>
      <w:rPr>
        <w:rFonts w:eastAsia="Times New Roman"/>
        <w:i/>
        <w:sz w:val="20"/>
        <w:szCs w:val="20"/>
      </w:rPr>
      <w:tab/>
    </w:r>
    <w:r w:rsidRPr="003B2E73">
      <w:rPr>
        <w:rFonts w:eastAsia="Times New Roman"/>
        <w:sz w:val="20"/>
        <w:szCs w:val="20"/>
      </w:rPr>
      <w:t xml:space="preserve">Page </w:t>
    </w:r>
    <w:r w:rsidRPr="003B2E73">
      <w:rPr>
        <w:rFonts w:eastAsia="Times New Roman"/>
        <w:b/>
        <w:sz w:val="20"/>
        <w:szCs w:val="20"/>
      </w:rPr>
      <w:fldChar w:fldCharType="begin"/>
    </w:r>
    <w:r w:rsidRPr="003B2E73">
      <w:rPr>
        <w:rFonts w:eastAsia="Times New Roman"/>
        <w:b/>
        <w:sz w:val="20"/>
        <w:szCs w:val="20"/>
      </w:rPr>
      <w:instrText xml:space="preserve"> PAGE  \* Arabic  \* MERGEFORMAT </w:instrText>
    </w:r>
    <w:r w:rsidRPr="003B2E73">
      <w:rPr>
        <w:rFonts w:eastAsia="Times New Roman"/>
        <w:b/>
        <w:sz w:val="20"/>
        <w:szCs w:val="20"/>
      </w:rPr>
      <w:fldChar w:fldCharType="separate"/>
    </w:r>
    <w:r w:rsidR="008B5B36">
      <w:rPr>
        <w:rFonts w:eastAsia="Times New Roman"/>
        <w:b/>
        <w:noProof/>
        <w:sz w:val="20"/>
        <w:szCs w:val="20"/>
      </w:rPr>
      <w:t>2</w:t>
    </w:r>
    <w:r w:rsidRPr="003B2E73">
      <w:rPr>
        <w:rFonts w:eastAsia="Times New Roman"/>
        <w:b/>
        <w:sz w:val="20"/>
        <w:szCs w:val="20"/>
      </w:rPr>
      <w:fldChar w:fldCharType="end"/>
    </w:r>
    <w:r w:rsidRPr="003B2E73">
      <w:rPr>
        <w:rFonts w:eastAsia="Times New Roman"/>
        <w:sz w:val="20"/>
        <w:szCs w:val="20"/>
      </w:rPr>
      <w:t xml:space="preserve"> of </w:t>
    </w:r>
    <w:fldSimple w:instr=" NUMPAGES  \* Arabic  \* MERGEFORMAT ">
      <w:r w:rsidR="008B5B36" w:rsidRPr="008B5B36">
        <w:rPr>
          <w:rFonts w:eastAsia="Times New Roman"/>
          <w:b/>
          <w:noProof/>
          <w:sz w:val="20"/>
          <w:szCs w:val="20"/>
        </w:rPr>
        <w:t>4</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032F" w:rsidRDefault="003F032F">
      <w:r>
        <w:separator/>
      </w:r>
    </w:p>
  </w:footnote>
  <w:footnote w:type="continuationSeparator" w:id="0">
    <w:p w:rsidR="003F032F" w:rsidRDefault="003F03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032F" w:rsidRDefault="003F032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032F" w:rsidRDefault="003F032F">
    <w:pPr>
      <w:pStyle w:val="Header"/>
      <w:jc w:val="right"/>
      <w:rPr>
        <w:b/>
        <w:bC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032F" w:rsidRDefault="003F032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E36EF"/>
    <w:multiLevelType w:val="hybridMultilevel"/>
    <w:tmpl w:val="38BE1DF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0F8E5FB2"/>
    <w:multiLevelType w:val="hybridMultilevel"/>
    <w:tmpl w:val="E65A873E"/>
    <w:lvl w:ilvl="0" w:tplc="17626EE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1A6463B"/>
    <w:multiLevelType w:val="hybridMultilevel"/>
    <w:tmpl w:val="08F857FE"/>
    <w:lvl w:ilvl="0" w:tplc="08090003">
      <w:start w:val="1"/>
      <w:numFmt w:val="bullet"/>
      <w:lvlText w:val="o"/>
      <w:lvlJc w:val="left"/>
      <w:pPr>
        <w:ind w:left="1495" w:hanging="360"/>
      </w:pPr>
      <w:rPr>
        <w:rFonts w:ascii="Courier New" w:hAnsi="Courier New" w:cs="Courier New" w:hint="default"/>
      </w:rPr>
    </w:lvl>
    <w:lvl w:ilvl="1" w:tplc="08090003" w:tentative="1">
      <w:start w:val="1"/>
      <w:numFmt w:val="bullet"/>
      <w:lvlText w:val="o"/>
      <w:lvlJc w:val="left"/>
      <w:pPr>
        <w:ind w:left="2215" w:hanging="360"/>
      </w:pPr>
      <w:rPr>
        <w:rFonts w:ascii="Courier New" w:hAnsi="Courier New" w:cs="Courier New" w:hint="default"/>
      </w:rPr>
    </w:lvl>
    <w:lvl w:ilvl="2" w:tplc="08090005" w:tentative="1">
      <w:start w:val="1"/>
      <w:numFmt w:val="bullet"/>
      <w:lvlText w:val=""/>
      <w:lvlJc w:val="left"/>
      <w:pPr>
        <w:ind w:left="2935" w:hanging="360"/>
      </w:pPr>
      <w:rPr>
        <w:rFonts w:ascii="Wingdings" w:hAnsi="Wingdings" w:hint="default"/>
      </w:rPr>
    </w:lvl>
    <w:lvl w:ilvl="3" w:tplc="08090001" w:tentative="1">
      <w:start w:val="1"/>
      <w:numFmt w:val="bullet"/>
      <w:lvlText w:val=""/>
      <w:lvlJc w:val="left"/>
      <w:pPr>
        <w:ind w:left="3655" w:hanging="360"/>
      </w:pPr>
      <w:rPr>
        <w:rFonts w:ascii="Symbol" w:hAnsi="Symbol" w:hint="default"/>
      </w:rPr>
    </w:lvl>
    <w:lvl w:ilvl="4" w:tplc="08090003" w:tentative="1">
      <w:start w:val="1"/>
      <w:numFmt w:val="bullet"/>
      <w:lvlText w:val="o"/>
      <w:lvlJc w:val="left"/>
      <w:pPr>
        <w:ind w:left="4375" w:hanging="360"/>
      </w:pPr>
      <w:rPr>
        <w:rFonts w:ascii="Courier New" w:hAnsi="Courier New" w:cs="Courier New" w:hint="default"/>
      </w:rPr>
    </w:lvl>
    <w:lvl w:ilvl="5" w:tplc="08090005" w:tentative="1">
      <w:start w:val="1"/>
      <w:numFmt w:val="bullet"/>
      <w:lvlText w:val=""/>
      <w:lvlJc w:val="left"/>
      <w:pPr>
        <w:ind w:left="5095" w:hanging="360"/>
      </w:pPr>
      <w:rPr>
        <w:rFonts w:ascii="Wingdings" w:hAnsi="Wingdings" w:hint="default"/>
      </w:rPr>
    </w:lvl>
    <w:lvl w:ilvl="6" w:tplc="08090001" w:tentative="1">
      <w:start w:val="1"/>
      <w:numFmt w:val="bullet"/>
      <w:lvlText w:val=""/>
      <w:lvlJc w:val="left"/>
      <w:pPr>
        <w:ind w:left="5815" w:hanging="360"/>
      </w:pPr>
      <w:rPr>
        <w:rFonts w:ascii="Symbol" w:hAnsi="Symbol" w:hint="default"/>
      </w:rPr>
    </w:lvl>
    <w:lvl w:ilvl="7" w:tplc="08090003" w:tentative="1">
      <w:start w:val="1"/>
      <w:numFmt w:val="bullet"/>
      <w:lvlText w:val="o"/>
      <w:lvlJc w:val="left"/>
      <w:pPr>
        <w:ind w:left="6535" w:hanging="360"/>
      </w:pPr>
      <w:rPr>
        <w:rFonts w:ascii="Courier New" w:hAnsi="Courier New" w:cs="Courier New" w:hint="default"/>
      </w:rPr>
    </w:lvl>
    <w:lvl w:ilvl="8" w:tplc="08090005" w:tentative="1">
      <w:start w:val="1"/>
      <w:numFmt w:val="bullet"/>
      <w:lvlText w:val=""/>
      <w:lvlJc w:val="left"/>
      <w:pPr>
        <w:ind w:left="7255" w:hanging="360"/>
      </w:pPr>
      <w:rPr>
        <w:rFonts w:ascii="Wingdings" w:hAnsi="Wingdings" w:hint="default"/>
      </w:rPr>
    </w:lvl>
  </w:abstractNum>
  <w:abstractNum w:abstractNumId="3">
    <w:nsid w:val="1CEC3007"/>
    <w:multiLevelType w:val="hybridMultilevel"/>
    <w:tmpl w:val="EDA677C6"/>
    <w:lvl w:ilvl="0" w:tplc="08090001">
      <w:start w:val="1"/>
      <w:numFmt w:val="bullet"/>
      <w:lvlText w:val=""/>
      <w:lvlJc w:val="left"/>
      <w:pPr>
        <w:ind w:left="928" w:hanging="360"/>
      </w:pPr>
      <w:rPr>
        <w:rFonts w:ascii="Symbol" w:hAnsi="Symbol"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4">
    <w:nsid w:val="239F3730"/>
    <w:multiLevelType w:val="hybridMultilevel"/>
    <w:tmpl w:val="F9C8EF2A"/>
    <w:lvl w:ilvl="0" w:tplc="08090003">
      <w:start w:val="1"/>
      <w:numFmt w:val="bullet"/>
      <w:lvlText w:val="o"/>
      <w:lvlJc w:val="left"/>
      <w:pPr>
        <w:ind w:left="436" w:hanging="360"/>
      </w:pPr>
      <w:rPr>
        <w:rFonts w:ascii="Courier New" w:hAnsi="Courier New" w:cs="Courier New" w:hint="default"/>
      </w:rPr>
    </w:lvl>
    <w:lvl w:ilvl="1" w:tplc="08090003">
      <w:start w:val="1"/>
      <w:numFmt w:val="bullet"/>
      <w:lvlText w:val="o"/>
      <w:lvlJc w:val="left"/>
      <w:pPr>
        <w:ind w:left="1212"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5">
    <w:nsid w:val="24F46FAA"/>
    <w:multiLevelType w:val="hybridMultilevel"/>
    <w:tmpl w:val="2BEEC57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nsid w:val="28E76EF7"/>
    <w:multiLevelType w:val="hybridMultilevel"/>
    <w:tmpl w:val="7D942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96D53DD"/>
    <w:multiLevelType w:val="hybridMultilevel"/>
    <w:tmpl w:val="23525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CC05235"/>
    <w:multiLevelType w:val="hybridMultilevel"/>
    <w:tmpl w:val="0742D0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F350548"/>
    <w:multiLevelType w:val="hybridMultilevel"/>
    <w:tmpl w:val="761C9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42E45715"/>
    <w:multiLevelType w:val="hybridMultilevel"/>
    <w:tmpl w:val="9EF83404"/>
    <w:lvl w:ilvl="0" w:tplc="17626EEC">
      <w:numFmt w:val="bullet"/>
      <w:lvlText w:val="-"/>
      <w:lvlJc w:val="left"/>
      <w:pPr>
        <w:ind w:left="928" w:hanging="360"/>
      </w:pPr>
      <w:rPr>
        <w:rFonts w:ascii="Arial" w:eastAsia="Times New Roman" w:hAnsi="Arial" w:cs="Arial" w:hint="default"/>
        <w:sz w:val="22"/>
        <w:szCs w:val="22"/>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11">
    <w:nsid w:val="43B375B2"/>
    <w:multiLevelType w:val="hybridMultilevel"/>
    <w:tmpl w:val="F9A27A94"/>
    <w:lvl w:ilvl="0" w:tplc="08090003">
      <w:start w:val="1"/>
      <w:numFmt w:val="bullet"/>
      <w:lvlText w:val="o"/>
      <w:lvlJc w:val="left"/>
      <w:pPr>
        <w:ind w:left="1495" w:hanging="360"/>
      </w:pPr>
      <w:rPr>
        <w:rFonts w:ascii="Courier New" w:hAnsi="Courier New" w:cs="Courier New" w:hint="default"/>
      </w:rPr>
    </w:lvl>
    <w:lvl w:ilvl="1" w:tplc="08090003" w:tentative="1">
      <w:start w:val="1"/>
      <w:numFmt w:val="bullet"/>
      <w:lvlText w:val="o"/>
      <w:lvlJc w:val="left"/>
      <w:pPr>
        <w:ind w:left="2215" w:hanging="360"/>
      </w:pPr>
      <w:rPr>
        <w:rFonts w:ascii="Courier New" w:hAnsi="Courier New" w:cs="Courier New" w:hint="default"/>
      </w:rPr>
    </w:lvl>
    <w:lvl w:ilvl="2" w:tplc="08090005" w:tentative="1">
      <w:start w:val="1"/>
      <w:numFmt w:val="bullet"/>
      <w:lvlText w:val=""/>
      <w:lvlJc w:val="left"/>
      <w:pPr>
        <w:ind w:left="2935" w:hanging="360"/>
      </w:pPr>
      <w:rPr>
        <w:rFonts w:ascii="Wingdings" w:hAnsi="Wingdings" w:hint="default"/>
      </w:rPr>
    </w:lvl>
    <w:lvl w:ilvl="3" w:tplc="08090001" w:tentative="1">
      <w:start w:val="1"/>
      <w:numFmt w:val="bullet"/>
      <w:lvlText w:val=""/>
      <w:lvlJc w:val="left"/>
      <w:pPr>
        <w:ind w:left="3655" w:hanging="360"/>
      </w:pPr>
      <w:rPr>
        <w:rFonts w:ascii="Symbol" w:hAnsi="Symbol" w:hint="default"/>
      </w:rPr>
    </w:lvl>
    <w:lvl w:ilvl="4" w:tplc="08090003" w:tentative="1">
      <w:start w:val="1"/>
      <w:numFmt w:val="bullet"/>
      <w:lvlText w:val="o"/>
      <w:lvlJc w:val="left"/>
      <w:pPr>
        <w:ind w:left="4375" w:hanging="360"/>
      </w:pPr>
      <w:rPr>
        <w:rFonts w:ascii="Courier New" w:hAnsi="Courier New" w:cs="Courier New" w:hint="default"/>
      </w:rPr>
    </w:lvl>
    <w:lvl w:ilvl="5" w:tplc="08090005" w:tentative="1">
      <w:start w:val="1"/>
      <w:numFmt w:val="bullet"/>
      <w:lvlText w:val=""/>
      <w:lvlJc w:val="left"/>
      <w:pPr>
        <w:ind w:left="5095" w:hanging="360"/>
      </w:pPr>
      <w:rPr>
        <w:rFonts w:ascii="Wingdings" w:hAnsi="Wingdings" w:hint="default"/>
      </w:rPr>
    </w:lvl>
    <w:lvl w:ilvl="6" w:tplc="08090001" w:tentative="1">
      <w:start w:val="1"/>
      <w:numFmt w:val="bullet"/>
      <w:lvlText w:val=""/>
      <w:lvlJc w:val="left"/>
      <w:pPr>
        <w:ind w:left="5815" w:hanging="360"/>
      </w:pPr>
      <w:rPr>
        <w:rFonts w:ascii="Symbol" w:hAnsi="Symbol" w:hint="default"/>
      </w:rPr>
    </w:lvl>
    <w:lvl w:ilvl="7" w:tplc="08090003" w:tentative="1">
      <w:start w:val="1"/>
      <w:numFmt w:val="bullet"/>
      <w:lvlText w:val="o"/>
      <w:lvlJc w:val="left"/>
      <w:pPr>
        <w:ind w:left="6535" w:hanging="360"/>
      </w:pPr>
      <w:rPr>
        <w:rFonts w:ascii="Courier New" w:hAnsi="Courier New" w:cs="Courier New" w:hint="default"/>
      </w:rPr>
    </w:lvl>
    <w:lvl w:ilvl="8" w:tplc="08090005" w:tentative="1">
      <w:start w:val="1"/>
      <w:numFmt w:val="bullet"/>
      <w:lvlText w:val=""/>
      <w:lvlJc w:val="left"/>
      <w:pPr>
        <w:ind w:left="7255" w:hanging="360"/>
      </w:pPr>
      <w:rPr>
        <w:rFonts w:ascii="Wingdings" w:hAnsi="Wingdings" w:hint="default"/>
      </w:rPr>
    </w:lvl>
  </w:abstractNum>
  <w:abstractNum w:abstractNumId="12">
    <w:nsid w:val="4FAD5F76"/>
    <w:multiLevelType w:val="hybridMultilevel"/>
    <w:tmpl w:val="07E64EE4"/>
    <w:lvl w:ilvl="0" w:tplc="D8DACF96">
      <w:start w:val="1"/>
      <w:numFmt w:val="bullet"/>
      <w:lvlText w:val=""/>
      <w:lvlJc w:val="left"/>
      <w:pPr>
        <w:ind w:left="502" w:hanging="360"/>
      </w:pPr>
      <w:rPr>
        <w:rFonts w:ascii="Symbol" w:hAnsi="Symbol" w:hint="default"/>
        <w:sz w:val="20"/>
      </w:rPr>
    </w:lvl>
    <w:lvl w:ilvl="1" w:tplc="08090003">
      <w:start w:val="1"/>
      <w:numFmt w:val="bullet"/>
      <w:lvlText w:val="o"/>
      <w:lvlJc w:val="left"/>
      <w:pPr>
        <w:ind w:left="1222" w:hanging="360"/>
      </w:pPr>
      <w:rPr>
        <w:rFonts w:ascii="Courier New" w:hAnsi="Courier New" w:cs="Courier New" w:hint="default"/>
      </w:rPr>
    </w:lvl>
    <w:lvl w:ilvl="2" w:tplc="08090005">
      <w:start w:val="1"/>
      <w:numFmt w:val="bullet"/>
      <w:lvlText w:val=""/>
      <w:lvlJc w:val="left"/>
      <w:pPr>
        <w:ind w:left="1942" w:hanging="360"/>
      </w:pPr>
      <w:rPr>
        <w:rFonts w:ascii="Wingdings" w:hAnsi="Wingdings" w:hint="default"/>
      </w:rPr>
    </w:lvl>
    <w:lvl w:ilvl="3" w:tplc="08090001">
      <w:start w:val="1"/>
      <w:numFmt w:val="bullet"/>
      <w:lvlText w:val=""/>
      <w:lvlJc w:val="left"/>
      <w:pPr>
        <w:ind w:left="2662" w:hanging="360"/>
      </w:pPr>
      <w:rPr>
        <w:rFonts w:ascii="Symbol" w:hAnsi="Symbol" w:hint="default"/>
      </w:rPr>
    </w:lvl>
    <w:lvl w:ilvl="4" w:tplc="08090003">
      <w:start w:val="1"/>
      <w:numFmt w:val="bullet"/>
      <w:lvlText w:val="o"/>
      <w:lvlJc w:val="left"/>
      <w:pPr>
        <w:ind w:left="3382" w:hanging="360"/>
      </w:pPr>
      <w:rPr>
        <w:rFonts w:ascii="Courier New" w:hAnsi="Courier New" w:cs="Courier New" w:hint="default"/>
      </w:rPr>
    </w:lvl>
    <w:lvl w:ilvl="5" w:tplc="08090005">
      <w:start w:val="1"/>
      <w:numFmt w:val="bullet"/>
      <w:lvlText w:val=""/>
      <w:lvlJc w:val="left"/>
      <w:pPr>
        <w:ind w:left="4102" w:hanging="360"/>
      </w:pPr>
      <w:rPr>
        <w:rFonts w:ascii="Wingdings" w:hAnsi="Wingdings" w:hint="default"/>
      </w:rPr>
    </w:lvl>
    <w:lvl w:ilvl="6" w:tplc="08090001">
      <w:start w:val="1"/>
      <w:numFmt w:val="bullet"/>
      <w:lvlText w:val=""/>
      <w:lvlJc w:val="left"/>
      <w:pPr>
        <w:ind w:left="4822" w:hanging="360"/>
      </w:pPr>
      <w:rPr>
        <w:rFonts w:ascii="Symbol" w:hAnsi="Symbol" w:hint="default"/>
      </w:rPr>
    </w:lvl>
    <w:lvl w:ilvl="7" w:tplc="08090003">
      <w:start w:val="1"/>
      <w:numFmt w:val="bullet"/>
      <w:lvlText w:val="o"/>
      <w:lvlJc w:val="left"/>
      <w:pPr>
        <w:ind w:left="5542" w:hanging="360"/>
      </w:pPr>
      <w:rPr>
        <w:rFonts w:ascii="Courier New" w:hAnsi="Courier New" w:cs="Courier New" w:hint="default"/>
      </w:rPr>
    </w:lvl>
    <w:lvl w:ilvl="8" w:tplc="08090005">
      <w:start w:val="1"/>
      <w:numFmt w:val="bullet"/>
      <w:lvlText w:val=""/>
      <w:lvlJc w:val="left"/>
      <w:pPr>
        <w:ind w:left="6262" w:hanging="360"/>
      </w:pPr>
      <w:rPr>
        <w:rFonts w:ascii="Wingdings" w:hAnsi="Wingdings" w:hint="default"/>
      </w:rPr>
    </w:lvl>
  </w:abstractNum>
  <w:abstractNum w:abstractNumId="13">
    <w:nsid w:val="50504C6E"/>
    <w:multiLevelType w:val="hybridMultilevel"/>
    <w:tmpl w:val="CD689EE4"/>
    <w:lvl w:ilvl="0" w:tplc="17626EEC">
      <w:numFmt w:val="bullet"/>
      <w:lvlText w:val="-"/>
      <w:lvlJc w:val="left"/>
      <w:pPr>
        <w:ind w:left="1353" w:hanging="360"/>
      </w:pPr>
      <w:rPr>
        <w:rFonts w:ascii="Arial" w:eastAsia="Times New Roman" w:hAnsi="Arial" w:cs="Aria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14">
    <w:nsid w:val="587E359D"/>
    <w:multiLevelType w:val="hybridMultilevel"/>
    <w:tmpl w:val="046AA278"/>
    <w:lvl w:ilvl="0" w:tplc="7BC4A4B8">
      <w:start w:val="3"/>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587F3F15"/>
    <w:multiLevelType w:val="multilevel"/>
    <w:tmpl w:val="91C6F04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598A55B0"/>
    <w:multiLevelType w:val="hybridMultilevel"/>
    <w:tmpl w:val="7A940E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657049B3"/>
    <w:multiLevelType w:val="hybridMultilevel"/>
    <w:tmpl w:val="D5A8190E"/>
    <w:lvl w:ilvl="0" w:tplc="08090003">
      <w:start w:val="1"/>
      <w:numFmt w:val="bullet"/>
      <w:lvlText w:val="o"/>
      <w:lvlJc w:val="left"/>
      <w:pPr>
        <w:ind w:left="1070" w:hanging="360"/>
      </w:pPr>
      <w:rPr>
        <w:rFonts w:ascii="Courier New" w:hAnsi="Courier New" w:cs="Courier New" w:hint="default"/>
      </w:rPr>
    </w:lvl>
    <w:lvl w:ilvl="1" w:tplc="08090003" w:tentative="1">
      <w:start w:val="1"/>
      <w:numFmt w:val="bullet"/>
      <w:lvlText w:val="o"/>
      <w:lvlJc w:val="left"/>
      <w:pPr>
        <w:ind w:left="590" w:hanging="360"/>
      </w:pPr>
      <w:rPr>
        <w:rFonts w:ascii="Courier New" w:hAnsi="Courier New" w:cs="Courier New" w:hint="default"/>
      </w:rPr>
    </w:lvl>
    <w:lvl w:ilvl="2" w:tplc="08090005" w:tentative="1">
      <w:start w:val="1"/>
      <w:numFmt w:val="bullet"/>
      <w:lvlText w:val=""/>
      <w:lvlJc w:val="left"/>
      <w:pPr>
        <w:ind w:left="1310" w:hanging="360"/>
      </w:pPr>
      <w:rPr>
        <w:rFonts w:ascii="Wingdings" w:hAnsi="Wingdings" w:hint="default"/>
      </w:rPr>
    </w:lvl>
    <w:lvl w:ilvl="3" w:tplc="08090001" w:tentative="1">
      <w:start w:val="1"/>
      <w:numFmt w:val="bullet"/>
      <w:lvlText w:val=""/>
      <w:lvlJc w:val="left"/>
      <w:pPr>
        <w:ind w:left="2030" w:hanging="360"/>
      </w:pPr>
      <w:rPr>
        <w:rFonts w:ascii="Symbol" w:hAnsi="Symbol" w:hint="default"/>
      </w:rPr>
    </w:lvl>
    <w:lvl w:ilvl="4" w:tplc="08090003" w:tentative="1">
      <w:start w:val="1"/>
      <w:numFmt w:val="bullet"/>
      <w:lvlText w:val="o"/>
      <w:lvlJc w:val="left"/>
      <w:pPr>
        <w:ind w:left="2750" w:hanging="360"/>
      </w:pPr>
      <w:rPr>
        <w:rFonts w:ascii="Courier New" w:hAnsi="Courier New" w:cs="Courier New" w:hint="default"/>
      </w:rPr>
    </w:lvl>
    <w:lvl w:ilvl="5" w:tplc="08090005" w:tentative="1">
      <w:start w:val="1"/>
      <w:numFmt w:val="bullet"/>
      <w:lvlText w:val=""/>
      <w:lvlJc w:val="left"/>
      <w:pPr>
        <w:ind w:left="3470" w:hanging="360"/>
      </w:pPr>
      <w:rPr>
        <w:rFonts w:ascii="Wingdings" w:hAnsi="Wingdings" w:hint="default"/>
      </w:rPr>
    </w:lvl>
    <w:lvl w:ilvl="6" w:tplc="08090001" w:tentative="1">
      <w:start w:val="1"/>
      <w:numFmt w:val="bullet"/>
      <w:lvlText w:val=""/>
      <w:lvlJc w:val="left"/>
      <w:pPr>
        <w:ind w:left="4190" w:hanging="360"/>
      </w:pPr>
      <w:rPr>
        <w:rFonts w:ascii="Symbol" w:hAnsi="Symbol" w:hint="default"/>
      </w:rPr>
    </w:lvl>
    <w:lvl w:ilvl="7" w:tplc="08090003" w:tentative="1">
      <w:start w:val="1"/>
      <w:numFmt w:val="bullet"/>
      <w:lvlText w:val="o"/>
      <w:lvlJc w:val="left"/>
      <w:pPr>
        <w:ind w:left="4910" w:hanging="360"/>
      </w:pPr>
      <w:rPr>
        <w:rFonts w:ascii="Courier New" w:hAnsi="Courier New" w:cs="Courier New" w:hint="default"/>
      </w:rPr>
    </w:lvl>
    <w:lvl w:ilvl="8" w:tplc="08090005" w:tentative="1">
      <w:start w:val="1"/>
      <w:numFmt w:val="bullet"/>
      <w:lvlText w:val=""/>
      <w:lvlJc w:val="left"/>
      <w:pPr>
        <w:ind w:left="5630" w:hanging="360"/>
      </w:pPr>
      <w:rPr>
        <w:rFonts w:ascii="Wingdings" w:hAnsi="Wingdings" w:hint="default"/>
      </w:rPr>
    </w:lvl>
  </w:abstractNum>
  <w:abstractNum w:abstractNumId="18">
    <w:nsid w:val="6BDB6EEC"/>
    <w:multiLevelType w:val="hybridMultilevel"/>
    <w:tmpl w:val="43BE55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nsid w:val="6D0E0253"/>
    <w:multiLevelType w:val="hybridMultilevel"/>
    <w:tmpl w:val="A97C90F0"/>
    <w:lvl w:ilvl="0" w:tplc="08090003">
      <w:start w:val="1"/>
      <w:numFmt w:val="bullet"/>
      <w:lvlText w:val="o"/>
      <w:lvlJc w:val="left"/>
      <w:pPr>
        <w:ind w:left="1070" w:hanging="360"/>
      </w:pPr>
      <w:rPr>
        <w:rFonts w:ascii="Courier New" w:hAnsi="Courier New" w:cs="Courier New" w:hint="default"/>
      </w:rPr>
    </w:lvl>
    <w:lvl w:ilvl="1" w:tplc="08090003" w:tentative="1">
      <w:start w:val="1"/>
      <w:numFmt w:val="bullet"/>
      <w:lvlText w:val="o"/>
      <w:lvlJc w:val="left"/>
      <w:pPr>
        <w:ind w:left="1157" w:hanging="360"/>
      </w:pPr>
      <w:rPr>
        <w:rFonts w:ascii="Courier New" w:hAnsi="Courier New" w:cs="Courier New" w:hint="default"/>
      </w:rPr>
    </w:lvl>
    <w:lvl w:ilvl="2" w:tplc="08090005" w:tentative="1">
      <w:start w:val="1"/>
      <w:numFmt w:val="bullet"/>
      <w:lvlText w:val=""/>
      <w:lvlJc w:val="left"/>
      <w:pPr>
        <w:ind w:left="1877" w:hanging="360"/>
      </w:pPr>
      <w:rPr>
        <w:rFonts w:ascii="Wingdings" w:hAnsi="Wingdings" w:hint="default"/>
      </w:rPr>
    </w:lvl>
    <w:lvl w:ilvl="3" w:tplc="08090001" w:tentative="1">
      <w:start w:val="1"/>
      <w:numFmt w:val="bullet"/>
      <w:lvlText w:val=""/>
      <w:lvlJc w:val="left"/>
      <w:pPr>
        <w:ind w:left="2597" w:hanging="360"/>
      </w:pPr>
      <w:rPr>
        <w:rFonts w:ascii="Symbol" w:hAnsi="Symbol" w:hint="default"/>
      </w:rPr>
    </w:lvl>
    <w:lvl w:ilvl="4" w:tplc="08090003" w:tentative="1">
      <w:start w:val="1"/>
      <w:numFmt w:val="bullet"/>
      <w:lvlText w:val="o"/>
      <w:lvlJc w:val="left"/>
      <w:pPr>
        <w:ind w:left="3317" w:hanging="360"/>
      </w:pPr>
      <w:rPr>
        <w:rFonts w:ascii="Courier New" w:hAnsi="Courier New" w:cs="Courier New" w:hint="default"/>
      </w:rPr>
    </w:lvl>
    <w:lvl w:ilvl="5" w:tplc="08090005" w:tentative="1">
      <w:start w:val="1"/>
      <w:numFmt w:val="bullet"/>
      <w:lvlText w:val=""/>
      <w:lvlJc w:val="left"/>
      <w:pPr>
        <w:ind w:left="4037" w:hanging="360"/>
      </w:pPr>
      <w:rPr>
        <w:rFonts w:ascii="Wingdings" w:hAnsi="Wingdings" w:hint="default"/>
      </w:rPr>
    </w:lvl>
    <w:lvl w:ilvl="6" w:tplc="08090001" w:tentative="1">
      <w:start w:val="1"/>
      <w:numFmt w:val="bullet"/>
      <w:lvlText w:val=""/>
      <w:lvlJc w:val="left"/>
      <w:pPr>
        <w:ind w:left="4757" w:hanging="360"/>
      </w:pPr>
      <w:rPr>
        <w:rFonts w:ascii="Symbol" w:hAnsi="Symbol" w:hint="default"/>
      </w:rPr>
    </w:lvl>
    <w:lvl w:ilvl="7" w:tplc="08090003" w:tentative="1">
      <w:start w:val="1"/>
      <w:numFmt w:val="bullet"/>
      <w:lvlText w:val="o"/>
      <w:lvlJc w:val="left"/>
      <w:pPr>
        <w:ind w:left="5477" w:hanging="360"/>
      </w:pPr>
      <w:rPr>
        <w:rFonts w:ascii="Courier New" w:hAnsi="Courier New" w:cs="Courier New" w:hint="default"/>
      </w:rPr>
    </w:lvl>
    <w:lvl w:ilvl="8" w:tplc="08090005" w:tentative="1">
      <w:start w:val="1"/>
      <w:numFmt w:val="bullet"/>
      <w:lvlText w:val=""/>
      <w:lvlJc w:val="left"/>
      <w:pPr>
        <w:ind w:left="6197" w:hanging="360"/>
      </w:pPr>
      <w:rPr>
        <w:rFonts w:ascii="Wingdings" w:hAnsi="Wingdings" w:hint="default"/>
      </w:rPr>
    </w:lvl>
  </w:abstractNum>
  <w:abstractNum w:abstractNumId="20">
    <w:nsid w:val="6DCA37D0"/>
    <w:multiLevelType w:val="hybridMultilevel"/>
    <w:tmpl w:val="E8F0F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6F5E30FA"/>
    <w:multiLevelType w:val="hybridMultilevel"/>
    <w:tmpl w:val="224C3444"/>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22">
    <w:nsid w:val="758E06E1"/>
    <w:multiLevelType w:val="hybridMultilevel"/>
    <w:tmpl w:val="15C0AE76"/>
    <w:lvl w:ilvl="0" w:tplc="08090001">
      <w:start w:val="1"/>
      <w:numFmt w:val="bullet"/>
      <w:lvlText w:val=""/>
      <w:lvlJc w:val="left"/>
      <w:pPr>
        <w:ind w:left="1212" w:hanging="360"/>
      </w:pPr>
      <w:rPr>
        <w:rFonts w:ascii="Symbol" w:hAnsi="Symbol" w:hint="default"/>
      </w:rPr>
    </w:lvl>
    <w:lvl w:ilvl="1" w:tplc="08090003" w:tentative="1">
      <w:start w:val="1"/>
      <w:numFmt w:val="bullet"/>
      <w:lvlText w:val="o"/>
      <w:lvlJc w:val="left"/>
      <w:pPr>
        <w:ind w:left="1932" w:hanging="360"/>
      </w:pPr>
      <w:rPr>
        <w:rFonts w:ascii="Courier New" w:hAnsi="Courier New" w:cs="Courier New" w:hint="default"/>
      </w:rPr>
    </w:lvl>
    <w:lvl w:ilvl="2" w:tplc="08090005" w:tentative="1">
      <w:start w:val="1"/>
      <w:numFmt w:val="bullet"/>
      <w:lvlText w:val=""/>
      <w:lvlJc w:val="left"/>
      <w:pPr>
        <w:ind w:left="2652" w:hanging="360"/>
      </w:pPr>
      <w:rPr>
        <w:rFonts w:ascii="Wingdings" w:hAnsi="Wingdings" w:hint="default"/>
      </w:rPr>
    </w:lvl>
    <w:lvl w:ilvl="3" w:tplc="08090001" w:tentative="1">
      <w:start w:val="1"/>
      <w:numFmt w:val="bullet"/>
      <w:lvlText w:val=""/>
      <w:lvlJc w:val="left"/>
      <w:pPr>
        <w:ind w:left="3372" w:hanging="360"/>
      </w:pPr>
      <w:rPr>
        <w:rFonts w:ascii="Symbol" w:hAnsi="Symbol" w:hint="default"/>
      </w:rPr>
    </w:lvl>
    <w:lvl w:ilvl="4" w:tplc="08090003" w:tentative="1">
      <w:start w:val="1"/>
      <w:numFmt w:val="bullet"/>
      <w:lvlText w:val="o"/>
      <w:lvlJc w:val="left"/>
      <w:pPr>
        <w:ind w:left="4092" w:hanging="360"/>
      </w:pPr>
      <w:rPr>
        <w:rFonts w:ascii="Courier New" w:hAnsi="Courier New" w:cs="Courier New" w:hint="default"/>
      </w:rPr>
    </w:lvl>
    <w:lvl w:ilvl="5" w:tplc="08090005" w:tentative="1">
      <w:start w:val="1"/>
      <w:numFmt w:val="bullet"/>
      <w:lvlText w:val=""/>
      <w:lvlJc w:val="left"/>
      <w:pPr>
        <w:ind w:left="4812" w:hanging="360"/>
      </w:pPr>
      <w:rPr>
        <w:rFonts w:ascii="Wingdings" w:hAnsi="Wingdings" w:hint="default"/>
      </w:rPr>
    </w:lvl>
    <w:lvl w:ilvl="6" w:tplc="08090001" w:tentative="1">
      <w:start w:val="1"/>
      <w:numFmt w:val="bullet"/>
      <w:lvlText w:val=""/>
      <w:lvlJc w:val="left"/>
      <w:pPr>
        <w:ind w:left="5532" w:hanging="360"/>
      </w:pPr>
      <w:rPr>
        <w:rFonts w:ascii="Symbol" w:hAnsi="Symbol" w:hint="default"/>
      </w:rPr>
    </w:lvl>
    <w:lvl w:ilvl="7" w:tplc="08090003" w:tentative="1">
      <w:start w:val="1"/>
      <w:numFmt w:val="bullet"/>
      <w:lvlText w:val="o"/>
      <w:lvlJc w:val="left"/>
      <w:pPr>
        <w:ind w:left="6252" w:hanging="360"/>
      </w:pPr>
      <w:rPr>
        <w:rFonts w:ascii="Courier New" w:hAnsi="Courier New" w:cs="Courier New" w:hint="default"/>
      </w:rPr>
    </w:lvl>
    <w:lvl w:ilvl="8" w:tplc="08090005" w:tentative="1">
      <w:start w:val="1"/>
      <w:numFmt w:val="bullet"/>
      <w:lvlText w:val=""/>
      <w:lvlJc w:val="left"/>
      <w:pPr>
        <w:ind w:left="6972" w:hanging="360"/>
      </w:pPr>
      <w:rPr>
        <w:rFonts w:ascii="Wingdings" w:hAnsi="Wingdings" w:hint="default"/>
      </w:rPr>
    </w:lvl>
  </w:abstractNum>
  <w:abstractNum w:abstractNumId="23">
    <w:nsid w:val="785C25F9"/>
    <w:multiLevelType w:val="hybridMultilevel"/>
    <w:tmpl w:val="F3103C2C"/>
    <w:lvl w:ilvl="0" w:tplc="08090003">
      <w:start w:val="1"/>
      <w:numFmt w:val="bullet"/>
      <w:lvlText w:val="o"/>
      <w:lvlJc w:val="left"/>
      <w:pPr>
        <w:ind w:left="1495" w:hanging="360"/>
      </w:pPr>
      <w:rPr>
        <w:rFonts w:ascii="Courier New" w:hAnsi="Courier New" w:cs="Courier New" w:hint="default"/>
      </w:rPr>
    </w:lvl>
    <w:lvl w:ilvl="1" w:tplc="08090003" w:tentative="1">
      <w:start w:val="1"/>
      <w:numFmt w:val="bullet"/>
      <w:lvlText w:val="o"/>
      <w:lvlJc w:val="left"/>
      <w:pPr>
        <w:ind w:left="2215" w:hanging="360"/>
      </w:pPr>
      <w:rPr>
        <w:rFonts w:ascii="Courier New" w:hAnsi="Courier New" w:cs="Courier New" w:hint="default"/>
      </w:rPr>
    </w:lvl>
    <w:lvl w:ilvl="2" w:tplc="08090005" w:tentative="1">
      <w:start w:val="1"/>
      <w:numFmt w:val="bullet"/>
      <w:lvlText w:val=""/>
      <w:lvlJc w:val="left"/>
      <w:pPr>
        <w:ind w:left="2935" w:hanging="360"/>
      </w:pPr>
      <w:rPr>
        <w:rFonts w:ascii="Wingdings" w:hAnsi="Wingdings" w:hint="default"/>
      </w:rPr>
    </w:lvl>
    <w:lvl w:ilvl="3" w:tplc="08090001" w:tentative="1">
      <w:start w:val="1"/>
      <w:numFmt w:val="bullet"/>
      <w:lvlText w:val=""/>
      <w:lvlJc w:val="left"/>
      <w:pPr>
        <w:ind w:left="3655" w:hanging="360"/>
      </w:pPr>
      <w:rPr>
        <w:rFonts w:ascii="Symbol" w:hAnsi="Symbol" w:hint="default"/>
      </w:rPr>
    </w:lvl>
    <w:lvl w:ilvl="4" w:tplc="08090003" w:tentative="1">
      <w:start w:val="1"/>
      <w:numFmt w:val="bullet"/>
      <w:lvlText w:val="o"/>
      <w:lvlJc w:val="left"/>
      <w:pPr>
        <w:ind w:left="4375" w:hanging="360"/>
      </w:pPr>
      <w:rPr>
        <w:rFonts w:ascii="Courier New" w:hAnsi="Courier New" w:cs="Courier New" w:hint="default"/>
      </w:rPr>
    </w:lvl>
    <w:lvl w:ilvl="5" w:tplc="08090005" w:tentative="1">
      <w:start w:val="1"/>
      <w:numFmt w:val="bullet"/>
      <w:lvlText w:val=""/>
      <w:lvlJc w:val="left"/>
      <w:pPr>
        <w:ind w:left="5095" w:hanging="360"/>
      </w:pPr>
      <w:rPr>
        <w:rFonts w:ascii="Wingdings" w:hAnsi="Wingdings" w:hint="default"/>
      </w:rPr>
    </w:lvl>
    <w:lvl w:ilvl="6" w:tplc="08090001" w:tentative="1">
      <w:start w:val="1"/>
      <w:numFmt w:val="bullet"/>
      <w:lvlText w:val=""/>
      <w:lvlJc w:val="left"/>
      <w:pPr>
        <w:ind w:left="5815" w:hanging="360"/>
      </w:pPr>
      <w:rPr>
        <w:rFonts w:ascii="Symbol" w:hAnsi="Symbol" w:hint="default"/>
      </w:rPr>
    </w:lvl>
    <w:lvl w:ilvl="7" w:tplc="08090003" w:tentative="1">
      <w:start w:val="1"/>
      <w:numFmt w:val="bullet"/>
      <w:lvlText w:val="o"/>
      <w:lvlJc w:val="left"/>
      <w:pPr>
        <w:ind w:left="6535" w:hanging="360"/>
      </w:pPr>
      <w:rPr>
        <w:rFonts w:ascii="Courier New" w:hAnsi="Courier New" w:cs="Courier New" w:hint="default"/>
      </w:rPr>
    </w:lvl>
    <w:lvl w:ilvl="8" w:tplc="08090005" w:tentative="1">
      <w:start w:val="1"/>
      <w:numFmt w:val="bullet"/>
      <w:lvlText w:val=""/>
      <w:lvlJc w:val="left"/>
      <w:pPr>
        <w:ind w:left="7255" w:hanging="360"/>
      </w:pPr>
      <w:rPr>
        <w:rFonts w:ascii="Wingdings" w:hAnsi="Wingdings" w:hint="default"/>
      </w:rPr>
    </w:lvl>
  </w:abstractNum>
  <w:abstractNum w:abstractNumId="24">
    <w:nsid w:val="78D30185"/>
    <w:multiLevelType w:val="hybridMultilevel"/>
    <w:tmpl w:val="FB40685E"/>
    <w:lvl w:ilvl="0" w:tplc="17626EEC">
      <w:numFmt w:val="bullet"/>
      <w:lvlText w:val="-"/>
      <w:lvlJc w:val="left"/>
      <w:pPr>
        <w:ind w:left="1920" w:hanging="360"/>
      </w:pPr>
      <w:rPr>
        <w:rFonts w:ascii="Arial" w:eastAsia="Times New Roman" w:hAnsi="Arial" w:cs="Arial" w:hint="default"/>
      </w:rPr>
    </w:lvl>
    <w:lvl w:ilvl="1" w:tplc="08090003" w:tentative="1">
      <w:start w:val="1"/>
      <w:numFmt w:val="bullet"/>
      <w:lvlText w:val="o"/>
      <w:lvlJc w:val="left"/>
      <w:pPr>
        <w:ind w:left="2640" w:hanging="360"/>
      </w:pPr>
      <w:rPr>
        <w:rFonts w:ascii="Courier New" w:hAnsi="Courier New" w:cs="Courier New" w:hint="default"/>
      </w:rPr>
    </w:lvl>
    <w:lvl w:ilvl="2" w:tplc="08090005" w:tentative="1">
      <w:start w:val="1"/>
      <w:numFmt w:val="bullet"/>
      <w:lvlText w:val=""/>
      <w:lvlJc w:val="left"/>
      <w:pPr>
        <w:ind w:left="3360" w:hanging="360"/>
      </w:pPr>
      <w:rPr>
        <w:rFonts w:ascii="Wingdings" w:hAnsi="Wingdings" w:hint="default"/>
      </w:rPr>
    </w:lvl>
    <w:lvl w:ilvl="3" w:tplc="08090001" w:tentative="1">
      <w:start w:val="1"/>
      <w:numFmt w:val="bullet"/>
      <w:lvlText w:val=""/>
      <w:lvlJc w:val="left"/>
      <w:pPr>
        <w:ind w:left="4080" w:hanging="360"/>
      </w:pPr>
      <w:rPr>
        <w:rFonts w:ascii="Symbol" w:hAnsi="Symbol" w:hint="default"/>
      </w:rPr>
    </w:lvl>
    <w:lvl w:ilvl="4" w:tplc="08090003" w:tentative="1">
      <w:start w:val="1"/>
      <w:numFmt w:val="bullet"/>
      <w:lvlText w:val="o"/>
      <w:lvlJc w:val="left"/>
      <w:pPr>
        <w:ind w:left="4800" w:hanging="360"/>
      </w:pPr>
      <w:rPr>
        <w:rFonts w:ascii="Courier New" w:hAnsi="Courier New" w:cs="Courier New" w:hint="default"/>
      </w:rPr>
    </w:lvl>
    <w:lvl w:ilvl="5" w:tplc="08090005" w:tentative="1">
      <w:start w:val="1"/>
      <w:numFmt w:val="bullet"/>
      <w:lvlText w:val=""/>
      <w:lvlJc w:val="left"/>
      <w:pPr>
        <w:ind w:left="5520" w:hanging="360"/>
      </w:pPr>
      <w:rPr>
        <w:rFonts w:ascii="Wingdings" w:hAnsi="Wingdings" w:hint="default"/>
      </w:rPr>
    </w:lvl>
    <w:lvl w:ilvl="6" w:tplc="08090001" w:tentative="1">
      <w:start w:val="1"/>
      <w:numFmt w:val="bullet"/>
      <w:lvlText w:val=""/>
      <w:lvlJc w:val="left"/>
      <w:pPr>
        <w:ind w:left="6240" w:hanging="360"/>
      </w:pPr>
      <w:rPr>
        <w:rFonts w:ascii="Symbol" w:hAnsi="Symbol" w:hint="default"/>
      </w:rPr>
    </w:lvl>
    <w:lvl w:ilvl="7" w:tplc="08090003" w:tentative="1">
      <w:start w:val="1"/>
      <w:numFmt w:val="bullet"/>
      <w:lvlText w:val="o"/>
      <w:lvlJc w:val="left"/>
      <w:pPr>
        <w:ind w:left="6960" w:hanging="360"/>
      </w:pPr>
      <w:rPr>
        <w:rFonts w:ascii="Courier New" w:hAnsi="Courier New" w:cs="Courier New" w:hint="default"/>
      </w:rPr>
    </w:lvl>
    <w:lvl w:ilvl="8" w:tplc="08090005" w:tentative="1">
      <w:start w:val="1"/>
      <w:numFmt w:val="bullet"/>
      <w:lvlText w:val=""/>
      <w:lvlJc w:val="left"/>
      <w:pPr>
        <w:ind w:left="7680" w:hanging="360"/>
      </w:pPr>
      <w:rPr>
        <w:rFonts w:ascii="Wingdings" w:hAnsi="Wingdings" w:hint="default"/>
      </w:rPr>
    </w:lvl>
  </w:abstractNum>
  <w:abstractNum w:abstractNumId="25">
    <w:nsid w:val="7B3F734F"/>
    <w:multiLevelType w:val="hybridMultilevel"/>
    <w:tmpl w:val="4C9A3F5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nsid w:val="7D101927"/>
    <w:multiLevelType w:val="hybridMultilevel"/>
    <w:tmpl w:val="25CAFE64"/>
    <w:lvl w:ilvl="0" w:tplc="08090003">
      <w:start w:val="1"/>
      <w:numFmt w:val="bullet"/>
      <w:lvlText w:val="o"/>
      <w:lvlJc w:val="left"/>
      <w:pPr>
        <w:ind w:left="1212" w:hanging="360"/>
      </w:pPr>
      <w:rPr>
        <w:rFonts w:ascii="Courier New" w:hAnsi="Courier New" w:cs="Courier New" w:hint="default"/>
      </w:rPr>
    </w:lvl>
    <w:lvl w:ilvl="1" w:tplc="08090003">
      <w:start w:val="1"/>
      <w:numFmt w:val="bullet"/>
      <w:lvlText w:val="o"/>
      <w:lvlJc w:val="left"/>
      <w:pPr>
        <w:ind w:left="1932" w:hanging="360"/>
      </w:pPr>
      <w:rPr>
        <w:rFonts w:ascii="Courier New" w:hAnsi="Courier New" w:cs="Courier New" w:hint="default"/>
      </w:rPr>
    </w:lvl>
    <w:lvl w:ilvl="2" w:tplc="08090005" w:tentative="1">
      <w:start w:val="1"/>
      <w:numFmt w:val="bullet"/>
      <w:lvlText w:val=""/>
      <w:lvlJc w:val="left"/>
      <w:pPr>
        <w:ind w:left="2652" w:hanging="360"/>
      </w:pPr>
      <w:rPr>
        <w:rFonts w:ascii="Wingdings" w:hAnsi="Wingdings" w:hint="default"/>
      </w:rPr>
    </w:lvl>
    <w:lvl w:ilvl="3" w:tplc="08090001" w:tentative="1">
      <w:start w:val="1"/>
      <w:numFmt w:val="bullet"/>
      <w:lvlText w:val=""/>
      <w:lvlJc w:val="left"/>
      <w:pPr>
        <w:ind w:left="3372" w:hanging="360"/>
      </w:pPr>
      <w:rPr>
        <w:rFonts w:ascii="Symbol" w:hAnsi="Symbol" w:hint="default"/>
      </w:rPr>
    </w:lvl>
    <w:lvl w:ilvl="4" w:tplc="08090003" w:tentative="1">
      <w:start w:val="1"/>
      <w:numFmt w:val="bullet"/>
      <w:lvlText w:val="o"/>
      <w:lvlJc w:val="left"/>
      <w:pPr>
        <w:ind w:left="4092" w:hanging="360"/>
      </w:pPr>
      <w:rPr>
        <w:rFonts w:ascii="Courier New" w:hAnsi="Courier New" w:cs="Courier New" w:hint="default"/>
      </w:rPr>
    </w:lvl>
    <w:lvl w:ilvl="5" w:tplc="08090005" w:tentative="1">
      <w:start w:val="1"/>
      <w:numFmt w:val="bullet"/>
      <w:lvlText w:val=""/>
      <w:lvlJc w:val="left"/>
      <w:pPr>
        <w:ind w:left="4812" w:hanging="360"/>
      </w:pPr>
      <w:rPr>
        <w:rFonts w:ascii="Wingdings" w:hAnsi="Wingdings" w:hint="default"/>
      </w:rPr>
    </w:lvl>
    <w:lvl w:ilvl="6" w:tplc="08090001" w:tentative="1">
      <w:start w:val="1"/>
      <w:numFmt w:val="bullet"/>
      <w:lvlText w:val=""/>
      <w:lvlJc w:val="left"/>
      <w:pPr>
        <w:ind w:left="5532" w:hanging="360"/>
      </w:pPr>
      <w:rPr>
        <w:rFonts w:ascii="Symbol" w:hAnsi="Symbol" w:hint="default"/>
      </w:rPr>
    </w:lvl>
    <w:lvl w:ilvl="7" w:tplc="08090003" w:tentative="1">
      <w:start w:val="1"/>
      <w:numFmt w:val="bullet"/>
      <w:lvlText w:val="o"/>
      <w:lvlJc w:val="left"/>
      <w:pPr>
        <w:ind w:left="6252" w:hanging="360"/>
      </w:pPr>
      <w:rPr>
        <w:rFonts w:ascii="Courier New" w:hAnsi="Courier New" w:cs="Courier New" w:hint="default"/>
      </w:rPr>
    </w:lvl>
    <w:lvl w:ilvl="8" w:tplc="08090005" w:tentative="1">
      <w:start w:val="1"/>
      <w:numFmt w:val="bullet"/>
      <w:lvlText w:val=""/>
      <w:lvlJc w:val="left"/>
      <w:pPr>
        <w:ind w:left="6972" w:hanging="360"/>
      </w:pPr>
      <w:rPr>
        <w:rFonts w:ascii="Wingdings" w:hAnsi="Wingdings" w:hint="default"/>
      </w:rPr>
    </w:lvl>
  </w:abstractNum>
  <w:num w:numId="1">
    <w:abstractNumId w:val="5"/>
  </w:num>
  <w:num w:numId="2">
    <w:abstractNumId w:val="14"/>
  </w:num>
  <w:num w:numId="3">
    <w:abstractNumId w:val="9"/>
  </w:num>
  <w:num w:numId="4">
    <w:abstractNumId w:val="12"/>
  </w:num>
  <w:num w:numId="5">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15"/>
  </w:num>
  <w:num w:numId="8">
    <w:abstractNumId w:val="25"/>
  </w:num>
  <w:num w:numId="9">
    <w:abstractNumId w:val="0"/>
  </w:num>
  <w:num w:numId="10">
    <w:abstractNumId w:val="18"/>
  </w:num>
  <w:num w:numId="11">
    <w:abstractNumId w:val="8"/>
  </w:num>
  <w:num w:numId="12">
    <w:abstractNumId w:val="1"/>
  </w:num>
  <w:num w:numId="13">
    <w:abstractNumId w:val="23"/>
  </w:num>
  <w:num w:numId="14">
    <w:abstractNumId w:val="7"/>
  </w:num>
  <w:num w:numId="15">
    <w:abstractNumId w:val="16"/>
  </w:num>
  <w:num w:numId="16">
    <w:abstractNumId w:val="10"/>
  </w:num>
  <w:num w:numId="17">
    <w:abstractNumId w:val="21"/>
  </w:num>
  <w:num w:numId="18">
    <w:abstractNumId w:val="13"/>
  </w:num>
  <w:num w:numId="19">
    <w:abstractNumId w:val="22"/>
  </w:num>
  <w:num w:numId="20">
    <w:abstractNumId w:val="4"/>
  </w:num>
  <w:num w:numId="21">
    <w:abstractNumId w:val="2"/>
  </w:num>
  <w:num w:numId="22">
    <w:abstractNumId w:val="26"/>
  </w:num>
  <w:num w:numId="23">
    <w:abstractNumId w:val="24"/>
  </w:num>
  <w:num w:numId="24">
    <w:abstractNumId w:val="11"/>
  </w:num>
  <w:num w:numId="25">
    <w:abstractNumId w:val="17"/>
  </w:num>
  <w:num w:numId="26">
    <w:abstractNumId w:val="19"/>
  </w:num>
  <w:num w:numId="27">
    <w:abstractNumId w:val="3"/>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20C1"/>
    <w:rsid w:val="0000739B"/>
    <w:rsid w:val="0008420C"/>
    <w:rsid w:val="000A5185"/>
    <w:rsid w:val="000D05E9"/>
    <w:rsid w:val="000D13B1"/>
    <w:rsid w:val="000E4591"/>
    <w:rsid w:val="001213B0"/>
    <w:rsid w:val="00154FF2"/>
    <w:rsid w:val="001620C1"/>
    <w:rsid w:val="001A5C0F"/>
    <w:rsid w:val="001D0AEA"/>
    <w:rsid w:val="00263BCC"/>
    <w:rsid w:val="002A657E"/>
    <w:rsid w:val="003038AE"/>
    <w:rsid w:val="003F032F"/>
    <w:rsid w:val="004B3B80"/>
    <w:rsid w:val="004E0825"/>
    <w:rsid w:val="0050147E"/>
    <w:rsid w:val="00510E01"/>
    <w:rsid w:val="0057167F"/>
    <w:rsid w:val="00571FC5"/>
    <w:rsid w:val="0059570E"/>
    <w:rsid w:val="005B01AC"/>
    <w:rsid w:val="005D4D58"/>
    <w:rsid w:val="005E206A"/>
    <w:rsid w:val="005E6283"/>
    <w:rsid w:val="006011E4"/>
    <w:rsid w:val="00647B08"/>
    <w:rsid w:val="00690A58"/>
    <w:rsid w:val="006977FA"/>
    <w:rsid w:val="006A1A82"/>
    <w:rsid w:val="00757F30"/>
    <w:rsid w:val="007C3263"/>
    <w:rsid w:val="007F3767"/>
    <w:rsid w:val="00854FCB"/>
    <w:rsid w:val="008B5B36"/>
    <w:rsid w:val="008D6B6A"/>
    <w:rsid w:val="008E13AC"/>
    <w:rsid w:val="00934F05"/>
    <w:rsid w:val="009458A9"/>
    <w:rsid w:val="009950FF"/>
    <w:rsid w:val="009D142C"/>
    <w:rsid w:val="009E1B72"/>
    <w:rsid w:val="00A44643"/>
    <w:rsid w:val="00A66E7D"/>
    <w:rsid w:val="00B00E98"/>
    <w:rsid w:val="00BC66BD"/>
    <w:rsid w:val="00C371FF"/>
    <w:rsid w:val="00C85BFE"/>
    <w:rsid w:val="00C92D16"/>
    <w:rsid w:val="00D17C1D"/>
    <w:rsid w:val="00D51BF6"/>
    <w:rsid w:val="00D60024"/>
    <w:rsid w:val="00D73626"/>
    <w:rsid w:val="00DD2726"/>
    <w:rsid w:val="00DE5B08"/>
    <w:rsid w:val="00E170DE"/>
    <w:rsid w:val="00E70365"/>
    <w:rsid w:val="00E717C3"/>
    <w:rsid w:val="00E73149"/>
    <w:rsid w:val="00E74170"/>
    <w:rsid w:val="00F15865"/>
    <w:rsid w:val="00F53C8D"/>
    <w:rsid w:val="00F95D3A"/>
    <w:rsid w:val="00FB3C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77FA"/>
    <w:pPr>
      <w:spacing w:after="0" w:line="240" w:lineRule="auto"/>
    </w:pPr>
    <w:rPr>
      <w:rFonts w:ascii="Arial" w:hAnsi="Arial"/>
      <w:color w:val="000000" w:themeColor="text1"/>
    </w:rPr>
  </w:style>
  <w:style w:type="paragraph" w:styleId="Heading1">
    <w:name w:val="heading 1"/>
    <w:basedOn w:val="Normal"/>
    <w:next w:val="Normal"/>
    <w:link w:val="Heading1Char"/>
    <w:uiPriority w:val="9"/>
    <w:qFormat/>
    <w:rsid w:val="0050147E"/>
    <w:pPr>
      <w:keepNext/>
      <w:keepLines/>
      <w:spacing w:before="140"/>
      <w:outlineLvl w:val="0"/>
    </w:pPr>
    <w:rPr>
      <w:rFonts w:eastAsiaTheme="majorEastAsia" w:cstheme="majorBid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B00E98"/>
    <w:pPr>
      <w:tabs>
        <w:tab w:val="left" w:pos="660"/>
        <w:tab w:val="left" w:pos="851"/>
        <w:tab w:val="right" w:leader="dot" w:pos="9017"/>
      </w:tabs>
      <w:spacing w:after="100"/>
    </w:pPr>
    <w:rPr>
      <w:rFonts w:eastAsia="Times New Roman"/>
      <w:b/>
      <w:noProof/>
    </w:rPr>
  </w:style>
  <w:style w:type="paragraph" w:styleId="Header">
    <w:name w:val="header"/>
    <w:basedOn w:val="Normal"/>
    <w:link w:val="HeaderChar"/>
    <w:uiPriority w:val="99"/>
    <w:unhideWhenUsed/>
    <w:rsid w:val="00D73626"/>
    <w:pPr>
      <w:tabs>
        <w:tab w:val="center" w:pos="4513"/>
        <w:tab w:val="right" w:pos="9026"/>
      </w:tabs>
    </w:pPr>
  </w:style>
  <w:style w:type="character" w:customStyle="1" w:styleId="HeaderChar">
    <w:name w:val="Header Char"/>
    <w:basedOn w:val="DefaultParagraphFont"/>
    <w:link w:val="Header"/>
    <w:uiPriority w:val="99"/>
    <w:rsid w:val="00D73626"/>
  </w:style>
  <w:style w:type="paragraph" w:styleId="Footer">
    <w:name w:val="footer"/>
    <w:basedOn w:val="Normal"/>
    <w:link w:val="FooterChar"/>
    <w:uiPriority w:val="99"/>
    <w:unhideWhenUsed/>
    <w:rsid w:val="00D73626"/>
    <w:pPr>
      <w:tabs>
        <w:tab w:val="center" w:pos="4513"/>
        <w:tab w:val="right" w:pos="9026"/>
      </w:tabs>
    </w:pPr>
  </w:style>
  <w:style w:type="character" w:customStyle="1" w:styleId="FooterChar">
    <w:name w:val="Footer Char"/>
    <w:basedOn w:val="DefaultParagraphFont"/>
    <w:link w:val="Footer"/>
    <w:uiPriority w:val="99"/>
    <w:rsid w:val="00D73626"/>
  </w:style>
  <w:style w:type="paragraph" w:styleId="BalloonText">
    <w:name w:val="Balloon Text"/>
    <w:basedOn w:val="Normal"/>
    <w:link w:val="BalloonTextChar"/>
    <w:uiPriority w:val="99"/>
    <w:semiHidden/>
    <w:unhideWhenUsed/>
    <w:rsid w:val="006977FA"/>
    <w:rPr>
      <w:rFonts w:ascii="Tahoma" w:hAnsi="Tahoma" w:cs="Tahoma"/>
      <w:sz w:val="16"/>
      <w:szCs w:val="16"/>
    </w:rPr>
  </w:style>
  <w:style w:type="character" w:customStyle="1" w:styleId="BalloonTextChar">
    <w:name w:val="Balloon Text Char"/>
    <w:basedOn w:val="DefaultParagraphFont"/>
    <w:link w:val="BalloonText"/>
    <w:uiPriority w:val="99"/>
    <w:semiHidden/>
    <w:rsid w:val="006977FA"/>
    <w:rPr>
      <w:rFonts w:ascii="Tahoma" w:hAnsi="Tahoma" w:cs="Tahoma"/>
      <w:color w:val="000000" w:themeColor="text1"/>
      <w:sz w:val="16"/>
      <w:szCs w:val="16"/>
    </w:rPr>
  </w:style>
  <w:style w:type="character" w:customStyle="1" w:styleId="Heading1Char">
    <w:name w:val="Heading 1 Char"/>
    <w:basedOn w:val="DefaultParagraphFont"/>
    <w:link w:val="Heading1"/>
    <w:uiPriority w:val="9"/>
    <w:rsid w:val="0050147E"/>
    <w:rPr>
      <w:rFonts w:ascii="Arial" w:eastAsiaTheme="majorEastAsia" w:hAnsi="Arial" w:cstheme="majorBidi"/>
      <w:b/>
      <w:bCs/>
      <w:color w:val="000000" w:themeColor="text1"/>
      <w:szCs w:val="28"/>
    </w:rPr>
  </w:style>
  <w:style w:type="character" w:styleId="Hyperlink">
    <w:name w:val="Hyperlink"/>
    <w:basedOn w:val="DefaultParagraphFont"/>
    <w:uiPriority w:val="99"/>
    <w:unhideWhenUsed/>
    <w:rsid w:val="0050147E"/>
    <w:rPr>
      <w:color w:val="0000FF" w:themeColor="hyperlink"/>
      <w:u w:val="single"/>
    </w:rPr>
  </w:style>
  <w:style w:type="table" w:styleId="TableGrid">
    <w:name w:val="Table Grid"/>
    <w:basedOn w:val="TableNormal"/>
    <w:uiPriority w:val="59"/>
    <w:rsid w:val="005D4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4D5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77FA"/>
    <w:pPr>
      <w:spacing w:after="0" w:line="240" w:lineRule="auto"/>
    </w:pPr>
    <w:rPr>
      <w:rFonts w:ascii="Arial" w:hAnsi="Arial"/>
      <w:color w:val="000000" w:themeColor="text1"/>
    </w:rPr>
  </w:style>
  <w:style w:type="paragraph" w:styleId="Heading1">
    <w:name w:val="heading 1"/>
    <w:basedOn w:val="Normal"/>
    <w:next w:val="Normal"/>
    <w:link w:val="Heading1Char"/>
    <w:uiPriority w:val="9"/>
    <w:qFormat/>
    <w:rsid w:val="0050147E"/>
    <w:pPr>
      <w:keepNext/>
      <w:keepLines/>
      <w:spacing w:before="140"/>
      <w:outlineLvl w:val="0"/>
    </w:pPr>
    <w:rPr>
      <w:rFonts w:eastAsiaTheme="majorEastAsia" w:cstheme="majorBid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B00E98"/>
    <w:pPr>
      <w:tabs>
        <w:tab w:val="left" w:pos="660"/>
        <w:tab w:val="left" w:pos="851"/>
        <w:tab w:val="right" w:leader="dot" w:pos="9017"/>
      </w:tabs>
      <w:spacing w:after="100"/>
    </w:pPr>
    <w:rPr>
      <w:rFonts w:eastAsia="Times New Roman"/>
      <w:b/>
      <w:noProof/>
    </w:rPr>
  </w:style>
  <w:style w:type="paragraph" w:styleId="Header">
    <w:name w:val="header"/>
    <w:basedOn w:val="Normal"/>
    <w:link w:val="HeaderChar"/>
    <w:uiPriority w:val="99"/>
    <w:unhideWhenUsed/>
    <w:rsid w:val="00D73626"/>
    <w:pPr>
      <w:tabs>
        <w:tab w:val="center" w:pos="4513"/>
        <w:tab w:val="right" w:pos="9026"/>
      </w:tabs>
    </w:pPr>
  </w:style>
  <w:style w:type="character" w:customStyle="1" w:styleId="HeaderChar">
    <w:name w:val="Header Char"/>
    <w:basedOn w:val="DefaultParagraphFont"/>
    <w:link w:val="Header"/>
    <w:uiPriority w:val="99"/>
    <w:rsid w:val="00D73626"/>
  </w:style>
  <w:style w:type="paragraph" w:styleId="Footer">
    <w:name w:val="footer"/>
    <w:basedOn w:val="Normal"/>
    <w:link w:val="FooterChar"/>
    <w:uiPriority w:val="99"/>
    <w:unhideWhenUsed/>
    <w:rsid w:val="00D73626"/>
    <w:pPr>
      <w:tabs>
        <w:tab w:val="center" w:pos="4513"/>
        <w:tab w:val="right" w:pos="9026"/>
      </w:tabs>
    </w:pPr>
  </w:style>
  <w:style w:type="character" w:customStyle="1" w:styleId="FooterChar">
    <w:name w:val="Footer Char"/>
    <w:basedOn w:val="DefaultParagraphFont"/>
    <w:link w:val="Footer"/>
    <w:uiPriority w:val="99"/>
    <w:rsid w:val="00D73626"/>
  </w:style>
  <w:style w:type="paragraph" w:styleId="BalloonText">
    <w:name w:val="Balloon Text"/>
    <w:basedOn w:val="Normal"/>
    <w:link w:val="BalloonTextChar"/>
    <w:uiPriority w:val="99"/>
    <w:semiHidden/>
    <w:unhideWhenUsed/>
    <w:rsid w:val="006977FA"/>
    <w:rPr>
      <w:rFonts w:ascii="Tahoma" w:hAnsi="Tahoma" w:cs="Tahoma"/>
      <w:sz w:val="16"/>
      <w:szCs w:val="16"/>
    </w:rPr>
  </w:style>
  <w:style w:type="character" w:customStyle="1" w:styleId="BalloonTextChar">
    <w:name w:val="Balloon Text Char"/>
    <w:basedOn w:val="DefaultParagraphFont"/>
    <w:link w:val="BalloonText"/>
    <w:uiPriority w:val="99"/>
    <w:semiHidden/>
    <w:rsid w:val="006977FA"/>
    <w:rPr>
      <w:rFonts w:ascii="Tahoma" w:hAnsi="Tahoma" w:cs="Tahoma"/>
      <w:color w:val="000000" w:themeColor="text1"/>
      <w:sz w:val="16"/>
      <w:szCs w:val="16"/>
    </w:rPr>
  </w:style>
  <w:style w:type="character" w:customStyle="1" w:styleId="Heading1Char">
    <w:name w:val="Heading 1 Char"/>
    <w:basedOn w:val="DefaultParagraphFont"/>
    <w:link w:val="Heading1"/>
    <w:uiPriority w:val="9"/>
    <w:rsid w:val="0050147E"/>
    <w:rPr>
      <w:rFonts w:ascii="Arial" w:eastAsiaTheme="majorEastAsia" w:hAnsi="Arial" w:cstheme="majorBidi"/>
      <w:b/>
      <w:bCs/>
      <w:color w:val="000000" w:themeColor="text1"/>
      <w:szCs w:val="28"/>
    </w:rPr>
  </w:style>
  <w:style w:type="character" w:styleId="Hyperlink">
    <w:name w:val="Hyperlink"/>
    <w:basedOn w:val="DefaultParagraphFont"/>
    <w:uiPriority w:val="99"/>
    <w:unhideWhenUsed/>
    <w:rsid w:val="0050147E"/>
    <w:rPr>
      <w:color w:val="0000FF" w:themeColor="hyperlink"/>
      <w:u w:val="single"/>
    </w:rPr>
  </w:style>
  <w:style w:type="table" w:styleId="TableGrid">
    <w:name w:val="Table Grid"/>
    <w:basedOn w:val="TableNormal"/>
    <w:uiPriority w:val="59"/>
    <w:rsid w:val="005D4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4D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alexmills2@nhs.net"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vm-iis1/AnaesthesiaApps/EmergencyMessagingSyste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lexmills2@nhs.net" TargetMode="External"/><Relationship Id="rId5" Type="http://schemas.openxmlformats.org/officeDocument/2006/relationships/settings" Target="settings.xml"/><Relationship Id="rId15" Type="http://schemas.openxmlformats.org/officeDocument/2006/relationships/hyperlink" Target="https://theatreview-dev.exe.nhs.uk/EmergencyMessaging" TargetMode="External"/><Relationship Id="rId10" Type="http://schemas.openxmlformats.org/officeDocument/2006/relationships/oleObject" Target="embeddings/oleObject1.bin"/><Relationship Id="rId19"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yperlink" Target="https://hub.exe.nhs.uk/a-z/anaesthetics-depar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131624-2830-4F01-9B85-5C1E6FCCB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1006</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Royal Devon and Exeter NHS Foundation Trust</Company>
  <LinksUpToDate>false</LinksUpToDate>
  <CharactersWithSpaces>6733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HillmanJ</dc:creator>
  <cp:lastModifiedBy>HillmanJ</cp:lastModifiedBy>
  <cp:revision>3</cp:revision>
  <cp:lastPrinted>2017-10-04T11:50:00Z</cp:lastPrinted>
  <dcterms:created xsi:type="dcterms:W3CDTF">2019-05-03T09:44:00Z</dcterms:created>
  <dcterms:modified xsi:type="dcterms:W3CDTF">2019-05-03T09:52:00Z</dcterms:modified>
</cp:coreProperties>
</file>