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5A5861" w:rsidRDefault="004E3CE7" w:rsidP="005A586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46293" wp14:editId="04A68A61">
                <wp:simplePos x="0" y="0"/>
                <wp:positionH relativeFrom="column">
                  <wp:posOffset>2991678</wp:posOffset>
                </wp:positionH>
                <wp:positionV relativeFrom="paragraph">
                  <wp:posOffset>-69574</wp:posOffset>
                </wp:positionV>
                <wp:extent cx="3448050" cy="1395344"/>
                <wp:effectExtent l="57150" t="38100" r="76200" b="9080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1395344"/>
                        </a:xfrm>
                        <a:prstGeom prst="flowChartAlternateProcess">
                          <a:avLst/>
                        </a:prstGeom>
                        <a:solidFill>
                          <a:srgbClr val="99CCFF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861" w:rsidRPr="005A5861" w:rsidRDefault="005A5861" w:rsidP="005A586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A5861">
                              <w:rPr>
                                <w:b/>
                                <w:bCs/>
                              </w:rPr>
                              <w:t>Core Modules</w:t>
                            </w:r>
                          </w:p>
                          <w:p w:rsidR="00F34FD9" w:rsidRDefault="00F34FD9" w:rsidP="005A5861">
                            <w:pPr>
                              <w:jc w:val="center"/>
                            </w:pPr>
                            <w:r w:rsidRPr="00F34FD9">
                              <w:t>HEAD360 Understanding Evidence to Inform Clinical Decision Making</w:t>
                            </w:r>
                          </w:p>
                          <w:p w:rsidR="005A5861" w:rsidRDefault="00F34FD9" w:rsidP="005A5861">
                            <w:pPr>
                              <w:jc w:val="center"/>
                            </w:pPr>
                            <w:r>
                              <w:t xml:space="preserve">HEAD361 </w:t>
                            </w:r>
                            <w:r w:rsidR="005A5861">
                              <w:t>Independent Study 40 credits</w:t>
                            </w:r>
                          </w:p>
                          <w:p w:rsidR="005A5861" w:rsidRDefault="005A5861" w:rsidP="005A58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235.55pt;margin-top:-5.5pt;width:271.5pt;height:10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" fillcolor="#9cf" strokecolor="#795d9b [3047]">
                <v:shadow on="t" color="black" opacity="24903f" origin=",.5" offset="0,.55556mm"/>
                <v:textbox>
                  <w:txbxContent>
                    <w:p w:rsidR="005A5861" w:rsidRPr="005A5861" w:rsidRDefault="005A5861" w:rsidP="005A586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A5861">
                        <w:rPr>
                          <w:b/>
                          <w:bCs/>
                        </w:rPr>
                        <w:t>Core Modules</w:t>
                      </w:r>
                    </w:p>
                    <w:p w:rsidR="00F34FD9" w:rsidRDefault="00F34FD9" w:rsidP="005A5861">
                      <w:pPr>
                        <w:jc w:val="center"/>
                      </w:pPr>
                      <w:r w:rsidRPr="00F34FD9">
                        <w:t>HEAD360 Understanding Evidence to Inform Clinical Decision Making</w:t>
                      </w:r>
                    </w:p>
                    <w:p w:rsidR="005A5861" w:rsidRDefault="00F34FD9" w:rsidP="005A5861">
                      <w:pPr>
                        <w:jc w:val="center"/>
                      </w:pPr>
                      <w:r>
                        <w:t xml:space="preserve">HEAD361 </w:t>
                      </w:r>
                      <w:bookmarkStart w:id="1" w:name="_GoBack"/>
                      <w:bookmarkEnd w:id="1"/>
                      <w:r w:rsidR="005A5861">
                        <w:t>Independent Study 40 credits</w:t>
                      </w:r>
                    </w:p>
                    <w:p w:rsidR="005A5861" w:rsidRDefault="005A5861" w:rsidP="005A586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1BBE07" wp14:editId="6E55E94F">
                <wp:simplePos x="0" y="0"/>
                <wp:positionH relativeFrom="column">
                  <wp:posOffset>-467360</wp:posOffset>
                </wp:positionH>
                <wp:positionV relativeFrom="paragraph">
                  <wp:posOffset>109220</wp:posOffset>
                </wp:positionV>
                <wp:extent cx="3209925" cy="1257300"/>
                <wp:effectExtent l="0" t="0" r="28575" b="19050"/>
                <wp:wrapNone/>
                <wp:docPr id="9" name="Flowchart: Alternate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1257300"/>
                        </a:xfrm>
                        <a:prstGeom prst="flowChartAlternateProcess">
                          <a:avLst/>
                        </a:prstGeom>
                        <a:solidFill>
                          <a:srgbClr val="99CCFF"/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861" w:rsidRPr="005A5861" w:rsidRDefault="005A5861" w:rsidP="005A586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A5861">
                              <w:rPr>
                                <w:b/>
                                <w:bCs/>
                              </w:rPr>
                              <w:t>Core Modules</w:t>
                            </w:r>
                          </w:p>
                          <w:p w:rsidR="005A5861" w:rsidRDefault="00F34FD9" w:rsidP="00F34FD9">
                            <w:pPr>
                              <w:jc w:val="center"/>
                            </w:pPr>
                            <w:r w:rsidRPr="00F34FD9">
                              <w:t>HEAD360 Understanding Evidence to Inform Clinical Decision Making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Alternate Process 9" o:spid="_x0000_s1027" type="#_x0000_t176" style="position:absolute;margin-left:-36.8pt;margin-top:8.6pt;width:252.75pt;height:9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" fillcolor="#9cf" strokecolor="#9bbb59 [3206]" strokeweight="2pt">
                <v:textbox>
                  <w:txbxContent>
                    <w:p w:rsidR="005A5861" w:rsidRPr="005A5861" w:rsidRDefault="005A5861" w:rsidP="005A586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A5861">
                        <w:rPr>
                          <w:b/>
                          <w:bCs/>
                        </w:rPr>
                        <w:t>Core Modules</w:t>
                      </w:r>
                    </w:p>
                    <w:p w:rsidR="005A5861" w:rsidRDefault="00F34FD9" w:rsidP="00F34FD9">
                      <w:pPr>
                        <w:jc w:val="center"/>
                      </w:pPr>
                      <w:r w:rsidRPr="00F34FD9">
                        <w:t>HEAD360 Understanding Evidence to Inform Clinical Decision Making</w:t>
                      </w:r>
                    </w:p>
                  </w:txbxContent>
                </v:textbox>
              </v:shape>
            </w:pict>
          </mc:Fallback>
        </mc:AlternateContent>
      </w:r>
    </w:p>
    <w:p w:rsidR="005A5861" w:rsidRDefault="005A5861" w:rsidP="005A5861"/>
    <w:p w:rsidR="005A5861" w:rsidRDefault="005A5861" w:rsidP="005A5861"/>
    <w:p w:rsidR="005A5861" w:rsidRDefault="005A5861" w:rsidP="005A5861"/>
    <w:p w:rsidR="005A5861" w:rsidRDefault="00CD606B" w:rsidP="005A586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4820478</wp:posOffset>
                </wp:positionH>
                <wp:positionV relativeFrom="paragraph">
                  <wp:posOffset>74405</wp:posOffset>
                </wp:positionV>
                <wp:extent cx="9939" cy="710648"/>
                <wp:effectExtent l="0" t="0" r="28575" b="1333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9" cy="710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55pt,5.85pt" to="380.3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" strokecolor="#4579b8 [3044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1103243</wp:posOffset>
                </wp:positionH>
                <wp:positionV relativeFrom="paragraph">
                  <wp:posOffset>74405</wp:posOffset>
                </wp:positionV>
                <wp:extent cx="9940" cy="621196"/>
                <wp:effectExtent l="0" t="0" r="28575" b="266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0" cy="621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85pt,5.85pt" to="87.6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" strokecolor="#4579b8 [3044]"/>
            </w:pict>
          </mc:Fallback>
        </mc:AlternateContent>
      </w:r>
    </w:p>
    <w:p w:rsidR="005A5861" w:rsidRDefault="00CD606B" w:rsidP="005A586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4820478</wp:posOffset>
                </wp:positionH>
                <wp:positionV relativeFrom="paragraph">
                  <wp:posOffset>2916113</wp:posOffset>
                </wp:positionV>
                <wp:extent cx="0" cy="606977"/>
                <wp:effectExtent l="0" t="0" r="19050" b="222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69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55pt,229.6pt" to="379.55pt,2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" strokecolor="#4579b8 [3044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A83C87" wp14:editId="4426AFF4">
                <wp:simplePos x="0" y="0"/>
                <wp:positionH relativeFrom="column">
                  <wp:posOffset>-666115</wp:posOffset>
                </wp:positionH>
                <wp:positionV relativeFrom="paragraph">
                  <wp:posOffset>3518535</wp:posOffset>
                </wp:positionV>
                <wp:extent cx="3498850" cy="1416050"/>
                <wp:effectExtent l="57150" t="38100" r="82550" b="88900"/>
                <wp:wrapNone/>
                <wp:docPr id="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0" cy="1416050"/>
                        </a:xfrm>
                        <a:prstGeom prst="flowChartAlternateProcess">
                          <a:avLst/>
                        </a:prstGeom>
                        <a:solidFill>
                          <a:srgbClr val="99CCFF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861" w:rsidRPr="005A5861" w:rsidRDefault="005A5861" w:rsidP="005A586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A5861">
                              <w:rPr>
                                <w:b/>
                                <w:bCs/>
                              </w:rPr>
                              <w:t>AWARD</w:t>
                            </w:r>
                          </w:p>
                          <w:p w:rsidR="005A5861" w:rsidRDefault="005A5861" w:rsidP="004E3CE7">
                            <w:pPr>
                              <w:jc w:val="center"/>
                            </w:pPr>
                            <w:r>
                              <w:t xml:space="preserve">BSc Professional Development in </w:t>
                            </w:r>
                            <w:r w:rsidR="004E3CE7">
                              <w:t>Critical Care</w:t>
                            </w:r>
                          </w:p>
                          <w:p w:rsidR="005A5861" w:rsidRDefault="005A5861" w:rsidP="005A5861">
                            <w:pPr>
                              <w:jc w:val="center"/>
                            </w:pPr>
                            <w:r>
                              <w:t>80 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Alternate Process 7" o:spid="_x0000_s1028" type="#_x0000_t176" style="position:absolute;margin-left:-52.45pt;margin-top:277.05pt;width:275.5pt;height:111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" fillcolor="#9cf" strokecolor="#795d9b [3047]">
                <v:shadow on="t" color="black" opacity="24903f" origin=",.5" offset="0,.55556mm"/>
                <v:textbox>
                  <w:txbxContent>
                    <w:p w:rsidR="005A5861" w:rsidRPr="005A5861" w:rsidRDefault="005A5861" w:rsidP="005A586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A5861">
                        <w:rPr>
                          <w:b/>
                          <w:bCs/>
                        </w:rPr>
                        <w:t>AWARD</w:t>
                      </w:r>
                    </w:p>
                    <w:p w:rsidR="005A5861" w:rsidRDefault="005A5861" w:rsidP="004E3CE7">
                      <w:pPr>
                        <w:jc w:val="center"/>
                      </w:pPr>
                      <w:r>
                        <w:t xml:space="preserve">BSc Professional Development in </w:t>
                      </w:r>
                      <w:r w:rsidR="004E3CE7">
                        <w:t>Critical Care</w:t>
                      </w:r>
                    </w:p>
                    <w:p w:rsidR="005A5861" w:rsidRDefault="005A5861" w:rsidP="005A5861">
                      <w:pPr>
                        <w:jc w:val="center"/>
                      </w:pPr>
                      <w:r>
                        <w:t>80 credits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65EF67" wp14:editId="3F9E3296">
                <wp:simplePos x="0" y="0"/>
                <wp:positionH relativeFrom="column">
                  <wp:posOffset>983974</wp:posOffset>
                </wp:positionH>
                <wp:positionV relativeFrom="paragraph">
                  <wp:posOffset>3045736</wp:posOffset>
                </wp:positionV>
                <wp:extent cx="9939" cy="477354"/>
                <wp:effectExtent l="0" t="0" r="28575" b="1841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9" cy="4773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5pt,239.8pt" to="78.3pt,2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" strokecolor="#4579b8 [3044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77B2F" wp14:editId="410D99FC">
                <wp:simplePos x="0" y="0"/>
                <wp:positionH relativeFrom="column">
                  <wp:posOffset>3160727</wp:posOffset>
                </wp:positionH>
                <wp:positionV relativeFrom="paragraph">
                  <wp:posOffset>461645</wp:posOffset>
                </wp:positionV>
                <wp:extent cx="3160395" cy="2454275"/>
                <wp:effectExtent l="57150" t="38100" r="78105" b="9842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0395" cy="2454275"/>
                        </a:xfrm>
                        <a:prstGeom prst="flowChartAlternateProcess">
                          <a:avLst/>
                        </a:prstGeom>
                        <a:solidFill>
                          <a:srgbClr val="99CCFF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861" w:rsidRDefault="004263C4" w:rsidP="005A586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Pathway Specific Core Module</w:t>
                            </w:r>
                            <w:r w:rsidR="004E3CE7"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  <w:p w:rsidR="004E3CE7" w:rsidRDefault="004E3CE7" w:rsidP="004E3CE7">
                            <w:r>
                              <w:t>HEAD329 Core Concepts in Critical Care</w:t>
                            </w:r>
                          </w:p>
                          <w:p w:rsidR="004E3CE7" w:rsidRDefault="004E3CE7" w:rsidP="004E3CE7">
                            <w:r>
                              <w:t>HEAD328 Advanced Concepts in Critical Care</w:t>
                            </w:r>
                          </w:p>
                          <w:p w:rsidR="00FB4919" w:rsidRPr="00FB4919" w:rsidRDefault="004E3CE7" w:rsidP="004E3CE7">
                            <w:pPr>
                              <w:jc w:val="center"/>
                            </w:pPr>
                            <w:r>
                              <w:t>HEAD327 Applied Physiology in Critical Illness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2" o:spid="_x0000_s1029" type="#_x0000_t176" style="position:absolute;margin-left:248.9pt;margin-top:36.35pt;width:248.85pt;height:19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" fillcolor="#9cf" strokecolor="#795d9b [3047]">
                <v:shadow on="t" color="black" opacity="24903f" origin=",.5" offset="0,.55556mm"/>
                <v:textbox>
                  <w:txbxContent>
                    <w:p w:rsidR="005A5861" w:rsidRDefault="004263C4" w:rsidP="005A586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Pathway Specific Core Module</w:t>
                      </w:r>
                      <w:r w:rsidR="004E3CE7">
                        <w:rPr>
                          <w:b/>
                          <w:bCs/>
                        </w:rPr>
                        <w:t>s</w:t>
                      </w:r>
                    </w:p>
                    <w:p w:rsidR="004E3CE7" w:rsidRDefault="004E3CE7" w:rsidP="004E3CE7">
                      <w:r>
                        <w:t>HEAD329 Core Concepts in Critical Care</w:t>
                      </w:r>
                    </w:p>
                    <w:p w:rsidR="004E3CE7" w:rsidRDefault="004E3CE7" w:rsidP="004E3CE7">
                      <w:r>
                        <w:t>HEAD328 Advanced Concepts in Critical Care</w:t>
                      </w:r>
                    </w:p>
                    <w:p w:rsidR="00FB4919" w:rsidRPr="00FB4919" w:rsidRDefault="004E3CE7" w:rsidP="004E3CE7">
                      <w:pPr>
                        <w:jc w:val="center"/>
                      </w:pPr>
                      <w:r>
                        <w:t>HEAD327 Applied Physiology in Critical Illness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D91F34" wp14:editId="418EF2BF">
                <wp:simplePos x="0" y="0"/>
                <wp:positionH relativeFrom="column">
                  <wp:posOffset>-596265</wp:posOffset>
                </wp:positionH>
                <wp:positionV relativeFrom="paragraph">
                  <wp:posOffset>372110</wp:posOffset>
                </wp:positionV>
                <wp:extent cx="3333750" cy="2673350"/>
                <wp:effectExtent l="57150" t="38100" r="57150" b="88900"/>
                <wp:wrapNone/>
                <wp:docPr id="8" name="Flowchart: Alternate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673350"/>
                        </a:xfrm>
                        <a:prstGeom prst="flowChartAlternateProcess">
                          <a:avLst/>
                        </a:prstGeom>
                        <a:solidFill>
                          <a:srgbClr val="99CCFF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861" w:rsidRPr="005A5861" w:rsidRDefault="005A5861" w:rsidP="004263C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A5861">
                              <w:rPr>
                                <w:b/>
                                <w:bCs/>
                              </w:rPr>
                              <w:t>Pathway Specific Core Module</w:t>
                            </w:r>
                            <w:r w:rsidR="004E3CE7"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  <w:p w:rsidR="005A5861" w:rsidRDefault="004E3CE7" w:rsidP="00E929A5">
                            <w:pPr>
                              <w:jc w:val="center"/>
                            </w:pPr>
                            <w:r>
                              <w:t>HEAD329 Core Concepts in Critical Care</w:t>
                            </w:r>
                          </w:p>
                          <w:p w:rsidR="004E3CE7" w:rsidRDefault="004E3CE7" w:rsidP="00E929A5">
                            <w:pPr>
                              <w:jc w:val="center"/>
                            </w:pPr>
                            <w:r>
                              <w:t>HEAD328 Advanced Concepts in Critical Care</w:t>
                            </w:r>
                          </w:p>
                          <w:p w:rsidR="004E3CE7" w:rsidRDefault="004E3CE7" w:rsidP="00E929A5">
                            <w:pPr>
                              <w:jc w:val="center"/>
                            </w:pPr>
                            <w:r>
                              <w:t>HEAD327 Applied Physiology in Critical Illness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8" o:spid="_x0000_s1030" type="#_x0000_t176" style="position:absolute;margin-left:-46.95pt;margin-top:29.3pt;width:262.5pt;height:2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" fillcolor="#9cf" strokecolor="#795d9b [3047]">
                <v:shadow on="t" color="black" opacity="24903f" origin=",.5" offset="0,.55556mm"/>
                <v:textbox>
                  <w:txbxContent>
                    <w:p w:rsidR="005A5861" w:rsidRPr="005A5861" w:rsidRDefault="005A5861" w:rsidP="004263C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A5861">
                        <w:rPr>
                          <w:b/>
                          <w:bCs/>
                        </w:rPr>
                        <w:t>Pathway Specific Core Module</w:t>
                      </w:r>
                      <w:r w:rsidR="004E3CE7">
                        <w:rPr>
                          <w:b/>
                          <w:bCs/>
                        </w:rPr>
                        <w:t>s</w:t>
                      </w:r>
                    </w:p>
                    <w:p w:rsidR="005A5861" w:rsidRDefault="004E3CE7" w:rsidP="00E929A5">
                      <w:pPr>
                        <w:jc w:val="center"/>
                      </w:pPr>
                      <w:r>
                        <w:t>HEAD329 Core Concepts in Critical Care</w:t>
                      </w:r>
                    </w:p>
                    <w:p w:rsidR="004E3CE7" w:rsidRDefault="004E3CE7" w:rsidP="00E929A5">
                      <w:pPr>
                        <w:jc w:val="center"/>
                      </w:pPr>
                      <w:r>
                        <w:t>HEAD328 Advanced Concepts in Critical Care</w:t>
                      </w:r>
                    </w:p>
                    <w:p w:rsidR="004E3CE7" w:rsidRDefault="004E3CE7" w:rsidP="00E929A5">
                      <w:pPr>
                        <w:jc w:val="center"/>
                      </w:pPr>
                      <w:r>
                        <w:t>HEAD327 Applied Physiology in Critical Illness</w:t>
                      </w:r>
                    </w:p>
                  </w:txbxContent>
                </v:textbox>
              </v:shape>
            </w:pict>
          </mc:Fallback>
        </mc:AlternateContent>
      </w:r>
      <w:r w:rsidR="004E3CE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034F99" wp14:editId="2E115BA0">
                <wp:simplePos x="0" y="0"/>
                <wp:positionH relativeFrom="column">
                  <wp:posOffset>-765175</wp:posOffset>
                </wp:positionH>
                <wp:positionV relativeFrom="paragraph">
                  <wp:posOffset>5380990</wp:posOffset>
                </wp:positionV>
                <wp:extent cx="7344410" cy="1609725"/>
                <wp:effectExtent l="0" t="0" r="27940" b="28575"/>
                <wp:wrapNone/>
                <wp:docPr id="12" name="Flowchart: Alternate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4410" cy="1609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63C4" w:rsidRPr="00E929A5" w:rsidRDefault="004263C4" w:rsidP="004263C4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</w:rPr>
                            </w:pPr>
                            <w:r w:rsidRPr="00E929A5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</w:rPr>
                              <w:t>If Student already has an honours degree</w:t>
                            </w:r>
                          </w:p>
                          <w:p w:rsidR="004263C4" w:rsidRPr="00E929A5" w:rsidRDefault="004263C4" w:rsidP="004E3CE7">
                            <w:pPr>
                              <w:jc w:val="center"/>
                              <w:rPr>
                                <w:rFonts w:asciiTheme="minorBidi" w:hAnsiTheme="minorBidi"/>
                                <w:sz w:val="24"/>
                              </w:rPr>
                            </w:pPr>
                            <w:r w:rsidRPr="00E929A5">
                              <w:rPr>
                                <w:rFonts w:asciiTheme="minorBidi" w:hAnsiTheme="minorBidi"/>
                                <w:sz w:val="24"/>
                              </w:rPr>
                              <w:t xml:space="preserve">Graduate Certificate Professional Development in </w:t>
                            </w:r>
                            <w:r w:rsidR="004E3CE7">
                              <w:rPr>
                                <w:rFonts w:asciiTheme="minorBidi" w:hAnsiTheme="minorBidi"/>
                                <w:sz w:val="24"/>
                              </w:rPr>
                              <w:t>Critical Care</w:t>
                            </w:r>
                            <w:r w:rsidR="00E929A5" w:rsidRPr="00E929A5">
                              <w:rPr>
                                <w:rFonts w:asciiTheme="minorBidi" w:hAnsiTheme="minorBidi"/>
                                <w:sz w:val="24"/>
                              </w:rPr>
                              <w:t xml:space="preserve"> 60</w:t>
                            </w:r>
                            <w:r w:rsidRPr="00E929A5">
                              <w:rPr>
                                <w:rFonts w:asciiTheme="minorBidi" w:hAnsiTheme="minorBidi"/>
                                <w:sz w:val="24"/>
                              </w:rPr>
                              <w:t xml:space="preserve"> credits pathway specific modules  </w:t>
                            </w:r>
                          </w:p>
                          <w:p w:rsidR="004263C4" w:rsidRPr="00E929A5" w:rsidRDefault="004263C4" w:rsidP="004E3CE7">
                            <w:pPr>
                              <w:jc w:val="center"/>
                              <w:rPr>
                                <w:rFonts w:asciiTheme="minorBidi" w:hAnsiTheme="minorBidi"/>
                                <w:sz w:val="24"/>
                              </w:rPr>
                            </w:pPr>
                            <w:r w:rsidRPr="00E929A5">
                              <w:rPr>
                                <w:rFonts w:asciiTheme="minorBidi" w:hAnsiTheme="minorBidi"/>
                                <w:sz w:val="24"/>
                              </w:rPr>
                              <w:t xml:space="preserve">Graduate Diploma Professional Development in </w:t>
                            </w:r>
                            <w:r w:rsidR="004E3CE7">
                              <w:rPr>
                                <w:rFonts w:asciiTheme="minorBidi" w:hAnsiTheme="minorBidi"/>
                                <w:sz w:val="24"/>
                              </w:rPr>
                              <w:t>Critical Care</w:t>
                            </w:r>
                            <w:r w:rsidRPr="00E929A5">
                              <w:rPr>
                                <w:rFonts w:asciiTheme="minorBidi" w:hAnsiTheme="minorBidi"/>
                                <w:sz w:val="24"/>
                              </w:rPr>
                              <w:t xml:space="preserve"> 120 credits pathway specific 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2" o:spid="_x0000_s1030" type="#_x0000_t176" style="position:absolute;margin-left:-60.25pt;margin-top:423.7pt;width:578.3pt;height:12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" fillcolor="white [3201]" strokecolor="#8064a2 [3207]" strokeweight="2pt">
                <v:textbox>
                  <w:txbxContent>
                    <w:p w:rsidR="004263C4" w:rsidRPr="00E929A5" w:rsidRDefault="004263C4" w:rsidP="004263C4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</w:rPr>
                      </w:pPr>
                      <w:r w:rsidRPr="00E929A5">
                        <w:rPr>
                          <w:rFonts w:asciiTheme="minorBidi" w:hAnsiTheme="minorBidi"/>
                          <w:b/>
                          <w:bCs/>
                          <w:sz w:val="24"/>
                        </w:rPr>
                        <w:t>If Student already has an honours degree</w:t>
                      </w:r>
                    </w:p>
                    <w:p w:rsidR="004263C4" w:rsidRPr="00E929A5" w:rsidRDefault="004263C4" w:rsidP="004E3CE7">
                      <w:pPr>
                        <w:jc w:val="center"/>
                        <w:rPr>
                          <w:rFonts w:asciiTheme="minorBidi" w:hAnsiTheme="minorBidi"/>
                          <w:sz w:val="24"/>
                        </w:rPr>
                      </w:pPr>
                      <w:r w:rsidRPr="00E929A5">
                        <w:rPr>
                          <w:rFonts w:asciiTheme="minorBidi" w:hAnsiTheme="minorBidi"/>
                          <w:sz w:val="24"/>
                        </w:rPr>
                        <w:t xml:space="preserve">Graduate Certificate Professional Development in </w:t>
                      </w:r>
                      <w:r w:rsidR="004E3CE7">
                        <w:rPr>
                          <w:rFonts w:asciiTheme="minorBidi" w:hAnsiTheme="minorBidi"/>
                          <w:sz w:val="24"/>
                        </w:rPr>
                        <w:t>Critical Care</w:t>
                      </w:r>
                      <w:r w:rsidR="00E929A5" w:rsidRPr="00E929A5">
                        <w:rPr>
                          <w:rFonts w:asciiTheme="minorBidi" w:hAnsiTheme="minorBidi"/>
                          <w:sz w:val="24"/>
                        </w:rPr>
                        <w:t xml:space="preserve"> 60</w:t>
                      </w:r>
                      <w:r w:rsidRPr="00E929A5">
                        <w:rPr>
                          <w:rFonts w:asciiTheme="minorBidi" w:hAnsiTheme="minorBidi"/>
                          <w:sz w:val="24"/>
                        </w:rPr>
                        <w:t xml:space="preserve"> credits pathway specific modules  </w:t>
                      </w:r>
                    </w:p>
                    <w:p w:rsidR="004263C4" w:rsidRPr="00E929A5" w:rsidRDefault="004263C4" w:rsidP="004E3CE7">
                      <w:pPr>
                        <w:jc w:val="center"/>
                        <w:rPr>
                          <w:rFonts w:asciiTheme="minorBidi" w:hAnsiTheme="minorBidi"/>
                          <w:sz w:val="24"/>
                        </w:rPr>
                      </w:pPr>
                      <w:r w:rsidRPr="00E929A5">
                        <w:rPr>
                          <w:rFonts w:asciiTheme="minorBidi" w:hAnsiTheme="minorBidi"/>
                          <w:sz w:val="24"/>
                        </w:rPr>
                        <w:t xml:space="preserve">Graduate Diploma Professional Development in </w:t>
                      </w:r>
                      <w:r w:rsidR="004E3CE7">
                        <w:rPr>
                          <w:rFonts w:asciiTheme="minorBidi" w:hAnsiTheme="minorBidi"/>
                          <w:sz w:val="24"/>
                        </w:rPr>
                        <w:t>Critical Care</w:t>
                      </w:r>
                      <w:r w:rsidRPr="00E929A5">
                        <w:rPr>
                          <w:rFonts w:asciiTheme="minorBidi" w:hAnsiTheme="minorBidi"/>
                          <w:sz w:val="24"/>
                        </w:rPr>
                        <w:t xml:space="preserve"> 120 credits pathway specific modules</w:t>
                      </w:r>
                    </w:p>
                  </w:txbxContent>
                </v:textbox>
              </v:shape>
            </w:pict>
          </mc:Fallback>
        </mc:AlternateContent>
      </w:r>
      <w:r w:rsidR="004E3CE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F4E80F" wp14:editId="5077669C">
                <wp:simplePos x="0" y="0"/>
                <wp:positionH relativeFrom="column">
                  <wp:posOffset>3522980</wp:posOffset>
                </wp:positionH>
                <wp:positionV relativeFrom="paragraph">
                  <wp:posOffset>3551555</wp:posOffset>
                </wp:positionV>
                <wp:extent cx="2711450" cy="1365250"/>
                <wp:effectExtent l="57150" t="38100" r="69850" b="101600"/>
                <wp:wrapNone/>
                <wp:docPr id="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1365250"/>
                        </a:xfrm>
                        <a:prstGeom prst="flowChartAlternateProcess">
                          <a:avLst/>
                        </a:prstGeom>
                        <a:solidFill>
                          <a:srgbClr val="99CCFF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861" w:rsidRPr="005A5861" w:rsidRDefault="005A5861" w:rsidP="005A586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A5861">
                              <w:rPr>
                                <w:b/>
                                <w:bCs/>
                              </w:rPr>
                              <w:t>AWARD</w:t>
                            </w:r>
                          </w:p>
                          <w:p w:rsidR="005A5861" w:rsidRDefault="005A5861" w:rsidP="004E3CE7">
                            <w:pPr>
                              <w:jc w:val="center"/>
                            </w:pPr>
                            <w:r>
                              <w:t>BSc (</w:t>
                            </w:r>
                            <w:proofErr w:type="spellStart"/>
                            <w:r>
                              <w:t>Hons</w:t>
                            </w:r>
                            <w:proofErr w:type="spellEnd"/>
                            <w:r>
                              <w:t xml:space="preserve">) Professional Development </w:t>
                            </w:r>
                            <w:r w:rsidR="00A11887">
                              <w:t xml:space="preserve">in </w:t>
                            </w:r>
                            <w:r w:rsidR="004E3CE7">
                              <w:t>Critical Care</w:t>
                            </w:r>
                          </w:p>
                          <w:p w:rsidR="005A5861" w:rsidRDefault="005A5861" w:rsidP="005A5861">
                            <w:pPr>
                              <w:jc w:val="center"/>
                            </w:pPr>
                            <w:r>
                              <w:t>120 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Alternate Process 3" o:spid="_x0000_s1032" type="#_x0000_t176" style="position:absolute;margin-left:277.4pt;margin-top:279.65pt;width:213.5pt;height:107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" fillcolor="#9cf" strokecolor="#795d9b [3047]">
                <v:shadow on="t" color="black" opacity="24903f" origin=",.5" offset="0,.55556mm"/>
                <v:textbox>
                  <w:txbxContent>
                    <w:p w:rsidR="005A5861" w:rsidRPr="005A5861" w:rsidRDefault="005A5861" w:rsidP="005A586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A5861">
                        <w:rPr>
                          <w:b/>
                          <w:bCs/>
                        </w:rPr>
                        <w:t>AWARD</w:t>
                      </w:r>
                    </w:p>
                    <w:p w:rsidR="005A5861" w:rsidRDefault="005A5861" w:rsidP="004E3CE7">
                      <w:pPr>
                        <w:jc w:val="center"/>
                      </w:pPr>
                      <w:r>
                        <w:t xml:space="preserve">BSc (Hons) Professional Development </w:t>
                      </w:r>
                      <w:r w:rsidR="00A11887">
                        <w:t xml:space="preserve">in </w:t>
                      </w:r>
                      <w:r w:rsidR="004E3CE7">
                        <w:t>Critical Care</w:t>
                      </w:r>
                    </w:p>
                    <w:p w:rsidR="005A5861" w:rsidRDefault="005A5861" w:rsidP="005A5861">
                      <w:pPr>
                        <w:jc w:val="center"/>
                      </w:pPr>
                      <w:r>
                        <w:t>120 credits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A5861" w:rsidSect="004E3CE7">
      <w:headerReference w:type="default" r:id="rId7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861" w:rsidRDefault="005A5861" w:rsidP="005A5861">
      <w:pPr>
        <w:spacing w:after="0" w:line="240" w:lineRule="auto"/>
      </w:pPr>
      <w:r>
        <w:separator/>
      </w:r>
    </w:p>
  </w:endnote>
  <w:endnote w:type="continuationSeparator" w:id="0">
    <w:p w:rsidR="005A5861" w:rsidRDefault="005A5861" w:rsidP="005A5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861" w:rsidRDefault="005A5861" w:rsidP="005A5861">
      <w:pPr>
        <w:spacing w:after="0" w:line="240" w:lineRule="auto"/>
      </w:pPr>
      <w:r>
        <w:separator/>
      </w:r>
    </w:p>
  </w:footnote>
  <w:footnote w:type="continuationSeparator" w:id="0">
    <w:p w:rsidR="005A5861" w:rsidRDefault="005A5861" w:rsidP="005A5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861" w:rsidRPr="005A5861" w:rsidRDefault="005A5861" w:rsidP="004E3CE7">
    <w:pPr>
      <w:pStyle w:val="Header"/>
      <w:jc w:val="center"/>
      <w:rPr>
        <w:b/>
        <w:bCs/>
        <w:sz w:val="28"/>
        <w:szCs w:val="28"/>
      </w:rPr>
    </w:pPr>
    <w:r w:rsidRPr="005A5861">
      <w:rPr>
        <w:b/>
        <w:bCs/>
        <w:sz w:val="28"/>
        <w:szCs w:val="28"/>
      </w:rPr>
      <w:t>BSc (</w:t>
    </w:r>
    <w:proofErr w:type="spellStart"/>
    <w:r w:rsidRPr="005A5861">
      <w:rPr>
        <w:b/>
        <w:bCs/>
        <w:sz w:val="28"/>
        <w:szCs w:val="28"/>
      </w:rPr>
      <w:t>Hons</w:t>
    </w:r>
    <w:proofErr w:type="spellEnd"/>
    <w:r w:rsidRPr="005A5861">
      <w:rPr>
        <w:b/>
        <w:bCs/>
        <w:sz w:val="28"/>
        <w:szCs w:val="28"/>
      </w:rPr>
      <w:t xml:space="preserve">) Professional Development in </w:t>
    </w:r>
    <w:r w:rsidR="004E3CE7">
      <w:rPr>
        <w:b/>
        <w:bCs/>
        <w:sz w:val="28"/>
        <w:szCs w:val="28"/>
      </w:rPr>
      <w:t>Critical Care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861"/>
    <w:rsid w:val="00240B50"/>
    <w:rsid w:val="004263C4"/>
    <w:rsid w:val="004E3CE7"/>
    <w:rsid w:val="005A5861"/>
    <w:rsid w:val="006F6DAB"/>
    <w:rsid w:val="00A11887"/>
    <w:rsid w:val="00CD606B"/>
    <w:rsid w:val="00E929A5"/>
    <w:rsid w:val="00F34FD9"/>
    <w:rsid w:val="00FB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861"/>
  </w:style>
  <w:style w:type="paragraph" w:styleId="Footer">
    <w:name w:val="footer"/>
    <w:basedOn w:val="Normal"/>
    <w:link w:val="FooterChar"/>
    <w:uiPriority w:val="99"/>
    <w:unhideWhenUsed/>
    <w:rsid w:val="005A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861"/>
  </w:style>
  <w:style w:type="paragraph" w:styleId="BalloonText">
    <w:name w:val="Balloon Text"/>
    <w:basedOn w:val="Normal"/>
    <w:link w:val="BalloonTextChar"/>
    <w:uiPriority w:val="99"/>
    <w:semiHidden/>
    <w:unhideWhenUsed/>
    <w:rsid w:val="005A5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8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861"/>
  </w:style>
  <w:style w:type="paragraph" w:styleId="Footer">
    <w:name w:val="footer"/>
    <w:basedOn w:val="Normal"/>
    <w:link w:val="FooterChar"/>
    <w:uiPriority w:val="99"/>
    <w:unhideWhenUsed/>
    <w:rsid w:val="005A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861"/>
  </w:style>
  <w:style w:type="paragraph" w:styleId="BalloonText">
    <w:name w:val="Balloon Text"/>
    <w:basedOn w:val="Normal"/>
    <w:link w:val="BalloonTextChar"/>
    <w:uiPriority w:val="99"/>
    <w:semiHidden/>
    <w:unhideWhenUsed/>
    <w:rsid w:val="005A5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8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95A6E681</Template>
  <TotalTime>1</TotalTime>
  <Pages>1</Pages>
  <Words>2</Words>
  <Characters>15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Campbell-Baigrie</dc:creator>
  <cp:lastModifiedBy>Morgan, Andrea</cp:lastModifiedBy>
  <cp:revision>2</cp:revision>
  <cp:lastPrinted>2017-02-01T16:13:00Z</cp:lastPrinted>
  <dcterms:created xsi:type="dcterms:W3CDTF">2017-08-17T07:03:00Z</dcterms:created>
  <dcterms:modified xsi:type="dcterms:W3CDTF">2017-08-17T07:03:00Z</dcterms:modified>
</cp:coreProperties>
</file>