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7498" w:rsidRDefault="00C97498" w:rsidP="00A42900">
      <w:pPr>
        <w:ind w:right="-93"/>
        <w:jc w:val="right"/>
        <w:rPr>
          <w:sz w:val="24"/>
          <w:szCs w:val="24"/>
        </w:rPr>
      </w:pPr>
    </w:p>
    <w:p w:rsidR="0033540D" w:rsidRDefault="00ED7E99" w:rsidP="00A42900">
      <w:pPr>
        <w:ind w:right="-93"/>
        <w:jc w:val="right"/>
      </w:pPr>
      <w:r>
        <w:rPr>
          <w:noProof/>
        </w:rPr>
        <w:drawing>
          <wp:inline distT="0" distB="0" distL="0" distR="0">
            <wp:extent cx="1571625" cy="700405"/>
            <wp:effectExtent l="0" t="0" r="952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1625" cy="700405"/>
                    </a:xfrm>
                    <a:prstGeom prst="rect">
                      <a:avLst/>
                    </a:prstGeom>
                    <a:noFill/>
                    <a:ln>
                      <a:noFill/>
                    </a:ln>
                  </pic:spPr>
                </pic:pic>
              </a:graphicData>
            </a:graphic>
          </wp:inline>
        </w:drawing>
      </w:r>
    </w:p>
    <w:p w:rsidR="0033540D" w:rsidRDefault="0033540D" w:rsidP="00A42900">
      <w:pPr>
        <w:ind w:right="-93"/>
        <w:jc w:val="right"/>
      </w:pPr>
    </w:p>
    <w:tbl>
      <w:tblPr>
        <w:tblpPr w:leftFromText="180" w:rightFromText="180" w:vertAnchor="page" w:horzAnchor="margin" w:tblpY="240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0A0" w:firstRow="1" w:lastRow="0" w:firstColumn="1" w:lastColumn="0" w:noHBand="0" w:noVBand="0"/>
      </w:tblPr>
      <w:tblGrid>
        <w:gridCol w:w="9054"/>
      </w:tblGrid>
      <w:tr w:rsidR="00ED7E99" w:rsidRPr="00E410FB" w:rsidTr="00ED7E99">
        <w:tc>
          <w:tcPr>
            <w:tcW w:w="9054" w:type="dxa"/>
            <w:shd w:val="clear" w:color="auto" w:fill="D9D9D9"/>
          </w:tcPr>
          <w:p w:rsidR="00ED7E99" w:rsidRPr="00600EFD" w:rsidRDefault="00ED7E99" w:rsidP="00ED7E99">
            <w:pPr>
              <w:jc w:val="center"/>
              <w:rPr>
                <w:sz w:val="40"/>
                <w:szCs w:val="40"/>
              </w:rPr>
            </w:pPr>
            <w:r w:rsidRPr="00600EFD">
              <w:rPr>
                <w:sz w:val="40"/>
                <w:szCs w:val="40"/>
              </w:rPr>
              <w:t>Clinical Guideline for:</w:t>
            </w:r>
          </w:p>
          <w:p w:rsidR="00ED7E99" w:rsidRPr="001A14A2" w:rsidRDefault="00ED7E99" w:rsidP="00ED7E99">
            <w:pPr>
              <w:spacing w:after="46" w:line="236" w:lineRule="auto"/>
              <w:ind w:left="207" w:right="-15"/>
              <w:jc w:val="center"/>
              <w:rPr>
                <w:b/>
                <w:bCs/>
                <w:sz w:val="40"/>
                <w:szCs w:val="40"/>
              </w:rPr>
            </w:pPr>
            <w:r w:rsidRPr="005D2119">
              <w:rPr>
                <w:b/>
                <w:bCs/>
                <w:sz w:val="40"/>
                <w:szCs w:val="40"/>
              </w:rPr>
              <w:t xml:space="preserve">Epidural/ Patient Controlled Epidural </w:t>
            </w:r>
            <w:r>
              <w:rPr>
                <w:b/>
                <w:bCs/>
                <w:sz w:val="40"/>
                <w:szCs w:val="40"/>
              </w:rPr>
              <w:t>Analgesic (</w:t>
            </w:r>
            <w:r w:rsidRPr="005D2119">
              <w:rPr>
                <w:b/>
                <w:bCs/>
                <w:sz w:val="40"/>
                <w:szCs w:val="40"/>
              </w:rPr>
              <w:t>PCEA</w:t>
            </w:r>
            <w:r>
              <w:rPr>
                <w:b/>
                <w:bCs/>
                <w:sz w:val="40"/>
                <w:szCs w:val="40"/>
              </w:rPr>
              <w:t>)</w:t>
            </w:r>
            <w:r w:rsidRPr="005D2119">
              <w:rPr>
                <w:b/>
                <w:bCs/>
                <w:sz w:val="40"/>
                <w:szCs w:val="40"/>
              </w:rPr>
              <w:t xml:space="preserve"> </w:t>
            </w:r>
            <w:r>
              <w:rPr>
                <w:b/>
                <w:bCs/>
                <w:sz w:val="40"/>
                <w:szCs w:val="40"/>
              </w:rPr>
              <w:t>Infusion in Children</w:t>
            </w:r>
          </w:p>
        </w:tc>
      </w:tr>
    </w:tbl>
    <w:p w:rsidR="00C97498" w:rsidRPr="00C97498" w:rsidRDefault="00C97498" w:rsidP="00C97498">
      <w:pPr>
        <w:spacing w:after="60"/>
        <w:contextualSpacing/>
        <w:rPr>
          <w:b/>
          <w:sz w:val="32"/>
          <w:szCs w:val="24"/>
        </w:rPr>
      </w:pPr>
      <w:r w:rsidRPr="00C97498">
        <w:rPr>
          <w:b/>
          <w:sz w:val="32"/>
          <w:szCs w:val="24"/>
        </w:rPr>
        <w:t>Summary</w:t>
      </w:r>
    </w:p>
    <w:p w:rsidR="00C97498" w:rsidRPr="00C97498" w:rsidRDefault="00C97498" w:rsidP="00C97498">
      <w:pPr>
        <w:spacing w:after="60"/>
        <w:contextualSpacing/>
        <w:rPr>
          <w:b/>
          <w:sz w:val="12"/>
          <w:szCs w:val="1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8946"/>
      </w:tblGrid>
      <w:tr w:rsidR="00C97498" w:rsidRPr="00C97498" w:rsidTr="00A539E4">
        <w:tc>
          <w:tcPr>
            <w:tcW w:w="9134" w:type="dxa"/>
            <w:shd w:val="clear" w:color="auto" w:fill="auto"/>
          </w:tcPr>
          <w:p w:rsidR="00C97498" w:rsidRPr="00C97498" w:rsidRDefault="00C97498" w:rsidP="00C97498">
            <w:pPr>
              <w:rPr>
                <w:rFonts w:cs="Times New Roman"/>
                <w:sz w:val="24"/>
              </w:rPr>
            </w:pPr>
            <w:r w:rsidRPr="00C97498">
              <w:rPr>
                <w:rFonts w:cs="Times New Roman"/>
                <w:sz w:val="24"/>
              </w:rPr>
              <w:t xml:space="preserve">These guidelines apply to those </w:t>
            </w:r>
            <w:r>
              <w:rPr>
                <w:rFonts w:cs="Times New Roman"/>
                <w:sz w:val="24"/>
              </w:rPr>
              <w:t>children</w:t>
            </w:r>
            <w:r w:rsidRPr="00C97498">
              <w:rPr>
                <w:rFonts w:cs="Times New Roman"/>
                <w:sz w:val="24"/>
              </w:rPr>
              <w:t xml:space="preserve"> who require epidural infusion as part of their pain management plan and include:</w:t>
            </w:r>
          </w:p>
          <w:p w:rsidR="00C97498" w:rsidRPr="00C97498" w:rsidRDefault="00C97498" w:rsidP="00C97498">
            <w:pPr>
              <w:numPr>
                <w:ilvl w:val="0"/>
                <w:numId w:val="2"/>
              </w:numPr>
              <w:spacing w:before="60"/>
              <w:ind w:left="284" w:hanging="284"/>
              <w:rPr>
                <w:rFonts w:cs="Times New Roman"/>
                <w:sz w:val="24"/>
              </w:rPr>
            </w:pPr>
            <w:r w:rsidRPr="00C97498">
              <w:rPr>
                <w:rFonts w:cs="Times New Roman"/>
                <w:sz w:val="24"/>
              </w:rPr>
              <w:t>Background, indications and contraindications</w:t>
            </w:r>
          </w:p>
          <w:p w:rsidR="00C97498" w:rsidRPr="00C97498" w:rsidRDefault="00C97498" w:rsidP="00C97498">
            <w:pPr>
              <w:numPr>
                <w:ilvl w:val="0"/>
                <w:numId w:val="2"/>
              </w:numPr>
              <w:spacing w:before="60"/>
              <w:ind w:left="284" w:hanging="284"/>
              <w:rPr>
                <w:rFonts w:cs="Times New Roman"/>
                <w:sz w:val="24"/>
              </w:rPr>
            </w:pPr>
            <w:r w:rsidRPr="00C97498">
              <w:rPr>
                <w:rFonts w:cs="Times New Roman"/>
                <w:sz w:val="24"/>
              </w:rPr>
              <w:t>Equipment for infusion</w:t>
            </w:r>
          </w:p>
          <w:p w:rsidR="00C97498" w:rsidRPr="00C97498" w:rsidRDefault="00C97498" w:rsidP="00C97498">
            <w:pPr>
              <w:numPr>
                <w:ilvl w:val="0"/>
                <w:numId w:val="2"/>
              </w:numPr>
              <w:spacing w:before="60"/>
              <w:ind w:left="284" w:hanging="284"/>
              <w:rPr>
                <w:rFonts w:cs="Times New Roman"/>
                <w:sz w:val="24"/>
              </w:rPr>
            </w:pPr>
            <w:r w:rsidRPr="00C97498">
              <w:rPr>
                <w:rFonts w:cs="Times New Roman"/>
                <w:sz w:val="24"/>
              </w:rPr>
              <w:t>Prescriptions</w:t>
            </w:r>
          </w:p>
          <w:p w:rsidR="00C97498" w:rsidRPr="00C97498" w:rsidRDefault="00C97498" w:rsidP="00C97498">
            <w:pPr>
              <w:numPr>
                <w:ilvl w:val="0"/>
                <w:numId w:val="2"/>
              </w:numPr>
              <w:spacing w:before="60"/>
              <w:ind w:left="284" w:hanging="284"/>
              <w:rPr>
                <w:rFonts w:cs="Times New Roman"/>
                <w:sz w:val="24"/>
              </w:rPr>
            </w:pPr>
            <w:r w:rsidRPr="00C97498">
              <w:rPr>
                <w:rFonts w:cs="Times New Roman"/>
                <w:sz w:val="24"/>
              </w:rPr>
              <w:t>Administration and monitoring</w:t>
            </w:r>
          </w:p>
          <w:p w:rsidR="00C97498" w:rsidRPr="00C97498" w:rsidRDefault="00C97498" w:rsidP="00C97498">
            <w:pPr>
              <w:numPr>
                <w:ilvl w:val="0"/>
                <w:numId w:val="2"/>
              </w:numPr>
              <w:spacing w:before="60"/>
              <w:ind w:left="284" w:hanging="284"/>
              <w:rPr>
                <w:rFonts w:cs="Times New Roman"/>
                <w:sz w:val="24"/>
              </w:rPr>
            </w:pPr>
            <w:r w:rsidRPr="00C97498">
              <w:rPr>
                <w:rFonts w:cs="Times New Roman"/>
                <w:sz w:val="24"/>
              </w:rPr>
              <w:t>Dressing change</w:t>
            </w:r>
          </w:p>
          <w:p w:rsidR="00C97498" w:rsidRPr="00C97498" w:rsidRDefault="00C97498" w:rsidP="00C97498">
            <w:pPr>
              <w:numPr>
                <w:ilvl w:val="0"/>
                <w:numId w:val="2"/>
              </w:numPr>
              <w:spacing w:before="60"/>
              <w:ind w:left="284" w:hanging="284"/>
              <w:rPr>
                <w:rFonts w:cs="Times New Roman"/>
                <w:sz w:val="24"/>
              </w:rPr>
            </w:pPr>
            <w:r w:rsidRPr="00C97498">
              <w:rPr>
                <w:rFonts w:cs="Times New Roman"/>
                <w:sz w:val="24"/>
              </w:rPr>
              <w:t>Epidural Catheter Insertion and Removal</w:t>
            </w:r>
          </w:p>
          <w:p w:rsidR="00C97498" w:rsidRPr="00C97498" w:rsidRDefault="00C97498" w:rsidP="00C97498">
            <w:pPr>
              <w:numPr>
                <w:ilvl w:val="0"/>
                <w:numId w:val="2"/>
              </w:numPr>
              <w:spacing w:before="60"/>
              <w:ind w:left="284" w:hanging="284"/>
              <w:rPr>
                <w:rFonts w:cs="Times New Roman"/>
                <w:sz w:val="24"/>
              </w:rPr>
            </w:pPr>
            <w:r w:rsidRPr="00C97498">
              <w:rPr>
                <w:rFonts w:cs="Times New Roman"/>
                <w:sz w:val="24"/>
              </w:rPr>
              <w:t>When to call for urgent review (Pain Nurse or Anaesthetist on-call)</w:t>
            </w:r>
          </w:p>
          <w:p w:rsidR="00C97498" w:rsidRPr="00C97498" w:rsidRDefault="00C97498" w:rsidP="00C97498">
            <w:pPr>
              <w:numPr>
                <w:ilvl w:val="0"/>
                <w:numId w:val="2"/>
              </w:numPr>
              <w:spacing w:before="60"/>
              <w:ind w:left="284" w:hanging="284"/>
              <w:rPr>
                <w:rFonts w:cs="Times New Roman"/>
                <w:sz w:val="24"/>
              </w:rPr>
            </w:pPr>
            <w:r w:rsidRPr="00C97498">
              <w:rPr>
                <w:rFonts w:cs="Times New Roman"/>
                <w:sz w:val="24"/>
              </w:rPr>
              <w:t>Discontinuing the epidural</w:t>
            </w:r>
          </w:p>
          <w:p w:rsidR="00C97498" w:rsidRPr="00C97498" w:rsidRDefault="00C97498" w:rsidP="00C97498">
            <w:pPr>
              <w:numPr>
                <w:ilvl w:val="0"/>
                <w:numId w:val="2"/>
              </w:numPr>
              <w:spacing w:before="60"/>
              <w:ind w:left="284" w:hanging="284"/>
              <w:rPr>
                <w:rFonts w:cs="Times New Roman"/>
                <w:sz w:val="24"/>
              </w:rPr>
            </w:pPr>
            <w:r w:rsidRPr="00C97498">
              <w:rPr>
                <w:rFonts w:cs="Times New Roman"/>
                <w:sz w:val="24"/>
              </w:rPr>
              <w:t>Troubleshooting of side effects and complications associated with epidural infusions</w:t>
            </w:r>
          </w:p>
        </w:tc>
      </w:tr>
    </w:tbl>
    <w:p w:rsidR="0033540D" w:rsidRDefault="0033540D" w:rsidP="00E34184">
      <w:pPr>
        <w:spacing w:after="60"/>
        <w:rPr>
          <w:b/>
          <w:bCs/>
          <w:sz w:val="32"/>
          <w:szCs w:val="32"/>
        </w:rPr>
      </w:pPr>
    </w:p>
    <w:p w:rsidR="0033540D" w:rsidRPr="000F02BF" w:rsidRDefault="0033540D" w:rsidP="00E34184">
      <w:pPr>
        <w:spacing w:after="60"/>
        <w:rPr>
          <w:b/>
          <w:bCs/>
          <w:sz w:val="12"/>
          <w:szCs w:val="12"/>
        </w:rPr>
      </w:pPr>
      <w:r>
        <w:rPr>
          <w:b/>
          <w:bCs/>
          <w:sz w:val="32"/>
          <w:szCs w:val="32"/>
        </w:rPr>
        <w:t>Introduction</w:t>
      </w:r>
      <w:r w:rsidR="004E1F2E">
        <w:rPr>
          <w:b/>
          <w:bCs/>
          <w:sz w:val="32"/>
          <w:szCs w:val="32"/>
        </w:rPr>
        <w:t xml:space="preserve"> </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0A0" w:firstRow="1" w:lastRow="0" w:firstColumn="1" w:lastColumn="0" w:noHBand="0" w:noVBand="0"/>
      </w:tblPr>
      <w:tblGrid>
        <w:gridCol w:w="8635"/>
      </w:tblGrid>
      <w:tr w:rsidR="0033540D" w:rsidRPr="00E410FB">
        <w:tc>
          <w:tcPr>
            <w:tcW w:w="8635" w:type="dxa"/>
          </w:tcPr>
          <w:p w:rsidR="0033540D" w:rsidRPr="007C0E4C" w:rsidRDefault="0033540D" w:rsidP="007041CC">
            <w:pPr>
              <w:spacing w:after="120"/>
              <w:rPr>
                <w:sz w:val="24"/>
                <w:szCs w:val="24"/>
              </w:rPr>
            </w:pPr>
            <w:r w:rsidRPr="00A7145E">
              <w:rPr>
                <w:sz w:val="24"/>
                <w:szCs w:val="24"/>
              </w:rPr>
              <w:t xml:space="preserve">The following guidelines </w:t>
            </w:r>
            <w:r>
              <w:rPr>
                <w:sz w:val="24"/>
                <w:szCs w:val="24"/>
              </w:rPr>
              <w:t xml:space="preserve">apply to those children who require epidural analgesic infusion as part of their pain management plan. </w:t>
            </w:r>
          </w:p>
        </w:tc>
      </w:tr>
    </w:tbl>
    <w:p w:rsidR="0033540D" w:rsidRPr="00DA60A2" w:rsidRDefault="0033540D" w:rsidP="00E85CC1">
      <w:pPr>
        <w:rPr>
          <w:b/>
          <w:bCs/>
          <w:sz w:val="28"/>
          <w:szCs w:val="28"/>
        </w:rPr>
      </w:pPr>
    </w:p>
    <w:p w:rsidR="0033540D" w:rsidRPr="00DA60A2" w:rsidRDefault="0033540D" w:rsidP="001E69C8">
      <w:pPr>
        <w:jc w:val="both"/>
        <w:rPr>
          <w:b/>
          <w:bCs/>
          <w:sz w:val="28"/>
          <w:szCs w:val="28"/>
        </w:rPr>
      </w:pPr>
    </w:p>
    <w:p w:rsidR="0033540D" w:rsidRPr="00C97498" w:rsidRDefault="0033540D" w:rsidP="00C97498">
      <w:pPr>
        <w:spacing w:after="54"/>
        <w:rPr>
          <w:sz w:val="32"/>
          <w:szCs w:val="32"/>
        </w:rPr>
      </w:pPr>
      <w:r>
        <w:rPr>
          <w:b/>
          <w:bCs/>
          <w:sz w:val="32"/>
          <w:szCs w:val="32"/>
        </w:rPr>
        <w:t>Guidelines for the A</w:t>
      </w:r>
      <w:r w:rsidRPr="00CD5D2F">
        <w:rPr>
          <w:b/>
          <w:bCs/>
          <w:sz w:val="32"/>
          <w:szCs w:val="32"/>
        </w:rPr>
        <w:t xml:space="preserve">dministration of Epidural Analgesia </w:t>
      </w:r>
      <w:r>
        <w:t xml:space="preserve"> </w:t>
      </w:r>
    </w:p>
    <w:p w:rsidR="0033540D" w:rsidRPr="00FD4F88" w:rsidRDefault="0033540D" w:rsidP="000C3C48">
      <w:pPr>
        <w:pStyle w:val="ListParagraph"/>
        <w:numPr>
          <w:ilvl w:val="0"/>
          <w:numId w:val="16"/>
        </w:numPr>
        <w:tabs>
          <w:tab w:val="left" w:pos="720"/>
        </w:tabs>
        <w:spacing w:before="100" w:beforeAutospacing="1" w:after="120" w:line="240" w:lineRule="auto"/>
        <w:ind w:left="0" w:firstLine="0"/>
        <w:rPr>
          <w:rFonts w:ascii="Arial" w:hAnsi="Arial" w:cs="Arial"/>
          <w:b/>
          <w:bCs/>
        </w:rPr>
      </w:pPr>
      <w:r w:rsidRPr="00AC260B">
        <w:rPr>
          <w:rFonts w:ascii="Arial" w:hAnsi="Arial" w:cs="Arial"/>
          <w:b/>
          <w:bCs/>
        </w:rPr>
        <w:t xml:space="preserve">Background and Indications </w:t>
      </w:r>
    </w:p>
    <w:p w:rsidR="00F45776" w:rsidRPr="00E131C5" w:rsidRDefault="0033540D" w:rsidP="00E131C5">
      <w:pPr>
        <w:pStyle w:val="ListParagraph"/>
        <w:numPr>
          <w:ilvl w:val="1"/>
          <w:numId w:val="16"/>
        </w:numPr>
        <w:spacing w:before="100" w:beforeAutospacing="1" w:after="120" w:line="240" w:lineRule="auto"/>
        <w:ind w:left="720" w:hanging="720"/>
        <w:rPr>
          <w:rFonts w:ascii="Arial" w:hAnsi="Arial" w:cs="Arial"/>
        </w:rPr>
      </w:pPr>
      <w:r w:rsidRPr="00FD4F88">
        <w:rPr>
          <w:rFonts w:ascii="Arial" w:hAnsi="Arial" w:cs="Arial"/>
        </w:rPr>
        <w:t>Epidural</w:t>
      </w:r>
      <w:r w:rsidR="001D380F" w:rsidRPr="00FD4F88">
        <w:rPr>
          <w:rFonts w:ascii="Arial" w:hAnsi="Arial" w:cs="Arial"/>
        </w:rPr>
        <w:t>/PCEA</w:t>
      </w:r>
      <w:r w:rsidRPr="00FD4F88">
        <w:rPr>
          <w:rFonts w:ascii="Arial" w:hAnsi="Arial" w:cs="Arial"/>
        </w:rPr>
        <w:t xml:space="preserve"> infusion of opioid and</w:t>
      </w:r>
      <w:r w:rsidR="00C97498" w:rsidRPr="00FD4F88">
        <w:rPr>
          <w:rFonts w:ascii="Arial" w:hAnsi="Arial" w:cs="Arial"/>
        </w:rPr>
        <w:t>/or</w:t>
      </w:r>
      <w:r w:rsidRPr="00FD4F88">
        <w:rPr>
          <w:rFonts w:ascii="Arial" w:hAnsi="Arial" w:cs="Arial"/>
        </w:rPr>
        <w:t xml:space="preserve"> local </w:t>
      </w:r>
      <w:r w:rsidRPr="00AC260B">
        <w:rPr>
          <w:rFonts w:ascii="Arial" w:hAnsi="Arial" w:cs="Arial"/>
        </w:rPr>
        <w:t xml:space="preserve">anaesthetic is well documented for the management of pain. </w:t>
      </w:r>
    </w:p>
    <w:p w:rsidR="0033540D" w:rsidRPr="00AC260B" w:rsidRDefault="0033540D" w:rsidP="000C3C48">
      <w:pPr>
        <w:pStyle w:val="ListParagraph"/>
        <w:numPr>
          <w:ilvl w:val="1"/>
          <w:numId w:val="16"/>
        </w:numPr>
        <w:spacing w:before="100" w:beforeAutospacing="1" w:after="120" w:line="240" w:lineRule="auto"/>
        <w:ind w:left="720" w:hanging="720"/>
        <w:rPr>
          <w:rFonts w:ascii="Arial" w:hAnsi="Arial" w:cs="Arial"/>
        </w:rPr>
      </w:pPr>
      <w:r w:rsidRPr="00AC260B">
        <w:rPr>
          <w:rFonts w:ascii="Arial" w:hAnsi="Arial" w:cs="Arial"/>
        </w:rPr>
        <w:t xml:space="preserve">An epidural infusion may be used for: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abdominal surgery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thoracic surgery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lower limb amputation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lastRenderedPageBreak/>
        <w:t xml:space="preserve">lower limb major joint surgery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trauma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rib fractures </w:t>
      </w:r>
    </w:p>
    <w:p w:rsidR="0033540D" w:rsidRPr="00161EDE"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intractable pain in terminal disease e.g. cancer, ischaemic limb pain </w:t>
      </w:r>
    </w:p>
    <w:p w:rsidR="006B3EB6" w:rsidRDefault="0033540D" w:rsidP="006B3EB6">
      <w:pPr>
        <w:pStyle w:val="ListParagraph"/>
        <w:numPr>
          <w:ilvl w:val="1"/>
          <w:numId w:val="16"/>
        </w:numPr>
        <w:spacing w:before="100" w:beforeAutospacing="1" w:after="0" w:line="240" w:lineRule="auto"/>
        <w:ind w:left="720" w:hanging="720"/>
        <w:rPr>
          <w:rFonts w:ascii="Arial" w:hAnsi="Arial" w:cs="Arial"/>
        </w:rPr>
      </w:pPr>
      <w:r w:rsidRPr="00AC260B">
        <w:rPr>
          <w:rFonts w:ascii="Arial" w:hAnsi="Arial" w:cs="Arial"/>
        </w:rPr>
        <w:t xml:space="preserve">Patient selection is determined by an anaesthetist. The anaesthetist is responsible for obtaining patient consent for the procedure. </w:t>
      </w:r>
      <w:r w:rsidRPr="00C97498">
        <w:rPr>
          <w:rFonts w:ascii="Arial" w:hAnsi="Arial" w:cs="Arial"/>
        </w:rPr>
        <w:t xml:space="preserve">The epidural must be inserted by a paediatric trained senior anaesthetist. </w:t>
      </w:r>
    </w:p>
    <w:p w:rsidR="00E131C5" w:rsidRPr="00E131C5" w:rsidRDefault="00E131C5" w:rsidP="00E131C5">
      <w:pPr>
        <w:pStyle w:val="ListParagraph"/>
        <w:spacing w:before="100" w:beforeAutospacing="1" w:after="0" w:line="240" w:lineRule="auto"/>
        <w:rPr>
          <w:rFonts w:ascii="Arial" w:hAnsi="Arial" w:cs="Arial"/>
        </w:rPr>
      </w:pPr>
    </w:p>
    <w:p w:rsidR="0033540D" w:rsidRPr="00AC260B" w:rsidRDefault="0033540D" w:rsidP="00C97498">
      <w:pPr>
        <w:pStyle w:val="ListParagraph"/>
        <w:numPr>
          <w:ilvl w:val="0"/>
          <w:numId w:val="16"/>
        </w:numPr>
        <w:tabs>
          <w:tab w:val="left" w:pos="720"/>
        </w:tabs>
        <w:spacing w:before="100" w:beforeAutospacing="1" w:after="0" w:line="240" w:lineRule="auto"/>
        <w:ind w:left="0" w:firstLine="0"/>
        <w:rPr>
          <w:rFonts w:ascii="Arial" w:hAnsi="Arial" w:cs="Arial"/>
          <w:b/>
          <w:bCs/>
        </w:rPr>
      </w:pPr>
      <w:r w:rsidRPr="00AC260B">
        <w:rPr>
          <w:rFonts w:ascii="Arial" w:hAnsi="Arial" w:cs="Arial"/>
          <w:b/>
          <w:bCs/>
        </w:rPr>
        <w:t xml:space="preserve">Contraindications </w:t>
      </w:r>
    </w:p>
    <w:p w:rsidR="0033540D" w:rsidRPr="00C97498" w:rsidRDefault="00C97498" w:rsidP="00C97498">
      <w:pPr>
        <w:spacing w:before="100" w:beforeAutospacing="1"/>
      </w:pPr>
      <w:r>
        <w:t xml:space="preserve">2.1      </w:t>
      </w:r>
      <w:r w:rsidR="0033540D" w:rsidRPr="00C97498">
        <w:t xml:space="preserve">Absolute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coagulopathies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local sepsis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allergy to drugs used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raised intracranial pressure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unstable spinal fractures </w:t>
      </w:r>
    </w:p>
    <w:p w:rsidR="0033540D" w:rsidRPr="000C3C48"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patient/parent does not give consent </w:t>
      </w:r>
    </w:p>
    <w:p w:rsidR="0033540D" w:rsidRPr="00C97498" w:rsidRDefault="00C97498" w:rsidP="00C97498">
      <w:pPr>
        <w:spacing w:before="100" w:beforeAutospacing="1"/>
      </w:pPr>
      <w:r>
        <w:t xml:space="preserve">2.2       </w:t>
      </w:r>
      <w:r w:rsidR="0033540D" w:rsidRPr="00C97498">
        <w:t xml:space="preserve">Relative </w:t>
      </w:r>
    </w:p>
    <w:p w:rsidR="0033540D"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hypovolaemia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pyrexia or septicaemia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aortic/mitral stenosis </w:t>
      </w:r>
    </w:p>
    <w:p w:rsidR="0033540D" w:rsidRPr="00AC260B" w:rsidRDefault="0033540D" w:rsidP="000C3C48">
      <w:pPr>
        <w:pStyle w:val="ListParagraph"/>
        <w:numPr>
          <w:ilvl w:val="2"/>
          <w:numId w:val="31"/>
        </w:numPr>
        <w:spacing w:before="100" w:beforeAutospacing="1" w:after="0"/>
        <w:rPr>
          <w:rFonts w:ascii="Arial" w:hAnsi="Arial" w:cs="Arial"/>
        </w:rPr>
      </w:pPr>
      <w:r w:rsidRPr="00AC260B">
        <w:rPr>
          <w:rFonts w:ascii="Arial" w:hAnsi="Arial" w:cs="Arial"/>
        </w:rPr>
        <w:t xml:space="preserve">neurological disorders </w:t>
      </w:r>
    </w:p>
    <w:p w:rsidR="00DE0996" w:rsidRDefault="00DE0996" w:rsidP="00C97498"/>
    <w:p w:rsidR="00C97498" w:rsidRPr="00DE0996" w:rsidRDefault="00C97498" w:rsidP="00C97498">
      <w:pPr>
        <w:rPr>
          <w:sz w:val="24"/>
        </w:rPr>
      </w:pPr>
      <w:r w:rsidRPr="00DE0996">
        <w:rPr>
          <w:sz w:val="24"/>
        </w:rPr>
        <w:t>Note: anticoagulation – there may be an absolute or relative contraindication dependent upon the anticoagulant prescribed. The anaesthetist will need to take this into consideration when reviewing the child for an epidural (see section 8.4)</w:t>
      </w:r>
    </w:p>
    <w:p w:rsidR="00C97498" w:rsidRPr="00DE0996" w:rsidRDefault="00C97498" w:rsidP="006C1C23"/>
    <w:p w:rsidR="0033540D" w:rsidRPr="00DE0996" w:rsidRDefault="0033540D" w:rsidP="006C1C23">
      <w:pPr>
        <w:pStyle w:val="ListParagraph"/>
        <w:numPr>
          <w:ilvl w:val="0"/>
          <w:numId w:val="16"/>
        </w:numPr>
        <w:tabs>
          <w:tab w:val="left" w:pos="720"/>
        </w:tabs>
        <w:spacing w:after="120" w:line="240" w:lineRule="auto"/>
        <w:ind w:left="0" w:firstLine="0"/>
        <w:rPr>
          <w:rFonts w:ascii="Arial" w:hAnsi="Arial" w:cs="Arial"/>
          <w:b/>
          <w:bCs/>
        </w:rPr>
      </w:pPr>
      <w:r w:rsidRPr="00DE0996">
        <w:rPr>
          <w:rFonts w:ascii="Arial" w:hAnsi="Arial" w:cs="Arial"/>
          <w:b/>
          <w:bCs/>
        </w:rPr>
        <w:t xml:space="preserve">Equipment for Infusion </w:t>
      </w:r>
    </w:p>
    <w:p w:rsidR="0033540D" w:rsidRPr="00DE0996" w:rsidRDefault="0033540D" w:rsidP="00C97498">
      <w:pPr>
        <w:pStyle w:val="ListParagraph"/>
        <w:numPr>
          <w:ilvl w:val="1"/>
          <w:numId w:val="16"/>
        </w:numPr>
        <w:spacing w:after="0" w:line="240" w:lineRule="auto"/>
        <w:ind w:left="720" w:hanging="720"/>
        <w:rPr>
          <w:rFonts w:ascii="Arial" w:hAnsi="Arial" w:cs="Arial"/>
        </w:rPr>
      </w:pPr>
      <w:r w:rsidRPr="00DE0996">
        <w:rPr>
          <w:rFonts w:ascii="Arial" w:hAnsi="Arial" w:cs="Arial"/>
        </w:rPr>
        <w:t xml:space="preserve">The system consists of a narrow-bore catheter with </w:t>
      </w:r>
      <w:r w:rsidR="006B3329" w:rsidRPr="00270D5F">
        <w:rPr>
          <w:rFonts w:ascii="Arial" w:hAnsi="Arial" w:cs="Arial"/>
        </w:rPr>
        <w:t xml:space="preserve">a yellow </w:t>
      </w:r>
      <w:r w:rsidRPr="00DE0996">
        <w:rPr>
          <w:rFonts w:ascii="Arial" w:hAnsi="Arial" w:cs="Arial"/>
        </w:rPr>
        <w:t xml:space="preserve">antibacterial </w:t>
      </w:r>
      <w:r w:rsidR="00CD5D9F" w:rsidRPr="00DE0996">
        <w:rPr>
          <w:rFonts w:ascii="Arial" w:hAnsi="Arial" w:cs="Arial"/>
        </w:rPr>
        <w:t>filter and a</w:t>
      </w:r>
      <w:r w:rsidR="001D380F" w:rsidRPr="00DE0996">
        <w:rPr>
          <w:rFonts w:ascii="Arial" w:hAnsi="Arial" w:cs="Arial"/>
        </w:rPr>
        <w:t xml:space="preserve"> 250ml fluid bag</w:t>
      </w:r>
      <w:r w:rsidRPr="00DE0996">
        <w:rPr>
          <w:rFonts w:ascii="Arial" w:hAnsi="Arial" w:cs="Arial"/>
        </w:rPr>
        <w:t xml:space="preserve"> containing the prescribed drugs. </w:t>
      </w:r>
      <w:r w:rsidR="00C97498" w:rsidRPr="00DE0996">
        <w:rPr>
          <w:rFonts w:ascii="Arial" w:hAnsi="Arial" w:cs="Arial"/>
        </w:rPr>
        <w:t xml:space="preserve">Bags are ordered from Pharmacy. </w:t>
      </w:r>
      <w:r w:rsidRPr="00DE0996">
        <w:rPr>
          <w:rFonts w:ascii="Arial" w:hAnsi="Arial" w:cs="Arial"/>
        </w:rPr>
        <w:t xml:space="preserve">The </w:t>
      </w:r>
      <w:r w:rsidR="00FF3963" w:rsidRPr="00DE0996">
        <w:rPr>
          <w:rFonts w:ascii="Arial" w:hAnsi="Arial" w:cs="Arial"/>
        </w:rPr>
        <w:t>bag</w:t>
      </w:r>
      <w:r w:rsidRPr="00DE0996">
        <w:rPr>
          <w:rFonts w:ascii="Arial" w:hAnsi="Arial" w:cs="Arial"/>
        </w:rPr>
        <w:t xml:space="preserve"> label is coloured yellow.</w:t>
      </w:r>
    </w:p>
    <w:p w:rsidR="0033540D" w:rsidRPr="00270D5F" w:rsidRDefault="0033540D" w:rsidP="00C97498">
      <w:pPr>
        <w:pStyle w:val="ListParagraph"/>
        <w:numPr>
          <w:ilvl w:val="1"/>
          <w:numId w:val="16"/>
        </w:numPr>
        <w:spacing w:after="0" w:line="240" w:lineRule="auto"/>
        <w:ind w:left="720" w:hanging="720"/>
        <w:rPr>
          <w:rFonts w:ascii="Arial" w:hAnsi="Arial" w:cs="Arial"/>
        </w:rPr>
      </w:pPr>
      <w:r w:rsidRPr="00DE0996">
        <w:rPr>
          <w:rFonts w:ascii="Arial" w:hAnsi="Arial" w:cs="Arial"/>
        </w:rPr>
        <w:t>The administration set, conn</w:t>
      </w:r>
      <w:r w:rsidR="001D380F" w:rsidRPr="00DE0996">
        <w:rPr>
          <w:rFonts w:ascii="Arial" w:hAnsi="Arial" w:cs="Arial"/>
        </w:rPr>
        <w:t>ecting the fluid bag</w:t>
      </w:r>
      <w:r w:rsidRPr="00DE0996">
        <w:rPr>
          <w:rFonts w:ascii="Arial" w:hAnsi="Arial" w:cs="Arial"/>
        </w:rPr>
        <w:t xml:space="preserve">, is coloured </w:t>
      </w:r>
      <w:r w:rsidR="001D380F" w:rsidRPr="00DE0996">
        <w:rPr>
          <w:rFonts w:ascii="Arial" w:hAnsi="Arial" w:cs="Arial"/>
        </w:rPr>
        <w:t xml:space="preserve">clear with a </w:t>
      </w:r>
      <w:r w:rsidRPr="00DE0996">
        <w:rPr>
          <w:rFonts w:ascii="Arial" w:hAnsi="Arial" w:cs="Arial"/>
        </w:rPr>
        <w:t>yellow</w:t>
      </w:r>
      <w:r w:rsidR="001D380F" w:rsidRPr="00DE0996">
        <w:rPr>
          <w:rFonts w:ascii="Arial" w:hAnsi="Arial" w:cs="Arial"/>
        </w:rPr>
        <w:t xml:space="preserve"> stripe. </w:t>
      </w:r>
      <w:r w:rsidRPr="00DE0996">
        <w:rPr>
          <w:rFonts w:ascii="Arial" w:hAnsi="Arial" w:cs="Arial"/>
        </w:rPr>
        <w:t xml:space="preserve">This is to help prevent confusion with intravenous lines. </w:t>
      </w:r>
      <w:proofErr w:type="spellStart"/>
      <w:r w:rsidR="00CA354E" w:rsidRPr="00270D5F">
        <w:rPr>
          <w:rFonts w:ascii="Arial" w:hAnsi="Arial" w:cs="Arial"/>
        </w:rPr>
        <w:t>NRFit</w:t>
      </w:r>
      <w:proofErr w:type="spellEnd"/>
      <w:r w:rsidR="00CA354E" w:rsidRPr="00270D5F">
        <w:rPr>
          <w:rFonts w:ascii="Arial" w:hAnsi="Arial" w:cs="Arial"/>
        </w:rPr>
        <w:t xml:space="preserve"> was introduced in 20</w:t>
      </w:r>
      <w:r w:rsidR="00DE0996" w:rsidRPr="00270D5F">
        <w:rPr>
          <w:rFonts w:ascii="Arial" w:hAnsi="Arial" w:cs="Arial"/>
        </w:rPr>
        <w:t>22</w:t>
      </w:r>
      <w:r w:rsidR="00CA354E" w:rsidRPr="00270D5F">
        <w:rPr>
          <w:rFonts w:ascii="Arial" w:hAnsi="Arial" w:cs="Arial"/>
        </w:rPr>
        <w:t xml:space="preserve">, to avoid </w:t>
      </w:r>
      <w:r w:rsidR="004B0740" w:rsidRPr="00270D5F">
        <w:rPr>
          <w:rFonts w:ascii="Arial" w:hAnsi="Arial" w:cs="Arial"/>
        </w:rPr>
        <w:t>inadvertent IV injection</w:t>
      </w:r>
      <w:r w:rsidR="00CA354E" w:rsidRPr="00270D5F">
        <w:rPr>
          <w:rFonts w:ascii="Arial" w:hAnsi="Arial" w:cs="Arial"/>
        </w:rPr>
        <w:t>.</w:t>
      </w:r>
    </w:p>
    <w:p w:rsidR="0033540D" w:rsidRPr="00DE0996" w:rsidRDefault="0033540D" w:rsidP="00C97498">
      <w:pPr>
        <w:pStyle w:val="ListParagraph"/>
        <w:numPr>
          <w:ilvl w:val="1"/>
          <w:numId w:val="16"/>
        </w:numPr>
        <w:spacing w:after="0" w:line="240" w:lineRule="auto"/>
        <w:ind w:left="720" w:hanging="720"/>
        <w:rPr>
          <w:rFonts w:ascii="Arial" w:hAnsi="Arial" w:cs="Arial"/>
        </w:rPr>
      </w:pPr>
      <w:r w:rsidRPr="00DE0996">
        <w:rPr>
          <w:rFonts w:ascii="Arial" w:hAnsi="Arial" w:cs="Arial"/>
        </w:rPr>
        <w:t>Specific pumps are used for epi</w:t>
      </w:r>
      <w:r w:rsidR="001D380F" w:rsidRPr="00DE0996">
        <w:rPr>
          <w:rFonts w:ascii="Arial" w:hAnsi="Arial" w:cs="Arial"/>
        </w:rPr>
        <w:t>dural infusions – CME Bodyguard 545</w:t>
      </w:r>
      <w:r w:rsidRPr="00DE0996">
        <w:rPr>
          <w:rFonts w:ascii="Arial" w:hAnsi="Arial" w:cs="Arial"/>
        </w:rPr>
        <w:t xml:space="preserve">. </w:t>
      </w:r>
    </w:p>
    <w:p w:rsidR="0033540D" w:rsidRPr="00DE0996" w:rsidRDefault="0033540D" w:rsidP="00C97498">
      <w:pPr>
        <w:pStyle w:val="ListParagraph"/>
        <w:numPr>
          <w:ilvl w:val="1"/>
          <w:numId w:val="16"/>
        </w:numPr>
        <w:spacing w:after="0" w:line="240" w:lineRule="auto"/>
        <w:ind w:left="720" w:hanging="720"/>
        <w:rPr>
          <w:rFonts w:ascii="Arial" w:hAnsi="Arial" w:cs="Arial"/>
        </w:rPr>
      </w:pPr>
      <w:r w:rsidRPr="00DE0996">
        <w:rPr>
          <w:rFonts w:ascii="Arial" w:hAnsi="Arial" w:cs="Arial"/>
        </w:rPr>
        <w:t xml:space="preserve">The registered nurse responsible for caring for a patient with an epidural infusion must be trained and assessed as competent in the use of equipment. </w:t>
      </w:r>
    </w:p>
    <w:p w:rsidR="00E83C1D" w:rsidRPr="00DE0996" w:rsidRDefault="00E83C1D" w:rsidP="00C97498">
      <w:pPr>
        <w:pStyle w:val="ListParagraph"/>
        <w:numPr>
          <w:ilvl w:val="1"/>
          <w:numId w:val="16"/>
        </w:numPr>
        <w:spacing w:after="0" w:line="240" w:lineRule="auto"/>
        <w:ind w:left="720" w:hanging="720"/>
        <w:rPr>
          <w:rFonts w:ascii="Arial" w:hAnsi="Arial" w:cs="Arial"/>
        </w:rPr>
      </w:pPr>
      <w:r w:rsidRPr="00DE0996">
        <w:rPr>
          <w:rFonts w:ascii="Arial" w:hAnsi="Arial" w:cs="Arial"/>
        </w:rPr>
        <w:t>Infusion bags must be kept separate from IV infusion bags, preferably in a locked cupboard or fridge.</w:t>
      </w:r>
    </w:p>
    <w:p w:rsidR="0033540D" w:rsidRPr="00FD4F88" w:rsidRDefault="0033540D" w:rsidP="00AC260B">
      <w:pPr>
        <w:ind w:firstLine="60"/>
        <w:rPr>
          <w:b/>
          <w:bCs/>
        </w:rPr>
      </w:pPr>
    </w:p>
    <w:p w:rsidR="0033540D" w:rsidRPr="00FD4F88" w:rsidRDefault="0033540D" w:rsidP="006C1C23">
      <w:pPr>
        <w:pStyle w:val="ListParagraph"/>
        <w:numPr>
          <w:ilvl w:val="0"/>
          <w:numId w:val="16"/>
        </w:numPr>
        <w:tabs>
          <w:tab w:val="left" w:pos="720"/>
        </w:tabs>
        <w:spacing w:after="120" w:line="240" w:lineRule="auto"/>
        <w:ind w:left="0" w:firstLine="0"/>
        <w:rPr>
          <w:rFonts w:ascii="Arial" w:hAnsi="Arial" w:cs="Arial"/>
          <w:b/>
          <w:bCs/>
        </w:rPr>
      </w:pPr>
      <w:r w:rsidRPr="00FD4F88">
        <w:rPr>
          <w:rFonts w:ascii="Arial" w:hAnsi="Arial" w:cs="Arial"/>
          <w:b/>
          <w:bCs/>
        </w:rPr>
        <w:t xml:space="preserve">Prescription </w:t>
      </w:r>
    </w:p>
    <w:p w:rsidR="0033540D" w:rsidRPr="00AC260B" w:rsidRDefault="0033540D" w:rsidP="006C1C23">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Pre-operative education is essential. Children and parents must be introduced to the risks and benefits of epidural analgesia by the anaesthetist and given the opportunity </w:t>
      </w:r>
      <w:r w:rsidRPr="00AC260B">
        <w:rPr>
          <w:rFonts w:ascii="Arial" w:hAnsi="Arial" w:cs="Arial"/>
        </w:rPr>
        <w:lastRenderedPageBreak/>
        <w:t xml:space="preserve">of reading the information leaflet. Nursing staff in Recovery and on the ward area will reinforce this information. </w:t>
      </w:r>
    </w:p>
    <w:p w:rsidR="005D2119" w:rsidRPr="00295349" w:rsidRDefault="0033540D" w:rsidP="006C1C23">
      <w:pPr>
        <w:pStyle w:val="ListParagraph"/>
        <w:numPr>
          <w:ilvl w:val="1"/>
          <w:numId w:val="16"/>
        </w:numPr>
        <w:spacing w:after="120" w:line="240" w:lineRule="auto"/>
        <w:ind w:left="720" w:hanging="720"/>
        <w:rPr>
          <w:rFonts w:ascii="Arial" w:hAnsi="Arial" w:cs="Arial"/>
        </w:rPr>
      </w:pPr>
      <w:r w:rsidRPr="00295349">
        <w:rPr>
          <w:rFonts w:ascii="Arial" w:hAnsi="Arial" w:cs="Arial"/>
        </w:rPr>
        <w:t xml:space="preserve">The epidural infusion is prescribed on the child’s </w:t>
      </w:r>
      <w:r w:rsidR="00071D9C" w:rsidRPr="00295349">
        <w:rPr>
          <w:rFonts w:ascii="Arial" w:hAnsi="Arial" w:cs="Arial"/>
        </w:rPr>
        <w:t>MAR</w:t>
      </w:r>
      <w:r w:rsidRPr="00295349">
        <w:rPr>
          <w:rFonts w:ascii="Arial" w:hAnsi="Arial" w:cs="Arial"/>
        </w:rPr>
        <w:t xml:space="preserve"> chart. </w:t>
      </w:r>
      <w:r w:rsidR="005D2119" w:rsidRPr="00295349">
        <w:rPr>
          <w:rFonts w:ascii="Arial" w:hAnsi="Arial" w:cs="Arial"/>
        </w:rPr>
        <w:t>Suggest, as per Bristol Royal Infirmary guidance, to administer at 0.1-0.</w:t>
      </w:r>
      <w:r w:rsidR="00295349" w:rsidRPr="00295349">
        <w:rPr>
          <w:rFonts w:ascii="Arial" w:hAnsi="Arial" w:cs="Arial"/>
        </w:rPr>
        <w:t>4</w:t>
      </w:r>
      <w:r w:rsidR="005D2119" w:rsidRPr="00295349">
        <w:rPr>
          <w:rFonts w:ascii="Arial" w:hAnsi="Arial" w:cs="Arial"/>
        </w:rPr>
        <w:t>ml/kg/hour to a maximum of 15ml/hr.</w:t>
      </w:r>
    </w:p>
    <w:p w:rsidR="001B2D14" w:rsidRPr="00AC260B" w:rsidRDefault="001B2D14" w:rsidP="006C1C23">
      <w:pPr>
        <w:pStyle w:val="ListParagraph"/>
        <w:numPr>
          <w:ilvl w:val="1"/>
          <w:numId w:val="16"/>
        </w:numPr>
        <w:spacing w:after="120" w:line="240" w:lineRule="auto"/>
        <w:ind w:left="720" w:hanging="720"/>
        <w:rPr>
          <w:rFonts w:ascii="Arial" w:hAnsi="Arial" w:cs="Arial"/>
        </w:rPr>
      </w:pPr>
      <w:r w:rsidRPr="005D2119">
        <w:rPr>
          <w:rFonts w:ascii="Arial" w:hAnsi="Arial" w:cs="Arial"/>
        </w:rPr>
        <w:t>PCEA (patient controlled epidural analgesia) can be</w:t>
      </w:r>
      <w:r w:rsidR="00EC3807" w:rsidRPr="005D2119">
        <w:rPr>
          <w:rFonts w:ascii="Arial" w:hAnsi="Arial" w:cs="Arial"/>
        </w:rPr>
        <w:t xml:space="preserve"> considered in children over 40kg and 12 </w:t>
      </w:r>
      <w:r w:rsidRPr="005D2119">
        <w:rPr>
          <w:rFonts w:ascii="Arial" w:hAnsi="Arial" w:cs="Arial"/>
        </w:rPr>
        <w:t>years of age.</w:t>
      </w:r>
      <w:r w:rsidR="00EC3807" w:rsidRPr="005D2119">
        <w:rPr>
          <w:rFonts w:ascii="Arial" w:hAnsi="Arial" w:cs="Arial"/>
        </w:rPr>
        <w:t xml:space="preserve"> </w:t>
      </w:r>
    </w:p>
    <w:p w:rsidR="0033540D" w:rsidRPr="00AC260B" w:rsidRDefault="0033540D" w:rsidP="006C1C23">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Opioids via other routes should not be given alongside epidural opioid infusion without discussion with the anaesthetist or Pain Team. </w:t>
      </w:r>
    </w:p>
    <w:p w:rsidR="00F3310F" w:rsidRPr="00E83C1D" w:rsidRDefault="0033540D" w:rsidP="00F3310F">
      <w:pPr>
        <w:pStyle w:val="ListParagraph"/>
        <w:numPr>
          <w:ilvl w:val="1"/>
          <w:numId w:val="16"/>
        </w:numPr>
        <w:spacing w:after="120" w:line="240" w:lineRule="auto"/>
        <w:ind w:left="720" w:hanging="720"/>
        <w:rPr>
          <w:rFonts w:ascii="Arial" w:hAnsi="Arial" w:cs="Arial"/>
        </w:rPr>
      </w:pPr>
      <w:r w:rsidRPr="00AC260B">
        <w:rPr>
          <w:rFonts w:ascii="Arial" w:hAnsi="Arial" w:cs="Arial"/>
        </w:rPr>
        <w:t>An antiemetic and naloxone should be prescribed if the epidural</w:t>
      </w:r>
      <w:r w:rsidR="00F3310F">
        <w:rPr>
          <w:rFonts w:ascii="Arial" w:hAnsi="Arial" w:cs="Arial"/>
        </w:rPr>
        <w:t xml:space="preserve"> infusion contains an opioid</w:t>
      </w:r>
      <w:r w:rsidR="00350762">
        <w:rPr>
          <w:rFonts w:ascii="Arial" w:hAnsi="Arial" w:cs="Arial"/>
        </w:rPr>
        <w:t>.</w:t>
      </w:r>
    </w:p>
    <w:p w:rsidR="00F3310F" w:rsidRPr="003759FF" w:rsidRDefault="00FC2841" w:rsidP="006C1C23">
      <w:pPr>
        <w:pStyle w:val="ListParagraph"/>
        <w:numPr>
          <w:ilvl w:val="1"/>
          <w:numId w:val="16"/>
        </w:numPr>
        <w:spacing w:after="120" w:line="240" w:lineRule="auto"/>
        <w:ind w:left="720" w:hanging="720"/>
        <w:rPr>
          <w:rFonts w:ascii="Arial" w:hAnsi="Arial" w:cs="Arial"/>
        </w:rPr>
      </w:pPr>
      <w:r w:rsidRPr="003759FF">
        <w:rPr>
          <w:rFonts w:ascii="Arial" w:hAnsi="Arial" w:cs="Arial"/>
        </w:rPr>
        <w:t xml:space="preserve">Advised naloxone dose: </w:t>
      </w:r>
    </w:p>
    <w:p w:rsidR="00F3310F" w:rsidRPr="003759FF" w:rsidRDefault="00FC2841" w:rsidP="00350762">
      <w:pPr>
        <w:pStyle w:val="ListParagraph"/>
        <w:numPr>
          <w:ilvl w:val="0"/>
          <w:numId w:val="38"/>
        </w:numPr>
        <w:spacing w:after="120" w:line="240" w:lineRule="auto"/>
        <w:rPr>
          <w:rFonts w:ascii="Arial" w:hAnsi="Arial" w:cs="Arial"/>
        </w:rPr>
      </w:pPr>
      <w:r w:rsidRPr="003759FF">
        <w:rPr>
          <w:rFonts w:ascii="Arial" w:hAnsi="Arial" w:cs="Arial"/>
        </w:rPr>
        <w:t xml:space="preserve">1month – 12 years (less than 50kg): </w:t>
      </w:r>
      <w:r w:rsidR="003759FF" w:rsidRPr="003759FF">
        <w:rPr>
          <w:rFonts w:ascii="Arial" w:hAnsi="Arial" w:cs="Arial"/>
        </w:rPr>
        <w:t>5-10</w:t>
      </w:r>
      <w:r w:rsidRPr="003759FF">
        <w:rPr>
          <w:rFonts w:ascii="Arial" w:hAnsi="Arial" w:cs="Arial"/>
        </w:rPr>
        <w:t xml:space="preserve">microgram/kg repeated after 2-3 minutes as required; </w:t>
      </w:r>
    </w:p>
    <w:p w:rsidR="0033540D" w:rsidRPr="003759FF" w:rsidRDefault="00FC2841" w:rsidP="00350762">
      <w:pPr>
        <w:pStyle w:val="ListParagraph"/>
        <w:numPr>
          <w:ilvl w:val="0"/>
          <w:numId w:val="38"/>
        </w:numPr>
        <w:spacing w:after="120" w:line="240" w:lineRule="auto"/>
        <w:rPr>
          <w:rFonts w:ascii="Arial" w:hAnsi="Arial" w:cs="Arial"/>
        </w:rPr>
      </w:pPr>
      <w:r w:rsidRPr="003759FF">
        <w:rPr>
          <w:rFonts w:ascii="Arial" w:hAnsi="Arial" w:cs="Arial"/>
        </w:rPr>
        <w:t>12-18 years (50kg and over): 50-100microgram repeated every 2-3 minutes as required.</w:t>
      </w:r>
    </w:p>
    <w:p w:rsidR="0033540D" w:rsidRPr="00AC260B" w:rsidRDefault="0033540D" w:rsidP="006C1C23">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Non-opioid analgesia should also </w:t>
      </w:r>
      <w:r>
        <w:rPr>
          <w:rFonts w:ascii="Arial" w:hAnsi="Arial" w:cs="Arial"/>
        </w:rPr>
        <w:t>be prescribed regularly unless c</w:t>
      </w:r>
      <w:r w:rsidRPr="00AC260B">
        <w:rPr>
          <w:rFonts w:ascii="Arial" w:hAnsi="Arial" w:cs="Arial"/>
        </w:rPr>
        <w:t xml:space="preserve">ontraindicated. </w:t>
      </w:r>
    </w:p>
    <w:p w:rsidR="0033540D" w:rsidRPr="00AC260B" w:rsidRDefault="0033540D" w:rsidP="006C1C23">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Night sedation may be given on consent of the anaesthetist. Be aware that this can increase sedation. </w:t>
      </w:r>
    </w:p>
    <w:p w:rsidR="0033540D" w:rsidRPr="005D2119" w:rsidRDefault="001D380F" w:rsidP="006C1C23">
      <w:pPr>
        <w:pStyle w:val="ListParagraph"/>
        <w:numPr>
          <w:ilvl w:val="1"/>
          <w:numId w:val="16"/>
        </w:numPr>
        <w:spacing w:after="120" w:line="240" w:lineRule="auto"/>
        <w:ind w:left="720" w:hanging="720"/>
        <w:rPr>
          <w:rFonts w:ascii="Arial" w:hAnsi="Arial" w:cs="Arial"/>
        </w:rPr>
      </w:pPr>
      <w:r w:rsidRPr="005D2119">
        <w:rPr>
          <w:rFonts w:ascii="Arial" w:hAnsi="Arial" w:cs="Arial"/>
        </w:rPr>
        <w:t>Pre-prepared bags</w:t>
      </w:r>
      <w:r w:rsidR="0033540D" w:rsidRPr="005D2119">
        <w:rPr>
          <w:rFonts w:ascii="Arial" w:hAnsi="Arial" w:cs="Arial"/>
        </w:rPr>
        <w:t xml:space="preserve"> must be </w:t>
      </w:r>
      <w:r w:rsidR="00FF3963" w:rsidRPr="005D2119">
        <w:rPr>
          <w:rFonts w:ascii="Arial" w:hAnsi="Arial" w:cs="Arial"/>
        </w:rPr>
        <w:t xml:space="preserve">ordered from pharmacy and </w:t>
      </w:r>
      <w:r w:rsidR="0033540D" w:rsidRPr="005D2119">
        <w:rPr>
          <w:rFonts w:ascii="Arial" w:hAnsi="Arial" w:cs="Arial"/>
        </w:rPr>
        <w:t xml:space="preserve">used and are provided with the following doses: </w:t>
      </w:r>
    </w:p>
    <w:p w:rsidR="0033540D" w:rsidRDefault="00CD5D9F" w:rsidP="00CD5D9F">
      <w:pPr>
        <w:pStyle w:val="ListParagraph"/>
        <w:numPr>
          <w:ilvl w:val="2"/>
          <w:numId w:val="31"/>
        </w:numPr>
        <w:rPr>
          <w:rFonts w:ascii="Arial" w:hAnsi="Arial" w:cs="Arial"/>
        </w:rPr>
      </w:pPr>
      <w:r w:rsidRPr="005D2119">
        <w:rPr>
          <w:rFonts w:ascii="Arial" w:hAnsi="Arial" w:cs="Arial"/>
        </w:rPr>
        <w:t>Bupivacaine 0.1%</w:t>
      </w:r>
      <w:r w:rsidR="00FD4F88">
        <w:rPr>
          <w:rFonts w:ascii="Arial" w:hAnsi="Arial" w:cs="Arial"/>
        </w:rPr>
        <w:t xml:space="preserve"> </w:t>
      </w:r>
      <w:r w:rsidRPr="005D2119">
        <w:rPr>
          <w:rFonts w:ascii="Arial" w:hAnsi="Arial" w:cs="Arial"/>
        </w:rPr>
        <w:t>with 2mcg/ml fentanyl, 250</w:t>
      </w:r>
      <w:r w:rsidR="001D380F" w:rsidRPr="005D2119">
        <w:rPr>
          <w:rFonts w:ascii="Arial" w:hAnsi="Arial" w:cs="Arial"/>
        </w:rPr>
        <w:t>ml bags</w:t>
      </w:r>
      <w:r w:rsidR="0033540D" w:rsidRPr="005D2119">
        <w:rPr>
          <w:rFonts w:ascii="Arial" w:hAnsi="Arial" w:cs="Arial"/>
        </w:rPr>
        <w:t>.</w:t>
      </w:r>
    </w:p>
    <w:p w:rsidR="00D658BE" w:rsidRPr="00D658BE" w:rsidRDefault="00D658BE" w:rsidP="00D658BE">
      <w:pPr>
        <w:pStyle w:val="ListParagraph"/>
        <w:numPr>
          <w:ilvl w:val="2"/>
          <w:numId w:val="31"/>
        </w:numPr>
        <w:rPr>
          <w:rFonts w:ascii="Arial" w:hAnsi="Arial" w:cs="Arial"/>
        </w:rPr>
      </w:pPr>
      <w:r w:rsidRPr="00D658BE">
        <w:rPr>
          <w:rFonts w:ascii="Arial" w:hAnsi="Arial" w:cs="Arial"/>
        </w:rPr>
        <w:t>Bupivacaine 0.125% with 2mcg/ml fentanyl (250ml and 500ml bags)</w:t>
      </w:r>
    </w:p>
    <w:p w:rsidR="006920BC" w:rsidRDefault="006920BC" w:rsidP="00CD5D9F">
      <w:pPr>
        <w:pStyle w:val="ListParagraph"/>
        <w:numPr>
          <w:ilvl w:val="2"/>
          <w:numId w:val="31"/>
        </w:numPr>
        <w:rPr>
          <w:rFonts w:ascii="Arial" w:hAnsi="Arial" w:cs="Arial"/>
        </w:rPr>
      </w:pPr>
      <w:r w:rsidRPr="005D2119">
        <w:rPr>
          <w:rFonts w:ascii="Arial" w:hAnsi="Arial" w:cs="Arial"/>
        </w:rPr>
        <w:t>Bupivacaine 0.125% 250ml bag.</w:t>
      </w:r>
    </w:p>
    <w:p w:rsidR="00295349" w:rsidRDefault="00295349" w:rsidP="00CD5D9F">
      <w:pPr>
        <w:pStyle w:val="ListParagraph"/>
        <w:numPr>
          <w:ilvl w:val="2"/>
          <w:numId w:val="31"/>
        </w:numPr>
        <w:rPr>
          <w:rFonts w:ascii="Arial" w:hAnsi="Arial" w:cs="Arial"/>
        </w:rPr>
      </w:pPr>
      <w:r>
        <w:rPr>
          <w:rFonts w:ascii="Arial" w:hAnsi="Arial" w:cs="Arial"/>
        </w:rPr>
        <w:t>Bupivacaine 0.15% 250ml bag</w:t>
      </w:r>
    </w:p>
    <w:p w:rsidR="006B3EB6" w:rsidRPr="005D2119" w:rsidRDefault="006B3EB6" w:rsidP="006B3EB6">
      <w:pPr>
        <w:pStyle w:val="ListParagraph"/>
        <w:ind w:left="1080"/>
        <w:rPr>
          <w:rFonts w:ascii="Arial" w:hAnsi="Arial" w:cs="Arial"/>
        </w:rPr>
      </w:pPr>
      <w:r w:rsidRPr="006B3EB6">
        <w:rPr>
          <w:rFonts w:ascii="Arial" w:hAnsi="Arial" w:cs="Arial"/>
        </w:rPr>
        <w:t>Please note bag volumes may vary, due to stock issues.</w:t>
      </w:r>
    </w:p>
    <w:p w:rsidR="0033540D" w:rsidRPr="00AC260B" w:rsidRDefault="0033540D" w:rsidP="006C1C23">
      <w:pPr>
        <w:pStyle w:val="ListParagraph"/>
        <w:numPr>
          <w:ilvl w:val="0"/>
          <w:numId w:val="16"/>
        </w:numPr>
        <w:tabs>
          <w:tab w:val="left" w:pos="720"/>
        </w:tabs>
        <w:spacing w:after="120" w:line="240" w:lineRule="auto"/>
        <w:ind w:left="0" w:firstLine="0"/>
        <w:rPr>
          <w:rFonts w:ascii="Arial" w:hAnsi="Arial" w:cs="Arial"/>
          <w:b/>
          <w:bCs/>
        </w:rPr>
      </w:pPr>
      <w:r w:rsidRPr="00AC260B">
        <w:rPr>
          <w:rFonts w:ascii="Arial" w:hAnsi="Arial" w:cs="Arial"/>
          <w:b/>
          <w:bCs/>
        </w:rPr>
        <w:t>Administration</w:t>
      </w:r>
    </w:p>
    <w:p w:rsidR="00FD4F88" w:rsidRPr="00FD4F88" w:rsidRDefault="0033540D" w:rsidP="006C1C23">
      <w:pPr>
        <w:pStyle w:val="ListParagraph"/>
        <w:numPr>
          <w:ilvl w:val="1"/>
          <w:numId w:val="16"/>
        </w:numPr>
        <w:spacing w:after="120" w:line="240" w:lineRule="auto"/>
        <w:ind w:left="720" w:hanging="720"/>
        <w:rPr>
          <w:rFonts w:ascii="Arial" w:hAnsi="Arial" w:cs="Arial"/>
        </w:rPr>
      </w:pPr>
      <w:r w:rsidRPr="00FD4F88">
        <w:rPr>
          <w:rFonts w:ascii="Arial" w:hAnsi="Arial" w:cs="Arial"/>
        </w:rPr>
        <w:t xml:space="preserve">The </w:t>
      </w:r>
      <w:r w:rsidR="00CA354E">
        <w:rPr>
          <w:rFonts w:ascii="Arial" w:hAnsi="Arial" w:cs="Arial"/>
        </w:rPr>
        <w:t>Nurse</w:t>
      </w:r>
      <w:r w:rsidRPr="00FD4F88">
        <w:rPr>
          <w:rFonts w:ascii="Arial" w:hAnsi="Arial" w:cs="Arial"/>
        </w:rPr>
        <w:t xml:space="preserve"> in charge of the ward area must inform the anaesthetist if there is inadequate ward staffing to care for a child with an epidural. </w:t>
      </w:r>
    </w:p>
    <w:p w:rsidR="001B5314" w:rsidRPr="001B5314" w:rsidRDefault="001B5314" w:rsidP="006C1C23">
      <w:pPr>
        <w:pStyle w:val="ListParagraph"/>
        <w:numPr>
          <w:ilvl w:val="1"/>
          <w:numId w:val="16"/>
        </w:numPr>
        <w:spacing w:after="120" w:line="240" w:lineRule="auto"/>
        <w:ind w:left="720" w:hanging="720"/>
        <w:rPr>
          <w:rFonts w:ascii="Arial" w:hAnsi="Arial" w:cs="Arial"/>
        </w:rPr>
      </w:pPr>
      <w:r w:rsidRPr="001B5314">
        <w:rPr>
          <w:rFonts w:ascii="Arial" w:hAnsi="Arial" w:cs="Arial"/>
          <w:shd w:val="clear" w:color="auto" w:fill="FFFFFF"/>
        </w:rPr>
        <w:t>Epidural in a child or Young person currently aligns to the Level 2 P</w:t>
      </w:r>
      <w:r w:rsidR="00170F30">
        <w:rPr>
          <w:rFonts w:ascii="Arial" w:hAnsi="Arial" w:cs="Arial"/>
          <w:shd w:val="clear" w:color="auto" w:fill="FFFFFF"/>
        </w:rPr>
        <w:t>CCS</w:t>
      </w:r>
      <w:r w:rsidRPr="001B5314">
        <w:rPr>
          <w:rFonts w:ascii="Arial" w:hAnsi="Arial" w:cs="Arial"/>
          <w:shd w:val="clear" w:color="auto" w:fill="FFFFFF"/>
        </w:rPr>
        <w:t xml:space="preserve"> standards (2021) and should be nursed, where possible within a HDU environment.</w:t>
      </w:r>
    </w:p>
    <w:p w:rsidR="0033540D" w:rsidRPr="00AC260B" w:rsidRDefault="0033540D" w:rsidP="006C1C23">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The nurse responsible for the care of the child must be a registered nurse who has completed epidural training and been assessed as competent </w:t>
      </w:r>
    </w:p>
    <w:p w:rsidR="00F14AD5" w:rsidRPr="00CA354E" w:rsidRDefault="00F14AD5" w:rsidP="006C1C23">
      <w:pPr>
        <w:pStyle w:val="ListParagraph"/>
        <w:numPr>
          <w:ilvl w:val="1"/>
          <w:numId w:val="16"/>
        </w:numPr>
        <w:spacing w:after="120" w:line="240" w:lineRule="auto"/>
        <w:ind w:left="720" w:hanging="720"/>
        <w:rPr>
          <w:rFonts w:ascii="Arial" w:hAnsi="Arial" w:cs="Arial"/>
        </w:rPr>
      </w:pPr>
      <w:r w:rsidRPr="00CA354E">
        <w:rPr>
          <w:rFonts w:ascii="Arial" w:hAnsi="Arial" w:cs="Arial"/>
        </w:rPr>
        <w:t>The child must ha</w:t>
      </w:r>
      <w:r w:rsidR="0033540D" w:rsidRPr="00CA354E">
        <w:rPr>
          <w:rFonts w:ascii="Arial" w:hAnsi="Arial" w:cs="Arial"/>
        </w:rPr>
        <w:t>ve a patent intravenous cannula sited for the administration of any emergency fluids or drugs. Care for the cannula as per Trust policy</w:t>
      </w:r>
      <w:r w:rsidR="0033540D" w:rsidRPr="0063019E">
        <w:rPr>
          <w:rFonts w:ascii="Arial" w:hAnsi="Arial" w:cs="Arial"/>
        </w:rPr>
        <w:t>. Liaise with the Consultant Anaesthetist who inserted the epidural if the cannula fails as regards need for re</w:t>
      </w:r>
      <w:r w:rsidR="00350762">
        <w:rPr>
          <w:rFonts w:ascii="Arial" w:hAnsi="Arial" w:cs="Arial"/>
        </w:rPr>
        <w:t>-</w:t>
      </w:r>
      <w:r w:rsidR="0033540D" w:rsidRPr="0063019E">
        <w:rPr>
          <w:rFonts w:ascii="Arial" w:hAnsi="Arial" w:cs="Arial"/>
        </w:rPr>
        <w:t>cannulatio</w:t>
      </w:r>
      <w:r w:rsidRPr="0063019E">
        <w:rPr>
          <w:rFonts w:ascii="Arial" w:hAnsi="Arial" w:cs="Arial"/>
        </w:rPr>
        <w:t>n.</w:t>
      </w:r>
    </w:p>
    <w:p w:rsidR="0033540D" w:rsidRPr="00CA354E" w:rsidRDefault="0033540D" w:rsidP="006C1C23">
      <w:pPr>
        <w:pStyle w:val="ListParagraph"/>
        <w:numPr>
          <w:ilvl w:val="1"/>
          <w:numId w:val="16"/>
        </w:numPr>
        <w:spacing w:after="120" w:line="240" w:lineRule="auto"/>
        <w:ind w:left="720" w:hanging="720"/>
        <w:rPr>
          <w:rFonts w:ascii="Arial" w:hAnsi="Arial" w:cs="Arial"/>
        </w:rPr>
      </w:pPr>
      <w:r w:rsidRPr="00CA354E">
        <w:rPr>
          <w:rFonts w:ascii="Arial" w:hAnsi="Arial" w:cs="Arial"/>
        </w:rPr>
        <w:t xml:space="preserve">This is a </w:t>
      </w:r>
      <w:r w:rsidR="00270D5F" w:rsidRPr="00CA354E">
        <w:rPr>
          <w:rFonts w:ascii="Arial" w:hAnsi="Arial" w:cs="Arial"/>
        </w:rPr>
        <w:t>high-risk</w:t>
      </w:r>
      <w:r w:rsidRPr="00CA354E">
        <w:rPr>
          <w:rFonts w:ascii="Arial" w:hAnsi="Arial" w:cs="Arial"/>
        </w:rPr>
        <w:t xml:space="preserve"> infusion </w:t>
      </w:r>
      <w:r w:rsidRPr="00270D5F">
        <w:rPr>
          <w:rFonts w:ascii="Arial" w:hAnsi="Arial" w:cs="Arial"/>
        </w:rPr>
        <w:t xml:space="preserve">and 2 members of staff are required to check out the appropriate drug filled </w:t>
      </w:r>
      <w:r w:rsidR="00FF3963" w:rsidRPr="00270D5F">
        <w:rPr>
          <w:rFonts w:ascii="Arial" w:hAnsi="Arial" w:cs="Arial"/>
        </w:rPr>
        <w:t>bag</w:t>
      </w:r>
      <w:r w:rsidRPr="00270D5F">
        <w:rPr>
          <w:rFonts w:ascii="Arial" w:hAnsi="Arial" w:cs="Arial"/>
        </w:rPr>
        <w:t>, check the patient and check the relevant pump on commencing infusion/changing syringes</w:t>
      </w:r>
    </w:p>
    <w:p w:rsidR="0033540D" w:rsidRPr="005D2119" w:rsidRDefault="001D380F" w:rsidP="006C1C23">
      <w:pPr>
        <w:pStyle w:val="ListParagraph"/>
        <w:numPr>
          <w:ilvl w:val="1"/>
          <w:numId w:val="16"/>
        </w:numPr>
        <w:spacing w:after="120" w:line="240" w:lineRule="auto"/>
        <w:ind w:left="720" w:hanging="720"/>
        <w:rPr>
          <w:rFonts w:ascii="Arial" w:hAnsi="Arial" w:cs="Arial"/>
        </w:rPr>
      </w:pPr>
      <w:r w:rsidRPr="005D2119">
        <w:rPr>
          <w:rFonts w:ascii="Arial" w:hAnsi="Arial" w:cs="Arial"/>
        </w:rPr>
        <w:t>Epidural bags</w:t>
      </w:r>
      <w:r w:rsidR="0033540D" w:rsidRPr="005D2119">
        <w:rPr>
          <w:rFonts w:ascii="Arial" w:hAnsi="Arial" w:cs="Arial"/>
        </w:rPr>
        <w:t xml:space="preserve"> should be kept in a locked cupboard, separate from PCA syringes</w:t>
      </w:r>
      <w:r w:rsidRPr="005D2119">
        <w:rPr>
          <w:rFonts w:ascii="Arial" w:hAnsi="Arial" w:cs="Arial"/>
        </w:rPr>
        <w:t xml:space="preserve"> and IV fluid bags</w:t>
      </w:r>
      <w:r w:rsidR="0033540D" w:rsidRPr="005D2119">
        <w:rPr>
          <w:rFonts w:ascii="Arial" w:hAnsi="Arial" w:cs="Arial"/>
        </w:rPr>
        <w:t xml:space="preserve">. </w:t>
      </w:r>
    </w:p>
    <w:p w:rsidR="0033540D" w:rsidRDefault="001D380F" w:rsidP="006C1C23">
      <w:pPr>
        <w:pStyle w:val="ListParagraph"/>
        <w:numPr>
          <w:ilvl w:val="1"/>
          <w:numId w:val="16"/>
        </w:numPr>
        <w:spacing w:after="120" w:line="240" w:lineRule="auto"/>
        <w:ind w:left="720" w:hanging="720"/>
        <w:rPr>
          <w:rFonts w:ascii="Arial" w:hAnsi="Arial" w:cs="Arial"/>
        </w:rPr>
      </w:pPr>
      <w:r w:rsidRPr="000331DE">
        <w:rPr>
          <w:rFonts w:ascii="Arial" w:hAnsi="Arial" w:cs="Arial"/>
        </w:rPr>
        <w:lastRenderedPageBreak/>
        <w:t>Epidural bags</w:t>
      </w:r>
      <w:r w:rsidR="0033540D" w:rsidRPr="000331DE">
        <w:rPr>
          <w:rFonts w:ascii="Arial" w:hAnsi="Arial" w:cs="Arial"/>
        </w:rPr>
        <w:t xml:space="preserve"> should b</w:t>
      </w:r>
      <w:r w:rsidR="000331DE" w:rsidRPr="000331DE">
        <w:rPr>
          <w:rFonts w:ascii="Arial" w:hAnsi="Arial" w:cs="Arial"/>
        </w:rPr>
        <w:t>e changed at least once every 24</w:t>
      </w:r>
      <w:r w:rsidR="0033540D" w:rsidRPr="000331DE">
        <w:rPr>
          <w:rFonts w:ascii="Arial" w:hAnsi="Arial" w:cs="Arial"/>
        </w:rPr>
        <w:t xml:space="preserve"> hours. </w:t>
      </w:r>
    </w:p>
    <w:p w:rsidR="000331DE" w:rsidRPr="000331DE" w:rsidRDefault="000331DE" w:rsidP="006C1C23">
      <w:pPr>
        <w:pStyle w:val="ListParagraph"/>
        <w:numPr>
          <w:ilvl w:val="1"/>
          <w:numId w:val="16"/>
        </w:numPr>
        <w:spacing w:after="120" w:line="240" w:lineRule="auto"/>
        <w:ind w:left="720" w:hanging="720"/>
        <w:rPr>
          <w:rFonts w:ascii="Arial" w:hAnsi="Arial" w:cs="Arial"/>
        </w:rPr>
      </w:pPr>
      <w:r>
        <w:rPr>
          <w:rFonts w:ascii="Arial" w:hAnsi="Arial" w:cs="Arial"/>
        </w:rPr>
        <w:t>The epidural administration set should be changed every 72 hours. Label line with date and time commenced.</w:t>
      </w:r>
    </w:p>
    <w:p w:rsidR="0033540D" w:rsidRPr="00AC260B" w:rsidRDefault="001D380F" w:rsidP="006C1C23">
      <w:pPr>
        <w:pStyle w:val="ListParagraph"/>
        <w:numPr>
          <w:ilvl w:val="1"/>
          <w:numId w:val="16"/>
        </w:numPr>
        <w:spacing w:after="120" w:line="240" w:lineRule="auto"/>
        <w:ind w:left="720" w:hanging="720"/>
        <w:rPr>
          <w:rFonts w:ascii="Arial" w:hAnsi="Arial" w:cs="Arial"/>
        </w:rPr>
      </w:pPr>
      <w:r>
        <w:rPr>
          <w:rFonts w:ascii="Arial" w:hAnsi="Arial" w:cs="Arial"/>
        </w:rPr>
        <w:t>The epidura</w:t>
      </w:r>
      <w:r w:rsidRPr="005D2119">
        <w:rPr>
          <w:rFonts w:ascii="Arial" w:hAnsi="Arial" w:cs="Arial"/>
        </w:rPr>
        <w:t>l bag</w:t>
      </w:r>
      <w:r w:rsidR="0033540D" w:rsidRPr="005D2119">
        <w:rPr>
          <w:rFonts w:ascii="Arial" w:hAnsi="Arial" w:cs="Arial"/>
        </w:rPr>
        <w:t xml:space="preserve"> </w:t>
      </w:r>
      <w:r w:rsidR="0033540D" w:rsidRPr="00AC260B">
        <w:rPr>
          <w:rFonts w:ascii="Arial" w:hAnsi="Arial" w:cs="Arial"/>
        </w:rPr>
        <w:t xml:space="preserve">should be checked against the prescription at each handover between staff caring for the patient. </w:t>
      </w:r>
    </w:p>
    <w:p w:rsidR="00295349" w:rsidRPr="00295349" w:rsidRDefault="00295349" w:rsidP="00295349">
      <w:pPr>
        <w:pStyle w:val="ListParagraph"/>
        <w:tabs>
          <w:tab w:val="left" w:pos="720"/>
        </w:tabs>
        <w:spacing w:after="120" w:line="240" w:lineRule="auto"/>
        <w:ind w:left="0"/>
        <w:rPr>
          <w:rFonts w:ascii="Arial" w:hAnsi="Arial" w:cs="Arial"/>
          <w:b/>
          <w:bCs/>
        </w:rPr>
      </w:pPr>
    </w:p>
    <w:p w:rsidR="0033540D" w:rsidRDefault="0033540D" w:rsidP="006C1C23">
      <w:pPr>
        <w:pStyle w:val="ListParagraph"/>
        <w:numPr>
          <w:ilvl w:val="0"/>
          <w:numId w:val="16"/>
        </w:numPr>
        <w:tabs>
          <w:tab w:val="left" w:pos="720"/>
        </w:tabs>
        <w:spacing w:after="120" w:line="240" w:lineRule="auto"/>
        <w:ind w:left="0" w:firstLine="0"/>
        <w:rPr>
          <w:rFonts w:ascii="Arial" w:hAnsi="Arial" w:cs="Arial"/>
          <w:b/>
          <w:bCs/>
        </w:rPr>
      </w:pPr>
      <w:r w:rsidRPr="00AC260B">
        <w:rPr>
          <w:rFonts w:ascii="Arial" w:hAnsi="Arial" w:cs="Arial"/>
          <w:b/>
          <w:bCs/>
        </w:rPr>
        <w:t>Monitoring</w:t>
      </w:r>
    </w:p>
    <w:p w:rsidR="005D2119" w:rsidRDefault="005D2119" w:rsidP="005D2119">
      <w:pPr>
        <w:pStyle w:val="ListParagraph"/>
        <w:tabs>
          <w:tab w:val="left" w:pos="720"/>
        </w:tabs>
        <w:spacing w:after="120" w:line="240" w:lineRule="auto"/>
        <w:ind w:left="0"/>
        <w:rPr>
          <w:rFonts w:ascii="Arial" w:hAnsi="Arial" w:cs="Arial"/>
          <w:bCs/>
        </w:rPr>
      </w:pPr>
      <w:r w:rsidRPr="000331DE">
        <w:rPr>
          <w:rFonts w:ascii="Arial" w:hAnsi="Arial" w:cs="Arial"/>
          <w:bCs/>
        </w:rPr>
        <w:t xml:space="preserve">For complex patients with pre-existing decrease in motor function – record a pre-operative motor response </w:t>
      </w:r>
      <w:r w:rsidRPr="00FD4F88">
        <w:rPr>
          <w:rFonts w:ascii="Arial" w:hAnsi="Arial" w:cs="Arial"/>
          <w:bCs/>
        </w:rPr>
        <w:t xml:space="preserve">level </w:t>
      </w:r>
      <w:r w:rsidR="00FA22F9" w:rsidRPr="00FD4F88">
        <w:rPr>
          <w:rFonts w:ascii="Arial" w:hAnsi="Arial" w:cs="Arial"/>
          <w:bCs/>
        </w:rPr>
        <w:t xml:space="preserve">on the Paediatric Advanced Analgesia Monitoring </w:t>
      </w:r>
      <w:r w:rsidR="00FA22F9" w:rsidRPr="007E129D">
        <w:rPr>
          <w:rFonts w:ascii="Arial" w:hAnsi="Arial" w:cs="Arial"/>
          <w:bCs/>
        </w:rPr>
        <w:t>Chart</w:t>
      </w:r>
      <w:r w:rsidR="00826415" w:rsidRPr="007E129D">
        <w:rPr>
          <w:rFonts w:ascii="Arial" w:hAnsi="Arial" w:cs="Arial"/>
          <w:bCs/>
        </w:rPr>
        <w:t xml:space="preserve"> on </w:t>
      </w:r>
      <w:proofErr w:type="spellStart"/>
      <w:r w:rsidR="00826415" w:rsidRPr="007E129D">
        <w:rPr>
          <w:rFonts w:ascii="Arial" w:hAnsi="Arial" w:cs="Arial"/>
          <w:bCs/>
        </w:rPr>
        <w:t>MyCare</w:t>
      </w:r>
      <w:proofErr w:type="spellEnd"/>
      <w:r w:rsidR="00FA22F9" w:rsidRPr="007E129D">
        <w:rPr>
          <w:rFonts w:ascii="Arial" w:hAnsi="Arial" w:cs="Arial"/>
          <w:bCs/>
        </w:rPr>
        <w:t>.</w:t>
      </w:r>
    </w:p>
    <w:p w:rsidR="00071D9C" w:rsidRPr="007E129D" w:rsidRDefault="00071D9C" w:rsidP="005D2119">
      <w:pPr>
        <w:pStyle w:val="ListParagraph"/>
        <w:tabs>
          <w:tab w:val="left" w:pos="720"/>
        </w:tabs>
        <w:spacing w:after="120" w:line="240" w:lineRule="auto"/>
        <w:ind w:left="0"/>
        <w:rPr>
          <w:rFonts w:ascii="Arial" w:hAnsi="Arial" w:cs="Arial"/>
          <w:bCs/>
        </w:rPr>
      </w:pPr>
    </w:p>
    <w:p w:rsidR="0033540D" w:rsidRPr="00295349" w:rsidRDefault="0033540D" w:rsidP="00383283">
      <w:pPr>
        <w:pStyle w:val="ListParagraph"/>
        <w:numPr>
          <w:ilvl w:val="1"/>
          <w:numId w:val="16"/>
        </w:numPr>
        <w:spacing w:after="120" w:line="240" w:lineRule="auto"/>
        <w:ind w:left="720" w:hanging="720"/>
        <w:rPr>
          <w:rFonts w:ascii="Arial" w:hAnsi="Arial" w:cs="Arial"/>
        </w:rPr>
      </w:pPr>
      <w:r w:rsidRPr="00295349">
        <w:rPr>
          <w:rFonts w:ascii="Arial" w:hAnsi="Arial" w:cs="Arial"/>
        </w:rPr>
        <w:t>Specific observations are essential – refer to ‘Guidelines for Monitoring’. Use a Paediatric Advanced Analgesia Monitoring Chart</w:t>
      </w:r>
      <w:r w:rsidR="00350762" w:rsidRPr="00295349">
        <w:rPr>
          <w:rFonts w:ascii="Arial" w:hAnsi="Arial" w:cs="Arial"/>
        </w:rPr>
        <w:t xml:space="preserve"> tab</w:t>
      </w:r>
      <w:r w:rsidRPr="00295349">
        <w:rPr>
          <w:rFonts w:ascii="Arial" w:hAnsi="Arial" w:cs="Arial"/>
        </w:rPr>
        <w:t xml:space="preserve">.  Monitoring of the patient is the responsibility of the registered nurse in charge of the care of the patient. </w:t>
      </w:r>
    </w:p>
    <w:p w:rsidR="0033540D" w:rsidRPr="00295349" w:rsidRDefault="0033540D" w:rsidP="00383283">
      <w:pPr>
        <w:pStyle w:val="ListParagraph"/>
        <w:numPr>
          <w:ilvl w:val="1"/>
          <w:numId w:val="16"/>
        </w:numPr>
        <w:spacing w:after="120" w:line="240" w:lineRule="auto"/>
        <w:ind w:left="720" w:hanging="720"/>
        <w:rPr>
          <w:rFonts w:ascii="Arial" w:hAnsi="Arial" w:cs="Arial"/>
        </w:rPr>
      </w:pPr>
      <w:r w:rsidRPr="00295349">
        <w:rPr>
          <w:rFonts w:ascii="Arial" w:hAnsi="Arial" w:cs="Arial"/>
        </w:rPr>
        <w:t xml:space="preserve">The level of sensory block can be checked by using the child’s response to cold. </w:t>
      </w:r>
      <w:r w:rsidR="00E83C1D" w:rsidRPr="00295349">
        <w:rPr>
          <w:rFonts w:ascii="Arial" w:hAnsi="Arial" w:cs="Arial"/>
        </w:rPr>
        <w:t xml:space="preserve"> This is achieved using cold water or ice in a disposable glove. </w:t>
      </w:r>
      <w:r w:rsidRPr="00295349">
        <w:rPr>
          <w:rFonts w:ascii="Arial" w:hAnsi="Arial" w:cs="Arial"/>
        </w:rPr>
        <w:t xml:space="preserve"> </w:t>
      </w:r>
    </w:p>
    <w:p w:rsidR="0033540D" w:rsidRPr="00295349" w:rsidRDefault="0033540D" w:rsidP="00383283">
      <w:pPr>
        <w:pStyle w:val="ListParagraph"/>
        <w:numPr>
          <w:ilvl w:val="1"/>
          <w:numId w:val="16"/>
        </w:numPr>
        <w:spacing w:after="120" w:line="240" w:lineRule="auto"/>
        <w:ind w:left="720" w:hanging="720"/>
        <w:rPr>
          <w:rFonts w:ascii="Arial" w:hAnsi="Arial" w:cs="Arial"/>
        </w:rPr>
      </w:pPr>
      <w:r w:rsidRPr="00295349">
        <w:rPr>
          <w:rFonts w:ascii="Arial" w:hAnsi="Arial" w:cs="Arial"/>
        </w:rPr>
        <w:t xml:space="preserve">The epidural catheter insertion site must be checked at least 8 hourly for inflammation and leakage. </w:t>
      </w:r>
      <w:r w:rsidR="00F41826" w:rsidRPr="00295349">
        <w:rPr>
          <w:rFonts w:ascii="Arial" w:hAnsi="Arial" w:cs="Arial"/>
        </w:rPr>
        <w:t>The first check will be performed and documented in Recovery. Infor</w:t>
      </w:r>
      <w:r w:rsidR="00FD4F88" w:rsidRPr="00295349">
        <w:rPr>
          <w:rFonts w:ascii="Arial" w:hAnsi="Arial" w:cs="Arial"/>
        </w:rPr>
        <w:t>m</w:t>
      </w:r>
      <w:r w:rsidR="00F41826" w:rsidRPr="00295349">
        <w:rPr>
          <w:rFonts w:ascii="Arial" w:hAnsi="Arial" w:cs="Arial"/>
        </w:rPr>
        <w:t xml:space="preserve"> the Pain Nurse or anaesthetist on-call if the site is inflamed or if there is excessive leakage. The site must also be checked at least once a day once the epidural had been removed and the Pain Nurse/anaesthetist on-call contacted if the site becomes inflamed. Document and inform Pain Nurse/anaesthetist on-call and the surgical team if the site is covered and difficult to see e.g. child with hip </w:t>
      </w:r>
      <w:proofErr w:type="spellStart"/>
      <w:r w:rsidR="00F41826" w:rsidRPr="00295349">
        <w:rPr>
          <w:rFonts w:ascii="Arial" w:hAnsi="Arial" w:cs="Arial"/>
        </w:rPr>
        <w:t>spica</w:t>
      </w:r>
      <w:proofErr w:type="spellEnd"/>
      <w:r w:rsidR="00F41826" w:rsidRPr="00295349">
        <w:rPr>
          <w:rFonts w:ascii="Arial" w:hAnsi="Arial" w:cs="Arial"/>
        </w:rPr>
        <w:t>.</w:t>
      </w:r>
    </w:p>
    <w:p w:rsidR="0033540D" w:rsidRPr="00295349" w:rsidRDefault="0033540D" w:rsidP="00383283">
      <w:pPr>
        <w:pStyle w:val="ListParagraph"/>
        <w:numPr>
          <w:ilvl w:val="1"/>
          <w:numId w:val="16"/>
        </w:numPr>
        <w:spacing w:after="120" w:line="240" w:lineRule="auto"/>
        <w:ind w:left="720" w:hanging="720"/>
        <w:rPr>
          <w:rFonts w:ascii="Arial" w:hAnsi="Arial" w:cs="Arial"/>
        </w:rPr>
      </w:pPr>
      <w:r w:rsidRPr="00295349">
        <w:rPr>
          <w:rFonts w:ascii="Arial" w:hAnsi="Arial" w:cs="Arial"/>
        </w:rPr>
        <w:t>Check motor block as per monitoring guideline and prior to mobilising. The patient can mobilise if there is no excessive sensory/motor block but must be under the direct supervision of a member of staff. Limb weakness is more likely with lumbar epidurals. Inform the Pain Team or anaesthetist on-call if the child cannot move one or both legs</w:t>
      </w:r>
      <w:r w:rsidR="000C3C48" w:rsidRPr="00295349">
        <w:rPr>
          <w:rFonts w:ascii="Arial" w:hAnsi="Arial" w:cs="Arial"/>
        </w:rPr>
        <w:t>.</w:t>
      </w:r>
      <w:r w:rsidR="00D77483" w:rsidRPr="00295349">
        <w:rPr>
          <w:rFonts w:ascii="Arial" w:hAnsi="Arial" w:cs="Arial"/>
        </w:rPr>
        <w:t xml:space="preserve"> </w:t>
      </w:r>
    </w:p>
    <w:p w:rsidR="0033540D" w:rsidRPr="00295349" w:rsidRDefault="0033540D" w:rsidP="00383283">
      <w:pPr>
        <w:pStyle w:val="ListParagraph"/>
        <w:numPr>
          <w:ilvl w:val="1"/>
          <w:numId w:val="16"/>
        </w:numPr>
        <w:spacing w:after="120" w:line="240" w:lineRule="auto"/>
        <w:ind w:left="720" w:hanging="720"/>
        <w:rPr>
          <w:rFonts w:ascii="Arial" w:hAnsi="Arial" w:cs="Arial"/>
        </w:rPr>
      </w:pPr>
      <w:r w:rsidRPr="00295349">
        <w:rPr>
          <w:rFonts w:ascii="Arial" w:hAnsi="Arial" w:cs="Arial"/>
        </w:rPr>
        <w:t>Check pressure areas every 6 hours and document t</w:t>
      </w:r>
      <w:r w:rsidR="00826415" w:rsidRPr="00295349">
        <w:rPr>
          <w:rFonts w:ascii="Arial" w:hAnsi="Arial" w:cs="Arial"/>
        </w:rPr>
        <w:t xml:space="preserve">his on </w:t>
      </w:r>
      <w:proofErr w:type="spellStart"/>
      <w:r w:rsidR="00826415" w:rsidRPr="00295349">
        <w:rPr>
          <w:rFonts w:ascii="Arial" w:hAnsi="Arial" w:cs="Arial"/>
        </w:rPr>
        <w:t>MyCare</w:t>
      </w:r>
      <w:proofErr w:type="spellEnd"/>
      <w:r w:rsidRPr="00295349">
        <w:rPr>
          <w:rFonts w:ascii="Arial" w:hAnsi="Arial" w:cs="Arial"/>
        </w:rPr>
        <w:t xml:space="preserve">. </w:t>
      </w:r>
    </w:p>
    <w:p w:rsidR="001B1FE2" w:rsidRPr="00295349" w:rsidRDefault="001B1FE2" w:rsidP="001B1FE2">
      <w:pPr>
        <w:pStyle w:val="ListParagraph"/>
        <w:numPr>
          <w:ilvl w:val="1"/>
          <w:numId w:val="16"/>
        </w:numPr>
        <w:ind w:left="709" w:hanging="709"/>
        <w:rPr>
          <w:rFonts w:ascii="Arial" w:hAnsi="Arial" w:cs="Arial"/>
        </w:rPr>
      </w:pPr>
      <w:r w:rsidRPr="00295349">
        <w:rPr>
          <w:rFonts w:ascii="Arial" w:hAnsi="Arial" w:cs="Arial"/>
        </w:rPr>
        <w:t>Perineal numbness is common with epidural analgesia. Patients with urinary catheters should be examined regularly to ensure that the catheter apparatus is sited comfortably. In particular, it should not be stretched, twisted or laid upon.</w:t>
      </w:r>
    </w:p>
    <w:p w:rsidR="00F41826" w:rsidRPr="00295349" w:rsidRDefault="00FE2859" w:rsidP="00F41826">
      <w:pPr>
        <w:pStyle w:val="ListParagraph"/>
        <w:numPr>
          <w:ilvl w:val="1"/>
          <w:numId w:val="16"/>
        </w:numPr>
        <w:ind w:left="709" w:hanging="709"/>
        <w:rPr>
          <w:rFonts w:ascii="Arial" w:hAnsi="Arial" w:cs="Arial"/>
        </w:rPr>
      </w:pPr>
      <w:r w:rsidRPr="00295349">
        <w:rPr>
          <w:rFonts w:ascii="Arial" w:hAnsi="Arial" w:cs="Arial"/>
        </w:rPr>
        <w:t>Ensure that the filter/line connection is wrapped with a transparent dressing to reduce the risk of disconnection.</w:t>
      </w:r>
    </w:p>
    <w:p w:rsidR="00F41826" w:rsidRPr="00F41826" w:rsidRDefault="00F41826" w:rsidP="00F41826">
      <w:pPr>
        <w:rPr>
          <w:color w:val="FF0000"/>
        </w:rPr>
      </w:pPr>
    </w:p>
    <w:p w:rsidR="0033540D" w:rsidRPr="00AC260B" w:rsidRDefault="0033540D" w:rsidP="006C1C23">
      <w:pPr>
        <w:pStyle w:val="ListParagraph"/>
        <w:numPr>
          <w:ilvl w:val="0"/>
          <w:numId w:val="16"/>
        </w:numPr>
        <w:tabs>
          <w:tab w:val="left" w:pos="720"/>
        </w:tabs>
        <w:spacing w:after="120" w:line="240" w:lineRule="auto"/>
        <w:ind w:left="0" w:firstLine="0"/>
        <w:rPr>
          <w:rFonts w:ascii="Arial" w:hAnsi="Arial" w:cs="Arial"/>
          <w:b/>
          <w:bCs/>
        </w:rPr>
      </w:pPr>
      <w:r w:rsidRPr="00AC260B">
        <w:rPr>
          <w:rFonts w:ascii="Arial" w:hAnsi="Arial" w:cs="Arial"/>
          <w:b/>
          <w:bCs/>
        </w:rPr>
        <w:t xml:space="preserve">Dressing Change </w:t>
      </w:r>
    </w:p>
    <w:p w:rsidR="0033540D" w:rsidRPr="00FD4F88" w:rsidRDefault="0033540D" w:rsidP="00383283">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The dressing should only be changed if there is pooling or leakage beneath the original dressing or if there is a risk of the epidural site </w:t>
      </w:r>
      <w:r w:rsidRPr="00FD4F88">
        <w:rPr>
          <w:rFonts w:ascii="Arial" w:hAnsi="Arial" w:cs="Arial"/>
        </w:rPr>
        <w:t>becoming uncovered.</w:t>
      </w:r>
      <w:r w:rsidR="00F41826" w:rsidRPr="00FD4F88">
        <w:rPr>
          <w:rFonts w:ascii="Arial" w:hAnsi="Arial" w:cs="Arial"/>
        </w:rPr>
        <w:t xml:space="preserve"> If concerned, discuss with the Pain Nurse/Anaesthetist on-call prior to changing the dressing.</w:t>
      </w:r>
      <w:r w:rsidRPr="00FD4F88">
        <w:rPr>
          <w:rFonts w:ascii="Arial" w:hAnsi="Arial" w:cs="Arial"/>
        </w:rPr>
        <w:t xml:space="preserve"> </w:t>
      </w:r>
    </w:p>
    <w:p w:rsidR="0033540D" w:rsidRPr="00FD4F88" w:rsidRDefault="0033540D" w:rsidP="00383283">
      <w:pPr>
        <w:pStyle w:val="ListParagraph"/>
        <w:numPr>
          <w:ilvl w:val="1"/>
          <w:numId w:val="16"/>
        </w:numPr>
        <w:spacing w:after="120" w:line="240" w:lineRule="auto"/>
        <w:ind w:left="720" w:hanging="720"/>
        <w:rPr>
          <w:rFonts w:ascii="Arial" w:hAnsi="Arial" w:cs="Arial"/>
        </w:rPr>
      </w:pPr>
      <w:r w:rsidRPr="00FD4F88">
        <w:rPr>
          <w:rFonts w:ascii="Arial" w:hAnsi="Arial" w:cs="Arial"/>
        </w:rPr>
        <w:t xml:space="preserve">If a lock-it has been used, leave this in situ. </w:t>
      </w:r>
    </w:p>
    <w:p w:rsidR="0033540D" w:rsidRPr="00AC260B" w:rsidRDefault="0033540D" w:rsidP="00383283">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Dressing change is a strictly aseptic procedure – sterile gloves must be used. </w:t>
      </w:r>
    </w:p>
    <w:p w:rsidR="0033540D" w:rsidRPr="00AC260B" w:rsidRDefault="0033540D" w:rsidP="00383283">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The epidural catheter insertion site must be covered by a sterile, transparent dressing </w:t>
      </w:r>
    </w:p>
    <w:p w:rsidR="0033540D" w:rsidRDefault="0033540D" w:rsidP="001912B1">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The sterile dressing should be covered with </w:t>
      </w:r>
      <w:proofErr w:type="spellStart"/>
      <w:r w:rsidRPr="00AC260B">
        <w:rPr>
          <w:rFonts w:ascii="Arial" w:hAnsi="Arial" w:cs="Arial"/>
        </w:rPr>
        <w:t>mefix</w:t>
      </w:r>
      <w:proofErr w:type="spellEnd"/>
      <w:r w:rsidRPr="00AC260B">
        <w:rPr>
          <w:rFonts w:ascii="Arial" w:hAnsi="Arial" w:cs="Arial"/>
        </w:rPr>
        <w:t xml:space="preserve">, leaving a </w:t>
      </w:r>
      <w:r w:rsidR="00F41826">
        <w:rPr>
          <w:rFonts w:ascii="Arial" w:hAnsi="Arial" w:cs="Arial"/>
        </w:rPr>
        <w:t>‘</w:t>
      </w:r>
      <w:r w:rsidRPr="00AC260B">
        <w:rPr>
          <w:rFonts w:ascii="Arial" w:hAnsi="Arial" w:cs="Arial"/>
        </w:rPr>
        <w:t>window</w:t>
      </w:r>
      <w:r w:rsidR="00F41826">
        <w:rPr>
          <w:rFonts w:ascii="Arial" w:hAnsi="Arial" w:cs="Arial"/>
        </w:rPr>
        <w:t>’</w:t>
      </w:r>
      <w:r w:rsidRPr="00AC260B">
        <w:rPr>
          <w:rFonts w:ascii="Arial" w:hAnsi="Arial" w:cs="Arial"/>
        </w:rPr>
        <w:t xml:space="preserve"> so that the epidural site can be observed. </w:t>
      </w:r>
    </w:p>
    <w:p w:rsidR="00F41826" w:rsidRPr="00FD4F88" w:rsidRDefault="00F41826" w:rsidP="001912B1">
      <w:pPr>
        <w:pStyle w:val="ListParagraph"/>
        <w:numPr>
          <w:ilvl w:val="1"/>
          <w:numId w:val="16"/>
        </w:numPr>
        <w:spacing w:after="120" w:line="240" w:lineRule="auto"/>
        <w:ind w:left="720" w:hanging="720"/>
        <w:rPr>
          <w:rFonts w:ascii="Arial" w:hAnsi="Arial" w:cs="Arial"/>
        </w:rPr>
      </w:pPr>
      <w:r w:rsidRPr="00FD4F88">
        <w:rPr>
          <w:rFonts w:ascii="Arial" w:hAnsi="Arial" w:cs="Arial"/>
        </w:rPr>
        <w:lastRenderedPageBreak/>
        <w:t>Document in the child’s notes and inform the Pain Team/Anaesthetist on-call that the dressing has been changed.</w:t>
      </w:r>
    </w:p>
    <w:p w:rsidR="0033540D" w:rsidRPr="00AC260B" w:rsidRDefault="0033540D" w:rsidP="00AC260B">
      <w:pPr>
        <w:ind w:firstLine="60"/>
      </w:pPr>
    </w:p>
    <w:p w:rsidR="0033540D" w:rsidRPr="00AC260B" w:rsidRDefault="0033540D" w:rsidP="00383283">
      <w:pPr>
        <w:pStyle w:val="ListParagraph"/>
        <w:numPr>
          <w:ilvl w:val="0"/>
          <w:numId w:val="16"/>
        </w:numPr>
        <w:tabs>
          <w:tab w:val="left" w:pos="720"/>
        </w:tabs>
        <w:spacing w:after="120" w:line="240" w:lineRule="auto"/>
        <w:ind w:left="0" w:firstLine="0"/>
        <w:rPr>
          <w:rFonts w:ascii="Arial" w:hAnsi="Arial" w:cs="Arial"/>
          <w:b/>
          <w:bCs/>
        </w:rPr>
      </w:pPr>
      <w:r w:rsidRPr="00AC260B">
        <w:rPr>
          <w:rFonts w:ascii="Arial" w:hAnsi="Arial" w:cs="Arial"/>
          <w:b/>
          <w:bCs/>
        </w:rPr>
        <w:t xml:space="preserve">Epidural Catheter Insertion and Removal </w:t>
      </w:r>
    </w:p>
    <w:p w:rsidR="0033540D" w:rsidRPr="00AC260B" w:rsidRDefault="0033540D" w:rsidP="00383283">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Epidural catheters are inserted by anaesthetists following departmental guidelines. </w:t>
      </w:r>
    </w:p>
    <w:p w:rsidR="0033540D" w:rsidRPr="00AC260B" w:rsidRDefault="0033540D" w:rsidP="00383283">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Epidural catheters can be removed by a registered nurse who has completed epidural training or by a member of nursing staff under the supervision of a registered nurse who has completed epidural training. </w:t>
      </w:r>
    </w:p>
    <w:p w:rsidR="0033540D" w:rsidRPr="00AC260B" w:rsidRDefault="0033540D" w:rsidP="00383283">
      <w:pPr>
        <w:pStyle w:val="ListParagraph"/>
        <w:numPr>
          <w:ilvl w:val="1"/>
          <w:numId w:val="16"/>
        </w:numPr>
        <w:spacing w:after="120" w:line="240" w:lineRule="auto"/>
        <w:ind w:left="720" w:hanging="720"/>
        <w:rPr>
          <w:rFonts w:ascii="Arial" w:hAnsi="Arial" w:cs="Arial"/>
        </w:rPr>
      </w:pPr>
      <w:r w:rsidRPr="00AC260B">
        <w:rPr>
          <w:rFonts w:ascii="Arial" w:hAnsi="Arial" w:cs="Arial"/>
        </w:rPr>
        <w:t>The epidural catheter should be rem</w:t>
      </w:r>
      <w:r>
        <w:rPr>
          <w:rFonts w:ascii="Arial" w:hAnsi="Arial" w:cs="Arial"/>
        </w:rPr>
        <w:t>oved by the end of the third post-operative day unless discussed with the anaesthetist who inserted the epidural or, in their absence, the pain management team or anaesthetist on-call</w:t>
      </w:r>
      <w:r w:rsidRPr="00AC260B">
        <w:rPr>
          <w:rFonts w:ascii="Arial" w:hAnsi="Arial" w:cs="Arial"/>
        </w:rPr>
        <w:t xml:space="preserve">.  </w:t>
      </w:r>
    </w:p>
    <w:p w:rsidR="0033540D" w:rsidRDefault="0033540D" w:rsidP="00383283">
      <w:pPr>
        <w:pStyle w:val="ListParagraph"/>
        <w:numPr>
          <w:ilvl w:val="1"/>
          <w:numId w:val="16"/>
        </w:numPr>
        <w:spacing w:after="120" w:line="240" w:lineRule="auto"/>
        <w:ind w:left="720" w:hanging="720"/>
        <w:rPr>
          <w:rFonts w:ascii="Arial" w:hAnsi="Arial" w:cs="Arial"/>
        </w:rPr>
      </w:pPr>
      <w:r w:rsidRPr="004E0BC3">
        <w:rPr>
          <w:rFonts w:ascii="Arial" w:hAnsi="Arial" w:cs="Arial"/>
        </w:rPr>
        <w:t xml:space="preserve">Anticoagulation: </w:t>
      </w:r>
    </w:p>
    <w:p w:rsidR="008C40B6" w:rsidRPr="00FD4F88" w:rsidRDefault="008C40B6" w:rsidP="008C40B6">
      <w:pPr>
        <w:pStyle w:val="ListParagraph"/>
        <w:numPr>
          <w:ilvl w:val="0"/>
          <w:numId w:val="37"/>
        </w:numPr>
        <w:spacing w:after="120"/>
        <w:rPr>
          <w:rFonts w:ascii="Arial" w:hAnsi="Arial" w:cs="Arial"/>
        </w:rPr>
      </w:pPr>
      <w:r w:rsidRPr="00FD4F88">
        <w:rPr>
          <w:rFonts w:ascii="Arial" w:hAnsi="Arial" w:cs="Arial"/>
        </w:rPr>
        <w:t>Please refer to Table One on Page 11</w:t>
      </w:r>
    </w:p>
    <w:p w:rsidR="005A1DDB" w:rsidRPr="00FD4F88" w:rsidRDefault="008C40B6" w:rsidP="008C40B6">
      <w:pPr>
        <w:pStyle w:val="ListParagraph"/>
        <w:numPr>
          <w:ilvl w:val="0"/>
          <w:numId w:val="37"/>
        </w:numPr>
        <w:spacing w:after="120"/>
        <w:rPr>
          <w:rFonts w:ascii="Arial" w:hAnsi="Arial" w:cs="Arial"/>
        </w:rPr>
      </w:pPr>
      <w:r w:rsidRPr="00FD4F88">
        <w:rPr>
          <w:rFonts w:ascii="Arial" w:hAnsi="Arial" w:cs="Arial"/>
        </w:rPr>
        <w:t>contact the Pain Nurse or Anaesthetist if any other type of anticoagulation is used or if there are concerns regarding anticoagulation</w:t>
      </w:r>
    </w:p>
    <w:p w:rsidR="0033540D" w:rsidRPr="00FD4F88" w:rsidRDefault="0033540D" w:rsidP="00383283">
      <w:pPr>
        <w:pStyle w:val="ListParagraph"/>
        <w:numPr>
          <w:ilvl w:val="1"/>
          <w:numId w:val="16"/>
        </w:numPr>
        <w:spacing w:after="120" w:line="240" w:lineRule="auto"/>
        <w:ind w:left="720" w:hanging="720"/>
        <w:rPr>
          <w:rFonts w:ascii="Arial" w:hAnsi="Arial" w:cs="Arial"/>
        </w:rPr>
      </w:pPr>
      <w:r w:rsidRPr="00FD4F88">
        <w:rPr>
          <w:rFonts w:ascii="Arial" w:hAnsi="Arial" w:cs="Arial"/>
        </w:rPr>
        <w:t xml:space="preserve">Removal of the epidural catheter is an aseptic procedure. </w:t>
      </w:r>
    </w:p>
    <w:p w:rsidR="0033540D" w:rsidRPr="00AC260B" w:rsidRDefault="0033540D" w:rsidP="00383283">
      <w:pPr>
        <w:pStyle w:val="ListParagraph"/>
        <w:numPr>
          <w:ilvl w:val="1"/>
          <w:numId w:val="16"/>
        </w:numPr>
        <w:spacing w:after="120" w:line="240" w:lineRule="auto"/>
        <w:ind w:left="720" w:hanging="720"/>
        <w:rPr>
          <w:rFonts w:ascii="Arial" w:hAnsi="Arial" w:cs="Arial"/>
        </w:rPr>
      </w:pPr>
      <w:r>
        <w:rPr>
          <w:rFonts w:ascii="Arial" w:hAnsi="Arial" w:cs="Arial"/>
        </w:rPr>
        <w:t>Position the child</w:t>
      </w:r>
      <w:r w:rsidRPr="00AC260B">
        <w:rPr>
          <w:rFonts w:ascii="Arial" w:hAnsi="Arial" w:cs="Arial"/>
        </w:rPr>
        <w:t xml:space="preserve"> in a slightly flexed position either sitting forward or lying on their side. </w:t>
      </w:r>
    </w:p>
    <w:p w:rsidR="0033540D" w:rsidRDefault="0033540D" w:rsidP="00383283">
      <w:pPr>
        <w:pStyle w:val="ListParagraph"/>
        <w:numPr>
          <w:ilvl w:val="1"/>
          <w:numId w:val="16"/>
        </w:numPr>
        <w:spacing w:after="120" w:line="240" w:lineRule="auto"/>
        <w:ind w:left="720" w:hanging="720"/>
        <w:rPr>
          <w:rFonts w:ascii="Arial" w:hAnsi="Arial" w:cs="Arial"/>
        </w:rPr>
      </w:pPr>
      <w:r w:rsidRPr="00AC260B">
        <w:rPr>
          <w:rFonts w:ascii="Arial" w:hAnsi="Arial" w:cs="Arial"/>
        </w:rPr>
        <w:t>Remove dressings.</w:t>
      </w:r>
    </w:p>
    <w:p w:rsidR="00FE2859" w:rsidRPr="00FE2859" w:rsidRDefault="00FE2859" w:rsidP="00FE2859">
      <w:pPr>
        <w:pStyle w:val="ListParagraph"/>
        <w:numPr>
          <w:ilvl w:val="1"/>
          <w:numId w:val="16"/>
        </w:numPr>
        <w:spacing w:after="120"/>
        <w:ind w:left="709" w:hanging="709"/>
        <w:rPr>
          <w:rFonts w:ascii="Arial" w:hAnsi="Arial" w:cs="Arial"/>
        </w:rPr>
      </w:pPr>
      <w:r w:rsidRPr="00FE2859">
        <w:rPr>
          <w:rFonts w:ascii="Arial" w:hAnsi="Arial" w:cs="Arial"/>
        </w:rPr>
        <w:t>Apply gentle traction to the catheter. If there is difficulty in removing the catheter, contact the Pain Nurse or anaesthetist on-call.</w:t>
      </w:r>
    </w:p>
    <w:p w:rsidR="00FE2859" w:rsidRPr="00295349" w:rsidRDefault="00FE2859" w:rsidP="00FE2859">
      <w:pPr>
        <w:pStyle w:val="ListParagraph"/>
        <w:numPr>
          <w:ilvl w:val="1"/>
          <w:numId w:val="16"/>
        </w:numPr>
        <w:spacing w:after="120"/>
        <w:ind w:left="709" w:hanging="709"/>
        <w:rPr>
          <w:rFonts w:ascii="Arial" w:hAnsi="Arial" w:cs="Arial"/>
        </w:rPr>
      </w:pPr>
      <w:r w:rsidRPr="00295349">
        <w:rPr>
          <w:rFonts w:ascii="Arial" w:hAnsi="Arial" w:cs="Arial"/>
        </w:rPr>
        <w:t>Ensure that the catheter is intact and that the tip is present.</w:t>
      </w:r>
    </w:p>
    <w:p w:rsidR="00FE2859" w:rsidRPr="00295349" w:rsidRDefault="00FE2859" w:rsidP="00FE2859">
      <w:pPr>
        <w:pStyle w:val="ListParagraph"/>
        <w:numPr>
          <w:ilvl w:val="1"/>
          <w:numId w:val="16"/>
        </w:numPr>
        <w:spacing w:after="120"/>
        <w:ind w:left="709" w:hanging="709"/>
        <w:rPr>
          <w:rFonts w:ascii="Arial" w:hAnsi="Arial" w:cs="Arial"/>
        </w:rPr>
      </w:pPr>
      <w:r w:rsidRPr="00295349">
        <w:rPr>
          <w:rFonts w:ascii="Arial" w:hAnsi="Arial" w:cs="Arial"/>
        </w:rPr>
        <w:t xml:space="preserve">Cleanse the skin around the site using a skin cleaning agent e.g. </w:t>
      </w:r>
      <w:proofErr w:type="spellStart"/>
      <w:r w:rsidR="00176DC3" w:rsidRPr="00295349">
        <w:rPr>
          <w:rFonts w:ascii="Arial" w:hAnsi="Arial" w:cs="Arial"/>
        </w:rPr>
        <w:t>Chlor</w:t>
      </w:r>
      <w:r w:rsidR="00783013" w:rsidRPr="00295349">
        <w:rPr>
          <w:rFonts w:ascii="Arial" w:hAnsi="Arial" w:cs="Arial"/>
        </w:rPr>
        <w:t>aP</w:t>
      </w:r>
      <w:r w:rsidR="00176DC3" w:rsidRPr="00295349">
        <w:rPr>
          <w:rFonts w:ascii="Arial" w:hAnsi="Arial" w:cs="Arial"/>
        </w:rPr>
        <w:t>rep</w:t>
      </w:r>
      <w:proofErr w:type="spellEnd"/>
      <w:r w:rsidR="00176DC3" w:rsidRPr="00295349">
        <w:rPr>
          <w:rFonts w:ascii="Arial" w:hAnsi="Arial" w:cs="Arial"/>
        </w:rPr>
        <w:t xml:space="preserve"> stick</w:t>
      </w:r>
      <w:r w:rsidR="00564F88" w:rsidRPr="00295349">
        <w:rPr>
          <w:rFonts w:ascii="Arial" w:hAnsi="Arial" w:cs="Arial"/>
        </w:rPr>
        <w:t xml:space="preserve"> after removal</w:t>
      </w:r>
      <w:r w:rsidRPr="00295349">
        <w:rPr>
          <w:rFonts w:ascii="Arial" w:hAnsi="Arial" w:cs="Arial"/>
        </w:rPr>
        <w:t>.</w:t>
      </w:r>
    </w:p>
    <w:p w:rsidR="00FE2859" w:rsidRPr="00FE2859" w:rsidRDefault="00FE2859" w:rsidP="00FE2859">
      <w:pPr>
        <w:pStyle w:val="ListParagraph"/>
        <w:numPr>
          <w:ilvl w:val="1"/>
          <w:numId w:val="16"/>
        </w:numPr>
        <w:spacing w:after="120"/>
        <w:ind w:left="709" w:hanging="709"/>
        <w:rPr>
          <w:rFonts w:ascii="Arial" w:hAnsi="Arial" w:cs="Arial"/>
        </w:rPr>
      </w:pPr>
      <w:r w:rsidRPr="00FE2859">
        <w:rPr>
          <w:rFonts w:ascii="Arial" w:hAnsi="Arial" w:cs="Arial"/>
        </w:rPr>
        <w:t>Apply a sterile dressing to the site. Remove this dressing after 24 hours.</w:t>
      </w:r>
    </w:p>
    <w:p w:rsidR="00FE2859" w:rsidRPr="00FE2859" w:rsidRDefault="00FE2859" w:rsidP="00FE2859">
      <w:pPr>
        <w:pStyle w:val="ListParagraph"/>
        <w:numPr>
          <w:ilvl w:val="1"/>
          <w:numId w:val="16"/>
        </w:numPr>
        <w:spacing w:after="120"/>
        <w:ind w:left="709" w:hanging="709"/>
        <w:rPr>
          <w:rFonts w:ascii="Arial" w:hAnsi="Arial" w:cs="Arial"/>
        </w:rPr>
      </w:pPr>
      <w:r w:rsidRPr="00FE2859">
        <w:rPr>
          <w:rFonts w:ascii="Arial" w:hAnsi="Arial" w:cs="Arial"/>
        </w:rPr>
        <w:t>Send the catheter tip for microscopy, culture and sensitivity if there are signs of inflammation at the site and/or pyrexia.</w:t>
      </w:r>
    </w:p>
    <w:p w:rsidR="0033540D" w:rsidRPr="005D2119" w:rsidRDefault="0033540D" w:rsidP="00383283">
      <w:pPr>
        <w:pStyle w:val="ListParagraph"/>
        <w:numPr>
          <w:ilvl w:val="1"/>
          <w:numId w:val="16"/>
        </w:numPr>
        <w:spacing w:after="120" w:line="240" w:lineRule="auto"/>
        <w:ind w:left="720" w:hanging="720"/>
        <w:rPr>
          <w:rFonts w:ascii="Arial" w:hAnsi="Arial" w:cs="Arial"/>
        </w:rPr>
      </w:pPr>
      <w:r w:rsidRPr="005D2119">
        <w:rPr>
          <w:rFonts w:ascii="Arial" w:hAnsi="Arial" w:cs="Arial"/>
        </w:rPr>
        <w:t xml:space="preserve">Monitor the site at least once daily whilst the child is in hospital. </w:t>
      </w:r>
    </w:p>
    <w:p w:rsidR="0033540D" w:rsidRPr="00AC260B" w:rsidRDefault="0033540D" w:rsidP="00383283">
      <w:pPr>
        <w:pStyle w:val="ListParagraph"/>
        <w:numPr>
          <w:ilvl w:val="1"/>
          <w:numId w:val="16"/>
        </w:numPr>
        <w:spacing w:after="120" w:line="240" w:lineRule="auto"/>
        <w:ind w:left="720" w:hanging="720"/>
        <w:rPr>
          <w:rFonts w:ascii="Arial" w:hAnsi="Arial" w:cs="Arial"/>
        </w:rPr>
      </w:pPr>
      <w:r w:rsidRPr="005D2119">
        <w:rPr>
          <w:rFonts w:ascii="Arial" w:hAnsi="Arial" w:cs="Arial"/>
        </w:rPr>
        <w:t>Encourage the child/parent to report any pain at the site or increasing back pain</w:t>
      </w:r>
      <w:r w:rsidR="00C34DFF" w:rsidRPr="005D2119">
        <w:rPr>
          <w:rFonts w:ascii="Arial" w:hAnsi="Arial" w:cs="Arial"/>
        </w:rPr>
        <w:t xml:space="preserve">, </w:t>
      </w:r>
      <w:r w:rsidR="006920BC" w:rsidRPr="005D2119">
        <w:rPr>
          <w:rFonts w:ascii="Arial" w:hAnsi="Arial" w:cs="Arial"/>
        </w:rPr>
        <w:t>or increased</w:t>
      </w:r>
      <w:r w:rsidR="00C34DFF" w:rsidRPr="005D2119">
        <w:rPr>
          <w:rFonts w:ascii="Arial" w:hAnsi="Arial" w:cs="Arial"/>
        </w:rPr>
        <w:t xml:space="preserve"> weakness in legs</w:t>
      </w:r>
      <w:r w:rsidRPr="005D2119">
        <w:rPr>
          <w:rFonts w:ascii="Arial" w:hAnsi="Arial" w:cs="Arial"/>
        </w:rPr>
        <w:t xml:space="preserve"> once </w:t>
      </w:r>
      <w:r w:rsidRPr="00AC260B">
        <w:rPr>
          <w:rFonts w:ascii="Arial" w:hAnsi="Arial" w:cs="Arial"/>
        </w:rPr>
        <w:t xml:space="preserve">the epidural has been removed. </w:t>
      </w:r>
    </w:p>
    <w:p w:rsidR="0033540D" w:rsidRPr="00AC260B" w:rsidRDefault="0033540D" w:rsidP="00AC260B">
      <w:pPr>
        <w:ind w:firstLine="60"/>
      </w:pPr>
    </w:p>
    <w:p w:rsidR="0033540D" w:rsidRPr="00FD4F88" w:rsidRDefault="0033540D" w:rsidP="006C1C23">
      <w:pPr>
        <w:pStyle w:val="ListParagraph"/>
        <w:numPr>
          <w:ilvl w:val="0"/>
          <w:numId w:val="16"/>
        </w:numPr>
        <w:tabs>
          <w:tab w:val="left" w:pos="720"/>
        </w:tabs>
        <w:spacing w:after="120" w:line="240" w:lineRule="auto"/>
        <w:ind w:left="0" w:firstLine="0"/>
        <w:rPr>
          <w:rFonts w:ascii="Arial" w:hAnsi="Arial" w:cs="Arial"/>
          <w:b/>
          <w:bCs/>
        </w:rPr>
      </w:pPr>
      <w:r w:rsidRPr="00AC260B">
        <w:rPr>
          <w:rFonts w:ascii="Arial" w:hAnsi="Arial" w:cs="Arial"/>
          <w:b/>
          <w:bCs/>
        </w:rPr>
        <w:t xml:space="preserve">When to call for urgent review (Pain Nurse or </w:t>
      </w:r>
      <w:r w:rsidRPr="00FD4F88">
        <w:rPr>
          <w:rFonts w:ascii="Arial" w:hAnsi="Arial" w:cs="Arial"/>
          <w:b/>
          <w:bCs/>
        </w:rPr>
        <w:t xml:space="preserve">Anaesthetist on-call) </w:t>
      </w:r>
    </w:p>
    <w:p w:rsidR="0033540D" w:rsidRPr="00FD4F88" w:rsidRDefault="0033540D" w:rsidP="00383283">
      <w:pPr>
        <w:pStyle w:val="ListParagraph"/>
        <w:numPr>
          <w:ilvl w:val="1"/>
          <w:numId w:val="16"/>
        </w:numPr>
        <w:spacing w:after="120" w:line="240" w:lineRule="auto"/>
        <w:ind w:left="720" w:hanging="720"/>
        <w:rPr>
          <w:rFonts w:ascii="Arial" w:hAnsi="Arial" w:cs="Arial"/>
        </w:rPr>
      </w:pPr>
      <w:r w:rsidRPr="00FD4F88">
        <w:rPr>
          <w:rFonts w:ascii="Arial" w:hAnsi="Arial" w:cs="Arial"/>
        </w:rPr>
        <w:t>High level sensory block above T4 i.e. decreased response to cold above nipple line or weakness in arms.</w:t>
      </w:r>
    </w:p>
    <w:p w:rsidR="0033540D" w:rsidRPr="00FD4F88" w:rsidRDefault="0033540D" w:rsidP="00383283">
      <w:pPr>
        <w:pStyle w:val="ListParagraph"/>
        <w:numPr>
          <w:ilvl w:val="1"/>
          <w:numId w:val="16"/>
        </w:numPr>
        <w:spacing w:after="120" w:line="240" w:lineRule="auto"/>
        <w:ind w:left="720" w:hanging="720"/>
        <w:rPr>
          <w:rFonts w:ascii="Arial" w:hAnsi="Arial" w:cs="Arial"/>
        </w:rPr>
      </w:pPr>
      <w:r w:rsidRPr="00FD4F88">
        <w:rPr>
          <w:rFonts w:ascii="Arial" w:hAnsi="Arial" w:cs="Arial"/>
        </w:rPr>
        <w:t>Dense m</w:t>
      </w:r>
      <w:r w:rsidR="00F41826" w:rsidRPr="00FD4F88">
        <w:rPr>
          <w:rFonts w:ascii="Arial" w:hAnsi="Arial" w:cs="Arial"/>
        </w:rPr>
        <w:t>otor block of one or both legs (see appendix one for management of leg weakness)</w:t>
      </w:r>
    </w:p>
    <w:p w:rsidR="0033540D" w:rsidRPr="00FD4F88" w:rsidRDefault="00F41826" w:rsidP="00383283">
      <w:pPr>
        <w:pStyle w:val="ListParagraph"/>
        <w:numPr>
          <w:ilvl w:val="1"/>
          <w:numId w:val="16"/>
        </w:numPr>
        <w:spacing w:after="120" w:line="240" w:lineRule="auto"/>
        <w:ind w:left="720" w:hanging="720"/>
        <w:rPr>
          <w:rFonts w:ascii="Arial" w:hAnsi="Arial" w:cs="Arial"/>
        </w:rPr>
      </w:pPr>
      <w:r w:rsidRPr="00FD4F88">
        <w:rPr>
          <w:rFonts w:ascii="Arial" w:hAnsi="Arial" w:cs="Arial"/>
        </w:rPr>
        <w:t>Suspected infection</w:t>
      </w:r>
      <w:r w:rsidR="0033540D" w:rsidRPr="00FD4F88">
        <w:rPr>
          <w:rFonts w:ascii="Arial" w:hAnsi="Arial" w:cs="Arial"/>
        </w:rPr>
        <w:t xml:space="preserve"> or excessive leaking at the epidural site. </w:t>
      </w:r>
    </w:p>
    <w:p w:rsidR="0033540D" w:rsidRPr="00FD4F88" w:rsidRDefault="0033540D" w:rsidP="00AF305E">
      <w:pPr>
        <w:pStyle w:val="ListParagraph"/>
        <w:numPr>
          <w:ilvl w:val="1"/>
          <w:numId w:val="16"/>
        </w:numPr>
        <w:spacing w:after="120" w:line="240" w:lineRule="auto"/>
        <w:ind w:left="720" w:hanging="720"/>
        <w:rPr>
          <w:rFonts w:ascii="Arial" w:hAnsi="Arial" w:cs="Arial"/>
        </w:rPr>
      </w:pPr>
      <w:r w:rsidRPr="00FD4F88">
        <w:rPr>
          <w:rFonts w:ascii="Arial" w:hAnsi="Arial" w:cs="Arial"/>
        </w:rPr>
        <w:t xml:space="preserve">Severe pain. </w:t>
      </w:r>
    </w:p>
    <w:p w:rsidR="00F41826" w:rsidRPr="00FD4F88" w:rsidRDefault="00F41826" w:rsidP="00AF305E">
      <w:pPr>
        <w:pStyle w:val="ListParagraph"/>
        <w:numPr>
          <w:ilvl w:val="1"/>
          <w:numId w:val="16"/>
        </w:numPr>
        <w:spacing w:after="120" w:line="240" w:lineRule="auto"/>
        <w:ind w:left="720" w:hanging="720"/>
        <w:rPr>
          <w:rFonts w:ascii="Arial" w:hAnsi="Arial" w:cs="Arial"/>
        </w:rPr>
      </w:pPr>
      <w:r w:rsidRPr="00FD4F88">
        <w:rPr>
          <w:rFonts w:ascii="Arial" w:hAnsi="Arial" w:cs="Arial"/>
        </w:rPr>
        <w:t>Disconnection of the epidural catheter from the filter.</w:t>
      </w:r>
    </w:p>
    <w:p w:rsidR="0033540D" w:rsidRDefault="0033540D" w:rsidP="00AC260B">
      <w:pPr>
        <w:ind w:firstLine="60"/>
      </w:pPr>
    </w:p>
    <w:p w:rsidR="001B1FE2" w:rsidRDefault="001B1FE2" w:rsidP="00F41826"/>
    <w:p w:rsidR="00E131C5" w:rsidRPr="00AC260B" w:rsidRDefault="00E131C5" w:rsidP="00F41826"/>
    <w:p w:rsidR="0033540D" w:rsidRPr="00AC260B" w:rsidRDefault="0033540D" w:rsidP="006C1C23">
      <w:pPr>
        <w:pStyle w:val="ListParagraph"/>
        <w:numPr>
          <w:ilvl w:val="0"/>
          <w:numId w:val="16"/>
        </w:numPr>
        <w:tabs>
          <w:tab w:val="left" w:pos="720"/>
        </w:tabs>
        <w:spacing w:after="120" w:line="240" w:lineRule="auto"/>
        <w:ind w:left="0" w:firstLine="0"/>
        <w:rPr>
          <w:rFonts w:ascii="Arial" w:hAnsi="Arial" w:cs="Arial"/>
          <w:b/>
          <w:bCs/>
        </w:rPr>
      </w:pPr>
      <w:r w:rsidRPr="00AC260B">
        <w:rPr>
          <w:rFonts w:ascii="Arial" w:hAnsi="Arial" w:cs="Arial"/>
          <w:b/>
          <w:bCs/>
        </w:rPr>
        <w:lastRenderedPageBreak/>
        <w:t xml:space="preserve">Discontinuing the epidural </w:t>
      </w:r>
    </w:p>
    <w:p w:rsidR="0033540D" w:rsidRPr="00FD4F88" w:rsidRDefault="0033540D" w:rsidP="00383283">
      <w:pPr>
        <w:pStyle w:val="ListParagraph"/>
        <w:numPr>
          <w:ilvl w:val="1"/>
          <w:numId w:val="16"/>
        </w:numPr>
        <w:spacing w:after="120" w:line="240" w:lineRule="auto"/>
        <w:ind w:left="720" w:hanging="720"/>
        <w:rPr>
          <w:rFonts w:ascii="Arial" w:hAnsi="Arial" w:cs="Arial"/>
        </w:rPr>
      </w:pPr>
      <w:r w:rsidRPr="00AC260B">
        <w:rPr>
          <w:rFonts w:ascii="Arial" w:hAnsi="Arial" w:cs="Arial"/>
        </w:rPr>
        <w:t>The epidural should not be removed withi</w:t>
      </w:r>
      <w:r>
        <w:rPr>
          <w:rFonts w:ascii="Arial" w:hAnsi="Arial" w:cs="Arial"/>
        </w:rPr>
        <w:t>n 24 hours of insertion without</w:t>
      </w:r>
      <w:r w:rsidRPr="00AC260B">
        <w:rPr>
          <w:rFonts w:ascii="Arial" w:hAnsi="Arial" w:cs="Arial"/>
        </w:rPr>
        <w:t xml:space="preserve"> discussion </w:t>
      </w:r>
      <w:r w:rsidRPr="00FD4F88">
        <w:rPr>
          <w:rFonts w:ascii="Arial" w:hAnsi="Arial" w:cs="Arial"/>
        </w:rPr>
        <w:t xml:space="preserve">with the anaesthetist. </w:t>
      </w:r>
    </w:p>
    <w:p w:rsidR="005A1DDB" w:rsidRPr="00FD4F88" w:rsidRDefault="005A1DDB" w:rsidP="005A1DDB">
      <w:pPr>
        <w:numPr>
          <w:ilvl w:val="1"/>
          <w:numId w:val="16"/>
        </w:numPr>
        <w:spacing w:after="120"/>
        <w:ind w:left="709" w:hanging="785"/>
      </w:pPr>
      <w:r w:rsidRPr="00FD4F88">
        <w:t xml:space="preserve">It is not advised that the epidural is ‘weaned’ prior to removal. Preferred method is to stop the infusion and cap off the catheter using a red hub. Administer alternative analgesia and assess its effectiveness. If the child is comfortable after four hours then epidural catheter can be removed as per guidelines. If the child complains of severe pain then contact the on-call anaesthetist or pain nurses.  </w:t>
      </w:r>
    </w:p>
    <w:p w:rsidR="0033540D" w:rsidRPr="00AC260B" w:rsidRDefault="0033540D" w:rsidP="00383283">
      <w:pPr>
        <w:pStyle w:val="ListParagraph"/>
        <w:numPr>
          <w:ilvl w:val="1"/>
          <w:numId w:val="16"/>
        </w:numPr>
        <w:spacing w:after="120" w:line="240" w:lineRule="auto"/>
        <w:ind w:left="720" w:hanging="720"/>
        <w:rPr>
          <w:rFonts w:ascii="Arial" w:hAnsi="Arial" w:cs="Arial"/>
        </w:rPr>
      </w:pPr>
      <w:r w:rsidRPr="00AC260B">
        <w:rPr>
          <w:rFonts w:ascii="Arial" w:hAnsi="Arial" w:cs="Arial"/>
        </w:rPr>
        <w:t>Ensure prescribed non-opioid analgesics have been administered.</w:t>
      </w:r>
    </w:p>
    <w:p w:rsidR="0033540D" w:rsidRPr="00AC260B" w:rsidRDefault="0033540D" w:rsidP="00383283">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Ensure suitable supplementary analgesics have been prescribed prior to stopping the epidural. </w:t>
      </w:r>
    </w:p>
    <w:p w:rsidR="0033540D" w:rsidRPr="00AC260B" w:rsidRDefault="0033540D" w:rsidP="00383283">
      <w:pPr>
        <w:pStyle w:val="ListParagraph"/>
        <w:numPr>
          <w:ilvl w:val="1"/>
          <w:numId w:val="16"/>
        </w:numPr>
        <w:spacing w:after="120" w:line="240" w:lineRule="auto"/>
        <w:ind w:left="720" w:hanging="720"/>
        <w:rPr>
          <w:rFonts w:ascii="Arial" w:hAnsi="Arial" w:cs="Arial"/>
        </w:rPr>
      </w:pPr>
      <w:r w:rsidRPr="00AC260B">
        <w:rPr>
          <w:rFonts w:ascii="Arial" w:hAnsi="Arial" w:cs="Arial"/>
        </w:rPr>
        <w:t>Other opioids can be administered once the epidur</w:t>
      </w:r>
      <w:r>
        <w:rPr>
          <w:rFonts w:ascii="Arial" w:hAnsi="Arial" w:cs="Arial"/>
        </w:rPr>
        <w:t>al has been stopped. The child</w:t>
      </w:r>
      <w:r w:rsidRPr="00AC260B">
        <w:rPr>
          <w:rFonts w:ascii="Arial" w:hAnsi="Arial" w:cs="Arial"/>
        </w:rPr>
        <w:t xml:space="preserve"> will need to be monitored for opioid related side effects, particularly sedation and respiratory depression. </w:t>
      </w:r>
    </w:p>
    <w:p w:rsidR="0033540D" w:rsidRPr="00FD4F88" w:rsidRDefault="0033540D" w:rsidP="00383283">
      <w:pPr>
        <w:pStyle w:val="ListParagraph"/>
        <w:numPr>
          <w:ilvl w:val="1"/>
          <w:numId w:val="16"/>
        </w:numPr>
        <w:spacing w:after="120" w:line="240" w:lineRule="auto"/>
        <w:ind w:left="720" w:hanging="720"/>
        <w:rPr>
          <w:rFonts w:ascii="Arial" w:hAnsi="Arial" w:cs="Arial"/>
        </w:rPr>
      </w:pPr>
      <w:r w:rsidRPr="00AC260B">
        <w:rPr>
          <w:rFonts w:ascii="Arial" w:hAnsi="Arial" w:cs="Arial"/>
        </w:rPr>
        <w:t xml:space="preserve">If the epidural has </w:t>
      </w:r>
      <w:r>
        <w:rPr>
          <w:rFonts w:ascii="Arial" w:hAnsi="Arial" w:cs="Arial"/>
        </w:rPr>
        <w:t xml:space="preserve">been </w:t>
      </w:r>
      <w:r w:rsidR="000D5E3E">
        <w:rPr>
          <w:rFonts w:ascii="Arial" w:hAnsi="Arial" w:cs="Arial"/>
        </w:rPr>
        <w:t>cited</w:t>
      </w:r>
      <w:r>
        <w:rPr>
          <w:rFonts w:ascii="Arial" w:hAnsi="Arial" w:cs="Arial"/>
        </w:rPr>
        <w:t xml:space="preserve"> for 3</w:t>
      </w:r>
      <w:r w:rsidRPr="00AC260B">
        <w:rPr>
          <w:rFonts w:ascii="Arial" w:hAnsi="Arial" w:cs="Arial"/>
        </w:rPr>
        <w:t xml:space="preserve"> days and the patient is unable to tolerate oral </w:t>
      </w:r>
      <w:r w:rsidRPr="00FD4F88">
        <w:rPr>
          <w:rFonts w:ascii="Arial" w:hAnsi="Arial" w:cs="Arial"/>
        </w:rPr>
        <w:t>analgesics – discuss with the Pain Team or anaesthetist on-call.</w:t>
      </w:r>
    </w:p>
    <w:p w:rsidR="005A1DDB" w:rsidRDefault="005A1DDB" w:rsidP="00383283">
      <w:pPr>
        <w:pStyle w:val="ListParagraph"/>
        <w:numPr>
          <w:ilvl w:val="1"/>
          <w:numId w:val="16"/>
        </w:numPr>
        <w:spacing w:after="120" w:line="240" w:lineRule="auto"/>
        <w:ind w:left="720" w:hanging="720"/>
        <w:rPr>
          <w:rFonts w:ascii="Arial" w:hAnsi="Arial" w:cs="Arial"/>
        </w:rPr>
      </w:pPr>
      <w:r w:rsidRPr="00FD4F88">
        <w:rPr>
          <w:rFonts w:ascii="Arial" w:hAnsi="Arial" w:cs="Arial"/>
        </w:rPr>
        <w:t>Inform the Pain Nurse or anaesthetist on-call if this is continuing sensory or motor block six hours after removal of the epidural catheter.</w:t>
      </w:r>
    </w:p>
    <w:p w:rsidR="00C7535F" w:rsidRDefault="00C7535F" w:rsidP="00C7535F">
      <w:pPr>
        <w:pStyle w:val="ListParagraph"/>
        <w:spacing w:after="120" w:line="240" w:lineRule="auto"/>
        <w:rPr>
          <w:rFonts w:ascii="Arial" w:hAnsi="Arial" w:cs="Arial"/>
        </w:rPr>
      </w:pPr>
    </w:p>
    <w:p w:rsidR="00C7535F" w:rsidRPr="004408BB" w:rsidRDefault="00C7535F" w:rsidP="00C7535F">
      <w:pPr>
        <w:spacing w:after="38"/>
        <w:rPr>
          <w:sz w:val="32"/>
          <w:szCs w:val="32"/>
        </w:rPr>
      </w:pPr>
      <w:r>
        <w:rPr>
          <w:b/>
          <w:bCs/>
          <w:sz w:val="32"/>
          <w:szCs w:val="32"/>
        </w:rPr>
        <w:t>Troubleshooting o</w:t>
      </w:r>
      <w:r w:rsidRPr="004408BB">
        <w:rPr>
          <w:b/>
          <w:bCs/>
          <w:sz w:val="32"/>
          <w:szCs w:val="32"/>
        </w:rPr>
        <w:t>f Side Effect</w:t>
      </w:r>
      <w:r>
        <w:rPr>
          <w:b/>
          <w:bCs/>
          <w:sz w:val="32"/>
          <w:szCs w:val="32"/>
        </w:rPr>
        <w:t>s and Complications Associated w</w:t>
      </w:r>
      <w:r w:rsidRPr="004408BB">
        <w:rPr>
          <w:b/>
          <w:bCs/>
          <w:sz w:val="32"/>
          <w:szCs w:val="32"/>
        </w:rPr>
        <w:t>ith Epidural Infusions</w:t>
      </w:r>
    </w:p>
    <w:p w:rsidR="00C7535F" w:rsidRPr="00C7535F" w:rsidRDefault="00C7535F" w:rsidP="00C7535F">
      <w:pPr>
        <w:spacing w:after="120"/>
      </w:pPr>
    </w:p>
    <w:p w:rsidR="00C7535F" w:rsidRPr="00C7535F" w:rsidRDefault="0033540D" w:rsidP="00C7535F">
      <w:pPr>
        <w:pStyle w:val="ListParagraph"/>
        <w:numPr>
          <w:ilvl w:val="0"/>
          <w:numId w:val="16"/>
        </w:numPr>
        <w:spacing w:after="120" w:line="240" w:lineRule="auto"/>
        <w:ind w:left="709" w:hanging="709"/>
        <w:rPr>
          <w:rFonts w:ascii="Arial" w:hAnsi="Arial" w:cs="Arial"/>
        </w:rPr>
      </w:pPr>
      <w:r w:rsidRPr="00C7535F">
        <w:rPr>
          <w:rFonts w:ascii="Arial" w:hAnsi="Arial" w:cs="Arial"/>
          <w:b/>
          <w:bCs/>
        </w:rPr>
        <w:t xml:space="preserve">Poor Analgesia </w:t>
      </w:r>
    </w:p>
    <w:p w:rsidR="00C7535F" w:rsidRPr="00C7535F" w:rsidRDefault="0033540D" w:rsidP="00C7535F">
      <w:pPr>
        <w:pStyle w:val="ListParagraph"/>
        <w:numPr>
          <w:ilvl w:val="1"/>
          <w:numId w:val="16"/>
        </w:numPr>
        <w:spacing w:after="120" w:line="240" w:lineRule="auto"/>
        <w:rPr>
          <w:rFonts w:ascii="Arial" w:hAnsi="Arial" w:cs="Arial"/>
        </w:rPr>
      </w:pPr>
      <w:r w:rsidRPr="00C7535F">
        <w:rPr>
          <w:rFonts w:ascii="Arial" w:hAnsi="Arial" w:cs="Arial"/>
        </w:rPr>
        <w:t xml:space="preserve">Check the catheter insertion site for excessive leakage and migration of the catheter i.e. is the catheter still in the epidural space?  </w:t>
      </w:r>
    </w:p>
    <w:p w:rsidR="00C7535F" w:rsidRPr="00C7535F" w:rsidRDefault="00C34DFF" w:rsidP="00C7535F">
      <w:pPr>
        <w:pStyle w:val="ListParagraph"/>
        <w:numPr>
          <w:ilvl w:val="1"/>
          <w:numId w:val="16"/>
        </w:numPr>
        <w:spacing w:after="120" w:line="240" w:lineRule="auto"/>
        <w:rPr>
          <w:rFonts w:ascii="Arial" w:hAnsi="Arial" w:cs="Arial"/>
        </w:rPr>
      </w:pPr>
      <w:r w:rsidRPr="00C7535F">
        <w:rPr>
          <w:rFonts w:ascii="Arial" w:hAnsi="Arial" w:cs="Arial"/>
        </w:rPr>
        <w:t>Check for accidental disconnection</w:t>
      </w:r>
      <w:r w:rsidR="005539EB" w:rsidRPr="00C7535F">
        <w:rPr>
          <w:rFonts w:ascii="Arial" w:hAnsi="Arial" w:cs="Arial"/>
        </w:rPr>
        <w:t>.</w:t>
      </w:r>
      <w:r w:rsidRPr="00C7535F">
        <w:rPr>
          <w:rFonts w:ascii="Arial" w:hAnsi="Arial" w:cs="Arial"/>
        </w:rPr>
        <w:t xml:space="preserve"> </w:t>
      </w:r>
      <w:r w:rsidR="005539EB" w:rsidRPr="00C7535F">
        <w:rPr>
          <w:rFonts w:ascii="Arial" w:hAnsi="Arial" w:cs="Arial"/>
        </w:rPr>
        <w:t>D</w:t>
      </w:r>
      <w:r w:rsidRPr="00C7535F">
        <w:rPr>
          <w:rFonts w:ascii="Arial" w:hAnsi="Arial" w:cs="Arial"/>
        </w:rPr>
        <w:t>o not reconnect, inform pain team or on call anaesthetist</w:t>
      </w:r>
      <w:r w:rsidR="00295349">
        <w:rPr>
          <w:rFonts w:ascii="Arial" w:hAnsi="Arial" w:cs="Arial"/>
        </w:rPr>
        <w:t xml:space="preserve"> </w:t>
      </w:r>
      <w:r w:rsidR="005539EB" w:rsidRPr="00C7535F">
        <w:rPr>
          <w:rFonts w:ascii="Arial" w:hAnsi="Arial" w:cs="Arial"/>
        </w:rPr>
        <w:t>(See section 10)</w:t>
      </w:r>
    </w:p>
    <w:p w:rsidR="00C7535F" w:rsidRPr="00C7535F" w:rsidRDefault="0033540D" w:rsidP="00C7535F">
      <w:pPr>
        <w:pStyle w:val="ListParagraph"/>
        <w:numPr>
          <w:ilvl w:val="1"/>
          <w:numId w:val="16"/>
        </w:numPr>
        <w:spacing w:after="120" w:line="240" w:lineRule="auto"/>
        <w:rPr>
          <w:rFonts w:ascii="Arial" w:hAnsi="Arial" w:cs="Arial"/>
        </w:rPr>
      </w:pPr>
      <w:r w:rsidRPr="00C7535F">
        <w:rPr>
          <w:rFonts w:ascii="Arial" w:hAnsi="Arial" w:cs="Arial"/>
        </w:rPr>
        <w:t xml:space="preserve">Give prescribed non-opioid analgesics. </w:t>
      </w:r>
    </w:p>
    <w:p w:rsidR="00C7535F" w:rsidRPr="00C7535F" w:rsidRDefault="0033540D" w:rsidP="00C7535F">
      <w:pPr>
        <w:pStyle w:val="ListParagraph"/>
        <w:numPr>
          <w:ilvl w:val="1"/>
          <w:numId w:val="16"/>
        </w:numPr>
        <w:spacing w:after="120" w:line="240" w:lineRule="auto"/>
        <w:rPr>
          <w:rFonts w:ascii="Arial" w:hAnsi="Arial" w:cs="Arial"/>
        </w:rPr>
      </w:pPr>
      <w:r w:rsidRPr="00C7535F">
        <w:rPr>
          <w:rFonts w:ascii="Arial" w:hAnsi="Arial" w:cs="Arial"/>
        </w:rPr>
        <w:t xml:space="preserve">Consider increasing the infusion rate. </w:t>
      </w:r>
    </w:p>
    <w:p w:rsidR="00C7535F" w:rsidRPr="00C7535F" w:rsidRDefault="0033540D" w:rsidP="00C7535F">
      <w:pPr>
        <w:pStyle w:val="ListParagraph"/>
        <w:numPr>
          <w:ilvl w:val="1"/>
          <w:numId w:val="16"/>
        </w:numPr>
        <w:spacing w:after="120" w:line="240" w:lineRule="auto"/>
        <w:rPr>
          <w:rFonts w:ascii="Arial" w:hAnsi="Arial" w:cs="Arial"/>
        </w:rPr>
      </w:pPr>
      <w:r w:rsidRPr="00C7535F">
        <w:rPr>
          <w:rFonts w:ascii="Arial" w:hAnsi="Arial" w:cs="Arial"/>
        </w:rPr>
        <w:t xml:space="preserve">If the pain is severe, contact the Pain Nurse or anaesthetist on-call immediately. </w:t>
      </w:r>
    </w:p>
    <w:p w:rsidR="0033540D" w:rsidRPr="00C7535F" w:rsidRDefault="0033540D" w:rsidP="00C7535F">
      <w:pPr>
        <w:pStyle w:val="ListParagraph"/>
        <w:numPr>
          <w:ilvl w:val="1"/>
          <w:numId w:val="16"/>
        </w:numPr>
        <w:spacing w:after="120" w:line="240" w:lineRule="auto"/>
        <w:rPr>
          <w:rFonts w:ascii="Arial" w:hAnsi="Arial" w:cs="Arial"/>
        </w:rPr>
      </w:pPr>
      <w:r w:rsidRPr="00C7535F">
        <w:rPr>
          <w:rFonts w:ascii="Arial" w:hAnsi="Arial" w:cs="Arial"/>
        </w:rPr>
        <w:t xml:space="preserve">If the child requires a bolus dose (administered by anaesthetist): </w:t>
      </w:r>
    </w:p>
    <w:p w:rsidR="000331DE" w:rsidRPr="00C7535F" w:rsidRDefault="0033540D" w:rsidP="00783013">
      <w:pPr>
        <w:pStyle w:val="ListParagraph"/>
        <w:numPr>
          <w:ilvl w:val="0"/>
          <w:numId w:val="40"/>
        </w:numPr>
        <w:rPr>
          <w:rFonts w:ascii="Arial" w:hAnsi="Arial" w:cs="Arial"/>
        </w:rPr>
      </w:pPr>
      <w:r w:rsidRPr="00C7535F">
        <w:rPr>
          <w:rFonts w:ascii="Arial" w:hAnsi="Arial" w:cs="Arial"/>
        </w:rPr>
        <w:t xml:space="preserve">The blood pressure must be recorded every 5 minutes for </w:t>
      </w:r>
      <w:r w:rsidR="00826415" w:rsidRPr="00C7535F">
        <w:rPr>
          <w:rFonts w:ascii="Arial" w:hAnsi="Arial" w:cs="Arial"/>
        </w:rPr>
        <w:t>30</w:t>
      </w:r>
      <w:r w:rsidRPr="00C7535F">
        <w:rPr>
          <w:rFonts w:ascii="Arial" w:hAnsi="Arial" w:cs="Arial"/>
        </w:rPr>
        <w:t xml:space="preserve"> minutes</w:t>
      </w:r>
      <w:r w:rsidR="00C34DFF" w:rsidRPr="00C7535F">
        <w:rPr>
          <w:rFonts w:ascii="Arial" w:hAnsi="Arial" w:cs="Arial"/>
        </w:rPr>
        <w:t xml:space="preserve"> following the bolus dose</w:t>
      </w:r>
      <w:r w:rsidRPr="00C7535F">
        <w:rPr>
          <w:rFonts w:ascii="Arial" w:hAnsi="Arial" w:cs="Arial"/>
        </w:rPr>
        <w:t xml:space="preserve">. Sympathetic blockade may lead to hypotension due to vasodilation. </w:t>
      </w:r>
    </w:p>
    <w:p w:rsidR="00C34DFF" w:rsidRPr="00C7535F" w:rsidRDefault="000331DE" w:rsidP="00783013">
      <w:pPr>
        <w:pStyle w:val="ListParagraph"/>
        <w:numPr>
          <w:ilvl w:val="0"/>
          <w:numId w:val="40"/>
        </w:numPr>
        <w:rPr>
          <w:rFonts w:ascii="Arial" w:hAnsi="Arial" w:cs="Arial"/>
        </w:rPr>
      </w:pPr>
      <w:r w:rsidRPr="00C7535F">
        <w:rPr>
          <w:rFonts w:ascii="Arial" w:hAnsi="Arial" w:cs="Arial"/>
        </w:rPr>
        <w:t xml:space="preserve">Treatment of hypotension is usually by the intravenous infusion of prescribed </w:t>
      </w:r>
      <w:r w:rsidR="007048F6" w:rsidRPr="00C7535F">
        <w:rPr>
          <w:rFonts w:ascii="Arial" w:hAnsi="Arial" w:cs="Arial"/>
        </w:rPr>
        <w:t>IV fluid</w:t>
      </w:r>
      <w:r w:rsidRPr="00C7535F">
        <w:rPr>
          <w:rFonts w:ascii="Arial" w:hAnsi="Arial" w:cs="Arial"/>
        </w:rPr>
        <w:t>.</w:t>
      </w:r>
      <w:r w:rsidR="0033540D" w:rsidRPr="00C7535F">
        <w:rPr>
          <w:rFonts w:ascii="Arial" w:hAnsi="Arial" w:cs="Arial"/>
        </w:rPr>
        <w:t xml:space="preserve"> </w:t>
      </w:r>
    </w:p>
    <w:p w:rsidR="00F45776" w:rsidRDefault="0033540D" w:rsidP="00E131C5">
      <w:pPr>
        <w:pStyle w:val="ListParagraph"/>
        <w:numPr>
          <w:ilvl w:val="0"/>
          <w:numId w:val="40"/>
        </w:numPr>
        <w:rPr>
          <w:rFonts w:ascii="Arial" w:hAnsi="Arial" w:cs="Arial"/>
        </w:rPr>
      </w:pPr>
      <w:r w:rsidRPr="00C7535F">
        <w:rPr>
          <w:rFonts w:ascii="Arial" w:hAnsi="Arial" w:cs="Arial"/>
        </w:rPr>
        <w:t xml:space="preserve">The sensory level block should be checked and documented </w:t>
      </w:r>
      <w:r w:rsidR="00826415" w:rsidRPr="00C7535F">
        <w:rPr>
          <w:rFonts w:ascii="Arial" w:hAnsi="Arial" w:cs="Arial"/>
        </w:rPr>
        <w:t>30</w:t>
      </w:r>
      <w:r w:rsidRPr="00C7535F">
        <w:rPr>
          <w:rFonts w:ascii="Arial" w:hAnsi="Arial" w:cs="Arial"/>
        </w:rPr>
        <w:t xml:space="preserve"> minutes following a bolus dose.</w:t>
      </w:r>
    </w:p>
    <w:p w:rsidR="00E131C5" w:rsidRDefault="00E131C5" w:rsidP="00E131C5"/>
    <w:p w:rsidR="00E131C5" w:rsidRDefault="00E131C5" w:rsidP="00E131C5"/>
    <w:p w:rsidR="00E131C5" w:rsidRPr="00E131C5" w:rsidRDefault="00E131C5" w:rsidP="00E131C5"/>
    <w:p w:rsidR="000331DE" w:rsidRPr="00C7535F" w:rsidRDefault="000331DE" w:rsidP="000331DE">
      <w:pPr>
        <w:pStyle w:val="ListParagraph"/>
        <w:spacing w:after="0"/>
        <w:ind w:left="993"/>
        <w:rPr>
          <w:rFonts w:ascii="Arial" w:hAnsi="Arial" w:cs="Arial"/>
        </w:rPr>
      </w:pPr>
    </w:p>
    <w:p w:rsidR="00C7535F" w:rsidRPr="00C7535F" w:rsidRDefault="0033540D" w:rsidP="00C7535F">
      <w:pPr>
        <w:pStyle w:val="ListParagraph"/>
        <w:numPr>
          <w:ilvl w:val="0"/>
          <w:numId w:val="16"/>
        </w:numPr>
        <w:rPr>
          <w:rFonts w:ascii="Arial" w:hAnsi="Arial" w:cs="Arial"/>
        </w:rPr>
      </w:pPr>
      <w:r w:rsidRPr="00C7535F">
        <w:rPr>
          <w:rFonts w:ascii="Arial" w:hAnsi="Arial" w:cs="Arial"/>
          <w:b/>
          <w:bCs/>
        </w:rPr>
        <w:lastRenderedPageBreak/>
        <w:t xml:space="preserve">Sedation and Respiratory Depression   </w:t>
      </w:r>
    </w:p>
    <w:p w:rsidR="0033540D" w:rsidRPr="00C7535F" w:rsidRDefault="0033540D" w:rsidP="00C7535F">
      <w:pPr>
        <w:pStyle w:val="ListParagraph"/>
        <w:numPr>
          <w:ilvl w:val="1"/>
          <w:numId w:val="16"/>
        </w:numPr>
        <w:rPr>
          <w:rFonts w:ascii="Arial" w:hAnsi="Arial" w:cs="Arial"/>
        </w:rPr>
      </w:pPr>
      <w:r w:rsidRPr="00C7535F">
        <w:rPr>
          <w:rFonts w:ascii="Arial" w:hAnsi="Arial" w:cs="Arial"/>
        </w:rPr>
        <w:t>If the respiratory rat</w:t>
      </w:r>
      <w:r w:rsidR="008B70AF" w:rsidRPr="00C7535F">
        <w:rPr>
          <w:rFonts w:ascii="Arial" w:hAnsi="Arial" w:cs="Arial"/>
        </w:rPr>
        <w:t>e drops below the accepted rate</w:t>
      </w:r>
      <w:r w:rsidRPr="00C7535F">
        <w:rPr>
          <w:rFonts w:ascii="Arial" w:hAnsi="Arial" w:cs="Arial"/>
        </w:rPr>
        <w:t xml:space="preserve"> for that child or the child is </w:t>
      </w:r>
      <w:proofErr w:type="spellStart"/>
      <w:r w:rsidRPr="00C7535F">
        <w:rPr>
          <w:rFonts w:ascii="Arial" w:hAnsi="Arial" w:cs="Arial"/>
        </w:rPr>
        <w:t>unrousable</w:t>
      </w:r>
      <w:proofErr w:type="spellEnd"/>
      <w:r w:rsidRPr="00C7535F">
        <w:rPr>
          <w:rFonts w:ascii="Arial" w:hAnsi="Arial" w:cs="Arial"/>
        </w:rPr>
        <w:t>, stop the infusion, give oxygen to maintain SpO2 above 94% and ad</w:t>
      </w:r>
      <w:r w:rsidR="00FC2841" w:rsidRPr="00C7535F">
        <w:rPr>
          <w:rFonts w:ascii="Arial" w:hAnsi="Arial" w:cs="Arial"/>
        </w:rPr>
        <w:t>minister naloxone as prescribed.</w:t>
      </w:r>
      <w:r w:rsidRPr="00C7535F">
        <w:rPr>
          <w:rFonts w:ascii="Arial" w:hAnsi="Arial" w:cs="Arial"/>
        </w:rPr>
        <w:t xml:space="preserve"> Call for urgent medical review. </w:t>
      </w:r>
    </w:p>
    <w:p w:rsidR="0033540D" w:rsidRPr="004408BB" w:rsidRDefault="0033540D" w:rsidP="00C7535F">
      <w:pPr>
        <w:pStyle w:val="ListParagraph"/>
        <w:numPr>
          <w:ilvl w:val="0"/>
          <w:numId w:val="16"/>
        </w:numPr>
        <w:tabs>
          <w:tab w:val="left" w:pos="720"/>
        </w:tabs>
        <w:spacing w:after="100" w:line="240" w:lineRule="auto"/>
        <w:rPr>
          <w:rFonts w:ascii="Arial" w:hAnsi="Arial" w:cs="Arial"/>
          <w:b/>
          <w:bCs/>
        </w:rPr>
      </w:pPr>
      <w:r w:rsidRPr="004408BB">
        <w:rPr>
          <w:rFonts w:ascii="Arial" w:hAnsi="Arial" w:cs="Arial"/>
          <w:b/>
          <w:bCs/>
        </w:rPr>
        <w:t xml:space="preserve">Nausea and Vomiting </w:t>
      </w:r>
    </w:p>
    <w:p w:rsidR="0033540D" w:rsidRPr="004408BB" w:rsidRDefault="0033540D" w:rsidP="00C7535F">
      <w:pPr>
        <w:pStyle w:val="ListParagraph"/>
        <w:numPr>
          <w:ilvl w:val="1"/>
          <w:numId w:val="16"/>
        </w:numPr>
        <w:spacing w:after="100" w:line="240" w:lineRule="auto"/>
        <w:ind w:left="720" w:hanging="720"/>
        <w:rPr>
          <w:rFonts w:ascii="Arial" w:hAnsi="Arial" w:cs="Arial"/>
        </w:rPr>
      </w:pPr>
      <w:r w:rsidRPr="004408BB">
        <w:rPr>
          <w:rFonts w:ascii="Arial" w:hAnsi="Arial" w:cs="Arial"/>
        </w:rPr>
        <w:t xml:space="preserve">Administer prescribed antiemetic therapy. </w:t>
      </w:r>
    </w:p>
    <w:p w:rsidR="0033540D" w:rsidRPr="004408BB" w:rsidRDefault="0033540D" w:rsidP="00C7535F">
      <w:pPr>
        <w:pStyle w:val="ListParagraph"/>
        <w:numPr>
          <w:ilvl w:val="1"/>
          <w:numId w:val="16"/>
        </w:numPr>
        <w:spacing w:after="100" w:line="240" w:lineRule="auto"/>
        <w:ind w:left="720" w:hanging="720"/>
        <w:rPr>
          <w:rFonts w:ascii="Arial" w:hAnsi="Arial" w:cs="Arial"/>
        </w:rPr>
      </w:pPr>
      <w:r w:rsidRPr="004408BB">
        <w:rPr>
          <w:rFonts w:ascii="Arial" w:hAnsi="Arial" w:cs="Arial"/>
        </w:rPr>
        <w:t xml:space="preserve">Consider other causes of nausea/vomiting e.g. ileus, obstruction. </w:t>
      </w:r>
    </w:p>
    <w:p w:rsidR="0033540D" w:rsidRDefault="0033540D" w:rsidP="007041CC">
      <w:pPr>
        <w:spacing w:after="40"/>
      </w:pPr>
      <w:r>
        <w:t xml:space="preserve"> </w:t>
      </w:r>
    </w:p>
    <w:p w:rsidR="0033540D" w:rsidRPr="004408BB" w:rsidRDefault="0033540D" w:rsidP="00C7535F">
      <w:pPr>
        <w:pStyle w:val="ListParagraph"/>
        <w:numPr>
          <w:ilvl w:val="0"/>
          <w:numId w:val="16"/>
        </w:numPr>
        <w:tabs>
          <w:tab w:val="left" w:pos="720"/>
        </w:tabs>
        <w:spacing w:after="100" w:line="240" w:lineRule="auto"/>
        <w:ind w:left="0" w:firstLine="0"/>
        <w:rPr>
          <w:rFonts w:ascii="Arial" w:hAnsi="Arial" w:cs="Arial"/>
          <w:b/>
          <w:bCs/>
        </w:rPr>
      </w:pPr>
      <w:r w:rsidRPr="004408BB">
        <w:rPr>
          <w:rFonts w:ascii="Arial" w:hAnsi="Arial" w:cs="Arial"/>
          <w:b/>
          <w:bCs/>
        </w:rPr>
        <w:t xml:space="preserve">Hypotension </w:t>
      </w:r>
    </w:p>
    <w:p w:rsidR="0033540D" w:rsidRPr="004408BB" w:rsidRDefault="0033540D" w:rsidP="00C7535F">
      <w:pPr>
        <w:pStyle w:val="ListParagraph"/>
        <w:numPr>
          <w:ilvl w:val="1"/>
          <w:numId w:val="16"/>
        </w:numPr>
        <w:spacing w:after="100" w:line="240" w:lineRule="auto"/>
        <w:ind w:left="720" w:hanging="720"/>
        <w:rPr>
          <w:rFonts w:ascii="Arial" w:hAnsi="Arial" w:cs="Arial"/>
        </w:rPr>
      </w:pPr>
      <w:r w:rsidRPr="004408BB">
        <w:rPr>
          <w:rFonts w:ascii="Arial" w:hAnsi="Arial" w:cs="Arial"/>
        </w:rPr>
        <w:t xml:space="preserve">A bolus of local anaesthetic may result in hypotension in a patient who is hypovolaemic.  </w:t>
      </w:r>
    </w:p>
    <w:p w:rsidR="0033540D" w:rsidRPr="004408BB" w:rsidRDefault="0033540D" w:rsidP="00C7535F">
      <w:pPr>
        <w:pStyle w:val="ListParagraph"/>
        <w:numPr>
          <w:ilvl w:val="1"/>
          <w:numId w:val="16"/>
        </w:numPr>
        <w:spacing w:after="100" w:line="240" w:lineRule="auto"/>
        <w:ind w:left="720" w:hanging="720"/>
        <w:rPr>
          <w:rFonts w:ascii="Arial" w:hAnsi="Arial" w:cs="Arial"/>
        </w:rPr>
      </w:pPr>
      <w:r w:rsidRPr="004408BB">
        <w:rPr>
          <w:rFonts w:ascii="Arial" w:hAnsi="Arial" w:cs="Arial"/>
        </w:rPr>
        <w:t xml:space="preserve">It is essential to rule out other causes of hypotension e.g. bleeding, hypovolaemia. </w:t>
      </w:r>
    </w:p>
    <w:p w:rsidR="0033540D" w:rsidRPr="004408BB" w:rsidRDefault="0033540D" w:rsidP="00C7535F">
      <w:pPr>
        <w:pStyle w:val="ListParagraph"/>
        <w:numPr>
          <w:ilvl w:val="1"/>
          <w:numId w:val="16"/>
        </w:numPr>
        <w:spacing w:after="100" w:line="240" w:lineRule="auto"/>
        <w:ind w:left="720" w:hanging="720"/>
        <w:rPr>
          <w:rFonts w:ascii="Arial" w:hAnsi="Arial" w:cs="Arial"/>
        </w:rPr>
      </w:pPr>
      <w:r w:rsidRPr="004408BB">
        <w:rPr>
          <w:rFonts w:ascii="Arial" w:hAnsi="Arial" w:cs="Arial"/>
        </w:rPr>
        <w:t xml:space="preserve">Epidurals rarely cause hypotension in younger children so it is essential to rule out other causes. </w:t>
      </w:r>
    </w:p>
    <w:p w:rsidR="0033540D" w:rsidRPr="004408BB" w:rsidRDefault="0033540D" w:rsidP="00C7535F">
      <w:pPr>
        <w:pStyle w:val="ListParagraph"/>
        <w:numPr>
          <w:ilvl w:val="1"/>
          <w:numId w:val="16"/>
        </w:numPr>
        <w:spacing w:after="100" w:line="240" w:lineRule="auto"/>
        <w:ind w:left="720" w:hanging="720"/>
        <w:rPr>
          <w:rFonts w:ascii="Arial" w:hAnsi="Arial" w:cs="Arial"/>
        </w:rPr>
      </w:pPr>
      <w:r w:rsidRPr="004408BB">
        <w:rPr>
          <w:rFonts w:ascii="Arial" w:hAnsi="Arial" w:cs="Arial"/>
        </w:rPr>
        <w:t>Stop the infusion if the blood pressure drops below that expected for the age of the child and inform the Pain Nurse/Anaesthetist on</w:t>
      </w:r>
      <w:r>
        <w:rPr>
          <w:rFonts w:ascii="Arial" w:hAnsi="Arial" w:cs="Arial"/>
        </w:rPr>
        <w:t>-</w:t>
      </w:r>
      <w:r w:rsidRPr="004408BB">
        <w:rPr>
          <w:rFonts w:ascii="Arial" w:hAnsi="Arial" w:cs="Arial"/>
        </w:rPr>
        <w:t xml:space="preserve">call/paediatrician. Give prescribed IV fluids.  A vasoconstrictor may be indicated following anaesthetic/paediatrician assessment. </w:t>
      </w:r>
    </w:p>
    <w:p w:rsidR="0033540D" w:rsidRPr="004408BB" w:rsidRDefault="0033540D" w:rsidP="00C7535F">
      <w:pPr>
        <w:pStyle w:val="ListParagraph"/>
        <w:numPr>
          <w:ilvl w:val="1"/>
          <w:numId w:val="16"/>
        </w:numPr>
        <w:spacing w:after="100" w:line="240" w:lineRule="auto"/>
        <w:ind w:left="720" w:hanging="720"/>
        <w:rPr>
          <w:rFonts w:ascii="Arial" w:hAnsi="Arial" w:cs="Arial"/>
        </w:rPr>
      </w:pPr>
      <w:r w:rsidRPr="004408BB">
        <w:rPr>
          <w:rFonts w:ascii="Arial" w:hAnsi="Arial" w:cs="Arial"/>
        </w:rPr>
        <w:t xml:space="preserve">Check the sensory level block if the BP falls below that expected for the age of the child. </w:t>
      </w:r>
    </w:p>
    <w:p w:rsidR="0033540D" w:rsidRPr="004408BB" w:rsidRDefault="0033540D" w:rsidP="00C7535F">
      <w:pPr>
        <w:pStyle w:val="ListParagraph"/>
        <w:numPr>
          <w:ilvl w:val="1"/>
          <w:numId w:val="16"/>
        </w:numPr>
        <w:spacing w:after="100" w:line="240" w:lineRule="auto"/>
        <w:ind w:left="720" w:hanging="720"/>
        <w:rPr>
          <w:rFonts w:ascii="Arial" w:hAnsi="Arial" w:cs="Arial"/>
        </w:rPr>
      </w:pPr>
      <w:r w:rsidRPr="004408BB">
        <w:rPr>
          <w:rFonts w:ascii="Arial" w:hAnsi="Arial" w:cs="Arial"/>
        </w:rPr>
        <w:t xml:space="preserve">Inform the Pain Nurse or anaesthetist on-call it the block is above T4/nipple line or child develops arm weakness.  Stop the epidural. </w:t>
      </w:r>
    </w:p>
    <w:p w:rsidR="0033540D" w:rsidRPr="00FD4F88" w:rsidRDefault="0033540D" w:rsidP="00C7535F">
      <w:pPr>
        <w:pStyle w:val="ListParagraph"/>
        <w:numPr>
          <w:ilvl w:val="1"/>
          <w:numId w:val="16"/>
        </w:numPr>
        <w:spacing w:after="100" w:line="240" w:lineRule="auto"/>
        <w:ind w:left="720" w:hanging="720"/>
        <w:rPr>
          <w:rFonts w:ascii="Arial" w:hAnsi="Arial" w:cs="Arial"/>
        </w:rPr>
      </w:pPr>
      <w:r w:rsidRPr="004408BB">
        <w:rPr>
          <w:rFonts w:ascii="Arial" w:hAnsi="Arial" w:cs="Arial"/>
        </w:rPr>
        <w:t xml:space="preserve">Do not place the child in the ‘head down’ </w:t>
      </w:r>
      <w:r w:rsidRPr="00FD4F88">
        <w:rPr>
          <w:rFonts w:ascii="Arial" w:hAnsi="Arial" w:cs="Arial"/>
        </w:rPr>
        <w:t xml:space="preserve">position. </w:t>
      </w:r>
      <w:r w:rsidR="005A1DDB" w:rsidRPr="00FD4F88">
        <w:rPr>
          <w:rFonts w:ascii="Arial" w:hAnsi="Arial" w:cs="Arial"/>
        </w:rPr>
        <w:t>Legs can be raised.</w:t>
      </w:r>
    </w:p>
    <w:p w:rsidR="0033540D" w:rsidRPr="00FD4F88" w:rsidRDefault="0033540D" w:rsidP="007041CC">
      <w:pPr>
        <w:spacing w:after="40"/>
      </w:pPr>
      <w:r w:rsidRPr="00FD4F88">
        <w:t xml:space="preserve"> </w:t>
      </w:r>
    </w:p>
    <w:p w:rsidR="0033540D" w:rsidRPr="00FD4F88" w:rsidRDefault="0033540D" w:rsidP="00C7535F">
      <w:pPr>
        <w:pStyle w:val="ListParagraph"/>
        <w:numPr>
          <w:ilvl w:val="0"/>
          <w:numId w:val="16"/>
        </w:numPr>
        <w:tabs>
          <w:tab w:val="left" w:pos="720"/>
        </w:tabs>
        <w:spacing w:after="100" w:line="240" w:lineRule="auto"/>
        <w:ind w:left="0" w:firstLine="0"/>
        <w:rPr>
          <w:rFonts w:ascii="Arial" w:hAnsi="Arial" w:cs="Arial"/>
          <w:b/>
          <w:bCs/>
        </w:rPr>
      </w:pPr>
      <w:r w:rsidRPr="00FD4F88">
        <w:rPr>
          <w:rFonts w:ascii="Arial" w:hAnsi="Arial" w:cs="Arial"/>
          <w:b/>
          <w:bCs/>
        </w:rPr>
        <w:t xml:space="preserve">Urinary Retention </w:t>
      </w:r>
    </w:p>
    <w:p w:rsidR="0033540D" w:rsidRPr="00FD4F88" w:rsidRDefault="0033540D" w:rsidP="00C7535F">
      <w:pPr>
        <w:pStyle w:val="ListParagraph"/>
        <w:numPr>
          <w:ilvl w:val="1"/>
          <w:numId w:val="16"/>
        </w:numPr>
        <w:spacing w:after="100" w:line="240" w:lineRule="auto"/>
        <w:ind w:left="720" w:hanging="720"/>
        <w:rPr>
          <w:rFonts w:ascii="Arial" w:hAnsi="Arial" w:cs="Arial"/>
        </w:rPr>
      </w:pPr>
      <w:r w:rsidRPr="00FD4F88">
        <w:rPr>
          <w:rFonts w:ascii="Arial" w:hAnsi="Arial" w:cs="Arial"/>
        </w:rPr>
        <w:t xml:space="preserve">It is advised that the child has an indwelling urinary catheter whilst the epidural infusion is being administered. </w:t>
      </w:r>
    </w:p>
    <w:p w:rsidR="005A1DDB" w:rsidRPr="00FD4F88" w:rsidRDefault="005A1DDB" w:rsidP="00C7535F">
      <w:pPr>
        <w:pStyle w:val="ListParagraph"/>
        <w:numPr>
          <w:ilvl w:val="1"/>
          <w:numId w:val="16"/>
        </w:numPr>
        <w:spacing w:after="100" w:line="240" w:lineRule="auto"/>
        <w:ind w:left="720" w:hanging="720"/>
        <w:rPr>
          <w:rFonts w:ascii="Arial" w:hAnsi="Arial" w:cs="Arial"/>
        </w:rPr>
      </w:pPr>
      <w:r w:rsidRPr="00FD4F88">
        <w:rPr>
          <w:rFonts w:ascii="Arial" w:hAnsi="Arial" w:cs="Arial"/>
        </w:rPr>
        <w:t xml:space="preserve">If the child is not catheterised consider administering a dose of naloxone 0.5microgram/kg IV/IM for child under 50kg </w:t>
      </w:r>
    </w:p>
    <w:p w:rsidR="005A1DDB" w:rsidRPr="00FD4F88" w:rsidRDefault="005A1DDB" w:rsidP="00C7535F">
      <w:pPr>
        <w:pStyle w:val="ListParagraph"/>
        <w:numPr>
          <w:ilvl w:val="1"/>
          <w:numId w:val="16"/>
        </w:numPr>
        <w:spacing w:after="100" w:line="240" w:lineRule="auto"/>
        <w:ind w:left="720" w:hanging="720"/>
        <w:rPr>
          <w:rFonts w:ascii="Arial" w:hAnsi="Arial" w:cs="Arial"/>
        </w:rPr>
      </w:pPr>
      <w:r w:rsidRPr="00FD4F88">
        <w:rPr>
          <w:rFonts w:ascii="Arial" w:hAnsi="Arial" w:cs="Arial"/>
        </w:rPr>
        <w:t>Consider administering naloxone 50microgram IV/IM for a child 50kg or over.</w:t>
      </w:r>
    </w:p>
    <w:p w:rsidR="0033540D" w:rsidRPr="00FD4F88" w:rsidRDefault="0033540D" w:rsidP="007041CC">
      <w:pPr>
        <w:spacing w:after="100"/>
      </w:pPr>
      <w:r w:rsidRPr="00FD4F88">
        <w:t xml:space="preserve"> </w:t>
      </w:r>
    </w:p>
    <w:p w:rsidR="0033540D" w:rsidRPr="00EE50A9" w:rsidRDefault="0033540D" w:rsidP="00C7535F">
      <w:pPr>
        <w:pStyle w:val="ListParagraph"/>
        <w:numPr>
          <w:ilvl w:val="0"/>
          <w:numId w:val="16"/>
        </w:numPr>
        <w:tabs>
          <w:tab w:val="left" w:pos="720"/>
        </w:tabs>
        <w:spacing w:after="100" w:line="240" w:lineRule="auto"/>
        <w:ind w:left="0" w:firstLine="0"/>
        <w:rPr>
          <w:rFonts w:ascii="Arial" w:hAnsi="Arial" w:cs="Arial"/>
          <w:b/>
          <w:bCs/>
        </w:rPr>
      </w:pPr>
      <w:r w:rsidRPr="00EE50A9">
        <w:rPr>
          <w:rFonts w:ascii="Arial" w:hAnsi="Arial" w:cs="Arial"/>
          <w:b/>
          <w:bCs/>
        </w:rPr>
        <w:t xml:space="preserve">Pruritis </w:t>
      </w:r>
    </w:p>
    <w:p w:rsidR="0033540D" w:rsidRPr="00F83D6D" w:rsidRDefault="0033540D" w:rsidP="00F83D6D">
      <w:pPr>
        <w:pStyle w:val="ListParagraph"/>
        <w:numPr>
          <w:ilvl w:val="1"/>
          <w:numId w:val="16"/>
        </w:numPr>
        <w:spacing w:after="100" w:line="240" w:lineRule="auto"/>
        <w:ind w:left="720" w:hanging="720"/>
        <w:rPr>
          <w:rFonts w:ascii="Arial" w:hAnsi="Arial" w:cs="Arial"/>
        </w:rPr>
      </w:pPr>
      <w:r w:rsidRPr="00EE50A9">
        <w:rPr>
          <w:rFonts w:ascii="Arial" w:hAnsi="Arial" w:cs="Arial"/>
        </w:rPr>
        <w:t>Administer naloxone 0.5microgram/kg IV/IM for child under 50kg</w:t>
      </w:r>
      <w:r w:rsidR="00F83D6D">
        <w:rPr>
          <w:rFonts w:ascii="Arial" w:hAnsi="Arial" w:cs="Arial"/>
        </w:rPr>
        <w:t xml:space="preserve"> </w:t>
      </w:r>
      <w:r w:rsidR="00F83D6D" w:rsidRPr="00F83D6D">
        <w:rPr>
          <w:rFonts w:ascii="Arial" w:hAnsi="Arial" w:cs="Arial"/>
        </w:rPr>
        <w:t>(maximum 4 doses, 5 minutes apart)</w:t>
      </w:r>
      <w:r w:rsidR="00F83D6D">
        <w:rPr>
          <w:rFonts w:ascii="Arial" w:hAnsi="Arial" w:cs="Arial"/>
        </w:rPr>
        <w:t>.</w:t>
      </w:r>
    </w:p>
    <w:p w:rsidR="0033540D" w:rsidRPr="00EE50A9" w:rsidRDefault="0033540D" w:rsidP="00C7535F">
      <w:pPr>
        <w:pStyle w:val="ListParagraph"/>
        <w:numPr>
          <w:ilvl w:val="1"/>
          <w:numId w:val="16"/>
        </w:numPr>
        <w:spacing w:after="100" w:line="240" w:lineRule="auto"/>
        <w:ind w:left="720" w:hanging="720"/>
        <w:rPr>
          <w:rFonts w:ascii="Arial" w:hAnsi="Arial" w:cs="Arial"/>
        </w:rPr>
      </w:pPr>
      <w:r w:rsidRPr="00EE50A9">
        <w:rPr>
          <w:rFonts w:ascii="Arial" w:hAnsi="Arial" w:cs="Arial"/>
        </w:rPr>
        <w:t xml:space="preserve">Administer naloxone 50 microgram IV/IM for child 50kg and over. </w:t>
      </w:r>
    </w:p>
    <w:p w:rsidR="0033540D" w:rsidRPr="00EE50A9" w:rsidRDefault="0033540D" w:rsidP="00C7535F">
      <w:pPr>
        <w:pStyle w:val="ListParagraph"/>
        <w:numPr>
          <w:ilvl w:val="1"/>
          <w:numId w:val="16"/>
        </w:numPr>
        <w:spacing w:after="100" w:line="240" w:lineRule="auto"/>
        <w:ind w:left="720" w:hanging="720"/>
        <w:rPr>
          <w:rFonts w:ascii="Arial" w:hAnsi="Arial" w:cs="Arial"/>
        </w:rPr>
      </w:pPr>
      <w:r w:rsidRPr="00EE50A9">
        <w:rPr>
          <w:rFonts w:ascii="Arial" w:hAnsi="Arial" w:cs="Arial"/>
        </w:rPr>
        <w:t xml:space="preserve">Consider reducing the epidural rate if pain control is good or removing the opioid from the epidural infusate. </w:t>
      </w:r>
    </w:p>
    <w:p w:rsidR="0033540D" w:rsidRDefault="0033540D" w:rsidP="007041CC">
      <w:pPr>
        <w:spacing w:after="100"/>
      </w:pPr>
      <w:r>
        <w:t xml:space="preserve"> </w:t>
      </w:r>
    </w:p>
    <w:p w:rsidR="0033540D" w:rsidRPr="004408BB" w:rsidRDefault="0033540D" w:rsidP="00C7535F">
      <w:pPr>
        <w:pStyle w:val="ListParagraph"/>
        <w:numPr>
          <w:ilvl w:val="0"/>
          <w:numId w:val="16"/>
        </w:numPr>
        <w:tabs>
          <w:tab w:val="left" w:pos="720"/>
        </w:tabs>
        <w:spacing w:after="100" w:line="240" w:lineRule="auto"/>
        <w:ind w:left="0" w:firstLine="0"/>
        <w:rPr>
          <w:rFonts w:ascii="Arial" w:hAnsi="Arial" w:cs="Arial"/>
          <w:b/>
          <w:bCs/>
        </w:rPr>
      </w:pPr>
      <w:r w:rsidRPr="004408BB">
        <w:rPr>
          <w:rFonts w:ascii="Arial" w:hAnsi="Arial" w:cs="Arial"/>
          <w:b/>
          <w:bCs/>
        </w:rPr>
        <w:t xml:space="preserve">Dural Tap Headache </w:t>
      </w:r>
    </w:p>
    <w:p w:rsidR="0033540D" w:rsidRPr="004408BB" w:rsidRDefault="0033540D" w:rsidP="00C7535F">
      <w:pPr>
        <w:pStyle w:val="ListParagraph"/>
        <w:numPr>
          <w:ilvl w:val="1"/>
          <w:numId w:val="16"/>
        </w:numPr>
        <w:spacing w:after="120" w:line="240" w:lineRule="auto"/>
        <w:ind w:left="720" w:hanging="720"/>
        <w:rPr>
          <w:rFonts w:ascii="Arial" w:hAnsi="Arial" w:cs="Arial"/>
        </w:rPr>
      </w:pPr>
      <w:r w:rsidRPr="004408BB">
        <w:rPr>
          <w:rFonts w:ascii="Arial" w:hAnsi="Arial" w:cs="Arial"/>
        </w:rPr>
        <w:t xml:space="preserve">Incidence of dural tap should be documented on the anaesthetic chart. </w:t>
      </w:r>
    </w:p>
    <w:p w:rsidR="0033540D" w:rsidRPr="004408BB" w:rsidRDefault="0033540D" w:rsidP="00C7535F">
      <w:pPr>
        <w:pStyle w:val="ListParagraph"/>
        <w:numPr>
          <w:ilvl w:val="1"/>
          <w:numId w:val="16"/>
        </w:numPr>
        <w:spacing w:after="120" w:line="240" w:lineRule="auto"/>
        <w:ind w:left="720" w:hanging="720"/>
        <w:rPr>
          <w:rFonts w:ascii="Arial" w:hAnsi="Arial" w:cs="Arial"/>
        </w:rPr>
      </w:pPr>
      <w:r w:rsidRPr="004408BB">
        <w:rPr>
          <w:rFonts w:ascii="Arial" w:hAnsi="Arial" w:cs="Arial"/>
        </w:rPr>
        <w:t xml:space="preserve">Typically, the headache is worse on sitting/standing </w:t>
      </w:r>
    </w:p>
    <w:p w:rsidR="0033540D" w:rsidRPr="004408BB" w:rsidRDefault="0033540D" w:rsidP="00C7535F">
      <w:pPr>
        <w:pStyle w:val="ListParagraph"/>
        <w:numPr>
          <w:ilvl w:val="1"/>
          <w:numId w:val="16"/>
        </w:numPr>
        <w:spacing w:after="120" w:line="240" w:lineRule="auto"/>
        <w:ind w:left="720" w:hanging="720"/>
        <w:rPr>
          <w:rFonts w:ascii="Arial" w:hAnsi="Arial" w:cs="Arial"/>
        </w:rPr>
      </w:pPr>
      <w:r w:rsidRPr="004408BB">
        <w:rPr>
          <w:rFonts w:ascii="Arial" w:hAnsi="Arial" w:cs="Arial"/>
        </w:rPr>
        <w:t xml:space="preserve">Lie child in a comfortable position – flat or semi-recumbent. </w:t>
      </w:r>
    </w:p>
    <w:p w:rsidR="0033540D" w:rsidRPr="004408BB" w:rsidRDefault="0033540D" w:rsidP="00C7535F">
      <w:pPr>
        <w:pStyle w:val="ListParagraph"/>
        <w:numPr>
          <w:ilvl w:val="1"/>
          <w:numId w:val="16"/>
        </w:numPr>
        <w:spacing w:after="120" w:line="240" w:lineRule="auto"/>
        <w:ind w:left="720" w:hanging="720"/>
        <w:rPr>
          <w:rFonts w:ascii="Arial" w:hAnsi="Arial" w:cs="Arial"/>
        </w:rPr>
      </w:pPr>
      <w:r w:rsidRPr="004408BB">
        <w:rPr>
          <w:rFonts w:ascii="Arial" w:hAnsi="Arial" w:cs="Arial"/>
        </w:rPr>
        <w:lastRenderedPageBreak/>
        <w:t xml:space="preserve">Keep the child well hydrated. </w:t>
      </w:r>
    </w:p>
    <w:p w:rsidR="0033540D" w:rsidRPr="004408BB" w:rsidRDefault="0033540D" w:rsidP="00C7535F">
      <w:pPr>
        <w:pStyle w:val="ListParagraph"/>
        <w:numPr>
          <w:ilvl w:val="1"/>
          <w:numId w:val="16"/>
        </w:numPr>
        <w:spacing w:after="120" w:line="240" w:lineRule="auto"/>
        <w:ind w:left="720" w:hanging="720"/>
        <w:rPr>
          <w:rFonts w:ascii="Arial" w:hAnsi="Arial" w:cs="Arial"/>
        </w:rPr>
      </w:pPr>
      <w:r w:rsidRPr="004408BB">
        <w:rPr>
          <w:rFonts w:ascii="Arial" w:hAnsi="Arial" w:cs="Arial"/>
        </w:rPr>
        <w:t xml:space="preserve">Give paracetamol unless contraindicated. </w:t>
      </w:r>
    </w:p>
    <w:p w:rsidR="0033540D" w:rsidRPr="004408BB" w:rsidRDefault="0033540D" w:rsidP="00C7535F">
      <w:pPr>
        <w:pStyle w:val="ListParagraph"/>
        <w:numPr>
          <w:ilvl w:val="1"/>
          <w:numId w:val="16"/>
        </w:numPr>
        <w:spacing w:after="120" w:line="240" w:lineRule="auto"/>
        <w:ind w:left="720" w:hanging="720"/>
        <w:rPr>
          <w:rFonts w:ascii="Arial" w:hAnsi="Arial" w:cs="Arial"/>
        </w:rPr>
      </w:pPr>
      <w:r w:rsidRPr="004408BB">
        <w:rPr>
          <w:rFonts w:ascii="Arial" w:hAnsi="Arial" w:cs="Arial"/>
        </w:rPr>
        <w:t xml:space="preserve">Inform the Pain Team or anaesthetist on-call. </w:t>
      </w:r>
    </w:p>
    <w:p w:rsidR="0033540D" w:rsidRDefault="0033540D" w:rsidP="007041CC">
      <w:pPr>
        <w:spacing w:after="40"/>
      </w:pPr>
      <w:r>
        <w:t xml:space="preserve"> </w:t>
      </w:r>
    </w:p>
    <w:p w:rsidR="0033540D" w:rsidRPr="004408BB" w:rsidRDefault="0033540D" w:rsidP="00C7535F">
      <w:pPr>
        <w:pStyle w:val="ListParagraph"/>
        <w:numPr>
          <w:ilvl w:val="0"/>
          <w:numId w:val="16"/>
        </w:numPr>
        <w:tabs>
          <w:tab w:val="left" w:pos="720"/>
        </w:tabs>
        <w:spacing w:after="120" w:line="240" w:lineRule="auto"/>
        <w:ind w:left="0" w:firstLine="0"/>
        <w:rPr>
          <w:rFonts w:ascii="Arial" w:hAnsi="Arial" w:cs="Arial"/>
          <w:b/>
          <w:bCs/>
        </w:rPr>
      </w:pPr>
      <w:r w:rsidRPr="004408BB">
        <w:rPr>
          <w:rFonts w:ascii="Arial" w:hAnsi="Arial" w:cs="Arial"/>
          <w:b/>
          <w:bCs/>
        </w:rPr>
        <w:t xml:space="preserve">Epidural Site Infection </w:t>
      </w:r>
    </w:p>
    <w:p w:rsidR="0033540D" w:rsidRPr="004408BB" w:rsidRDefault="0033540D" w:rsidP="00C7535F">
      <w:pPr>
        <w:pStyle w:val="ListParagraph"/>
        <w:numPr>
          <w:ilvl w:val="1"/>
          <w:numId w:val="16"/>
        </w:numPr>
        <w:spacing w:after="120" w:line="240" w:lineRule="auto"/>
        <w:ind w:left="720" w:hanging="720"/>
        <w:rPr>
          <w:rFonts w:ascii="Arial" w:hAnsi="Arial" w:cs="Arial"/>
        </w:rPr>
      </w:pPr>
      <w:r w:rsidRPr="004408BB">
        <w:rPr>
          <w:rFonts w:ascii="Arial" w:hAnsi="Arial" w:cs="Arial"/>
        </w:rPr>
        <w:t xml:space="preserve">Check epidural site at least 8 hourly for signs of infection whilst the epidural is sited and at least once daily once it has been removed. </w:t>
      </w:r>
    </w:p>
    <w:p w:rsidR="0033540D" w:rsidRPr="004408BB" w:rsidRDefault="0033540D" w:rsidP="00C7535F">
      <w:pPr>
        <w:pStyle w:val="ListParagraph"/>
        <w:numPr>
          <w:ilvl w:val="1"/>
          <w:numId w:val="16"/>
        </w:numPr>
        <w:spacing w:after="120" w:line="240" w:lineRule="auto"/>
        <w:ind w:left="720" w:hanging="720"/>
        <w:rPr>
          <w:rFonts w:ascii="Arial" w:hAnsi="Arial" w:cs="Arial"/>
        </w:rPr>
      </w:pPr>
      <w:r w:rsidRPr="004408BB">
        <w:rPr>
          <w:rFonts w:ascii="Arial" w:hAnsi="Arial" w:cs="Arial"/>
        </w:rPr>
        <w:t xml:space="preserve">Inform Pain Nurse or anaesthetist on-call if concerned about epidural site infection. </w:t>
      </w:r>
    </w:p>
    <w:p w:rsidR="008B70AF" w:rsidRDefault="008B70AF" w:rsidP="007041CC">
      <w:pPr>
        <w:spacing w:after="38"/>
      </w:pPr>
    </w:p>
    <w:p w:rsidR="008B70AF" w:rsidRDefault="008B70AF" w:rsidP="007041CC">
      <w:pPr>
        <w:spacing w:after="38"/>
      </w:pPr>
    </w:p>
    <w:p w:rsidR="0033540D" w:rsidRPr="004408BB" w:rsidRDefault="0033540D" w:rsidP="00C7535F">
      <w:pPr>
        <w:pStyle w:val="ListParagraph"/>
        <w:numPr>
          <w:ilvl w:val="0"/>
          <w:numId w:val="16"/>
        </w:numPr>
        <w:tabs>
          <w:tab w:val="left" w:pos="720"/>
        </w:tabs>
        <w:spacing w:after="120" w:line="240" w:lineRule="auto"/>
        <w:ind w:left="0" w:firstLine="0"/>
        <w:rPr>
          <w:rFonts w:ascii="Arial" w:hAnsi="Arial" w:cs="Arial"/>
          <w:b/>
          <w:bCs/>
        </w:rPr>
      </w:pPr>
      <w:r w:rsidRPr="004408BB">
        <w:rPr>
          <w:rFonts w:ascii="Arial" w:hAnsi="Arial" w:cs="Arial"/>
          <w:b/>
          <w:bCs/>
        </w:rPr>
        <w:t xml:space="preserve">Epidural Haematoma or Abscess (medical emergency) </w:t>
      </w:r>
    </w:p>
    <w:p w:rsidR="0033540D" w:rsidRDefault="0033540D" w:rsidP="00C7535F">
      <w:pPr>
        <w:pStyle w:val="ListParagraph"/>
        <w:numPr>
          <w:ilvl w:val="1"/>
          <w:numId w:val="16"/>
        </w:numPr>
        <w:spacing w:after="120" w:line="240" w:lineRule="auto"/>
        <w:ind w:left="720" w:hanging="720"/>
        <w:rPr>
          <w:rFonts w:ascii="Arial" w:hAnsi="Arial" w:cs="Arial"/>
        </w:rPr>
      </w:pPr>
      <w:r w:rsidRPr="004408BB">
        <w:rPr>
          <w:rFonts w:ascii="Arial" w:hAnsi="Arial" w:cs="Arial"/>
        </w:rPr>
        <w:t xml:space="preserve">Monitor sensory and motor block as per Monitoring Guidelines. </w:t>
      </w:r>
    </w:p>
    <w:p w:rsidR="0033540D" w:rsidRPr="004408BB" w:rsidRDefault="0033540D" w:rsidP="00C7535F">
      <w:pPr>
        <w:pStyle w:val="ListParagraph"/>
        <w:numPr>
          <w:ilvl w:val="1"/>
          <w:numId w:val="16"/>
        </w:numPr>
        <w:spacing w:after="60" w:line="240" w:lineRule="auto"/>
        <w:ind w:left="720" w:hanging="720"/>
        <w:rPr>
          <w:rFonts w:ascii="Arial" w:hAnsi="Arial" w:cs="Arial"/>
        </w:rPr>
      </w:pPr>
      <w:r w:rsidRPr="004408BB">
        <w:rPr>
          <w:rFonts w:ascii="Arial" w:hAnsi="Arial" w:cs="Arial"/>
        </w:rPr>
        <w:t xml:space="preserve">Inform the Pain Nurse or anaesthetist on-call immediately of: </w:t>
      </w:r>
    </w:p>
    <w:p w:rsidR="0033540D" w:rsidRPr="00696B48" w:rsidRDefault="005A1DDB" w:rsidP="00696B48">
      <w:pPr>
        <w:pStyle w:val="ListParagraph"/>
        <w:numPr>
          <w:ilvl w:val="0"/>
          <w:numId w:val="39"/>
        </w:numPr>
        <w:rPr>
          <w:rFonts w:ascii="Arial" w:hAnsi="Arial" w:cs="Arial"/>
        </w:rPr>
      </w:pPr>
      <w:r w:rsidRPr="00696B48">
        <w:rPr>
          <w:rFonts w:ascii="Arial" w:hAnsi="Arial" w:cs="Arial"/>
        </w:rPr>
        <w:t>Motor block score of 2 or 3 in one or both legs.</w:t>
      </w:r>
    </w:p>
    <w:p w:rsidR="0033540D" w:rsidRPr="00FD4F88" w:rsidRDefault="0033540D" w:rsidP="00696B48">
      <w:pPr>
        <w:pStyle w:val="ListParagraph"/>
        <w:numPr>
          <w:ilvl w:val="0"/>
          <w:numId w:val="39"/>
        </w:numPr>
      </w:pPr>
      <w:r w:rsidRPr="00696B48">
        <w:rPr>
          <w:rFonts w:ascii="Arial" w:hAnsi="Arial" w:cs="Arial"/>
        </w:rPr>
        <w:t>Severe back pain</w:t>
      </w:r>
      <w:r w:rsidRPr="00FD4F88">
        <w:t xml:space="preserve"> </w:t>
      </w:r>
      <w:r w:rsidRPr="00FD4F88">
        <w:tab/>
        <w:t xml:space="preserve"> </w:t>
      </w:r>
    </w:p>
    <w:p w:rsidR="0033540D" w:rsidRPr="00FD4F88" w:rsidRDefault="0033540D" w:rsidP="00C7535F">
      <w:pPr>
        <w:pStyle w:val="ListParagraph"/>
        <w:numPr>
          <w:ilvl w:val="1"/>
          <w:numId w:val="16"/>
        </w:numPr>
        <w:spacing w:after="120" w:line="240" w:lineRule="auto"/>
        <w:ind w:left="720" w:hanging="720"/>
        <w:rPr>
          <w:rFonts w:ascii="Arial" w:hAnsi="Arial" w:cs="Arial"/>
        </w:rPr>
      </w:pPr>
      <w:r w:rsidRPr="00FD4F88">
        <w:rPr>
          <w:rFonts w:ascii="Arial" w:hAnsi="Arial" w:cs="Arial"/>
        </w:rPr>
        <w:t xml:space="preserve">Ensure child and/or parent are aware of these symptoms as abscesses can form days after removal of the epidural catheter. </w:t>
      </w:r>
    </w:p>
    <w:p w:rsidR="0033540D" w:rsidRPr="00FD4F88" w:rsidRDefault="0033540D" w:rsidP="007041CC">
      <w:pPr>
        <w:spacing w:after="40"/>
      </w:pPr>
      <w:r w:rsidRPr="00FD4F88">
        <w:t xml:space="preserve"> </w:t>
      </w:r>
    </w:p>
    <w:p w:rsidR="0033540D" w:rsidRPr="004408BB" w:rsidRDefault="0033540D" w:rsidP="00C7535F">
      <w:pPr>
        <w:pStyle w:val="ListParagraph"/>
        <w:numPr>
          <w:ilvl w:val="0"/>
          <w:numId w:val="16"/>
        </w:numPr>
        <w:tabs>
          <w:tab w:val="left" w:pos="720"/>
        </w:tabs>
        <w:spacing w:after="120" w:line="240" w:lineRule="auto"/>
        <w:ind w:left="0" w:firstLine="0"/>
        <w:rPr>
          <w:rFonts w:ascii="Arial" w:hAnsi="Arial" w:cs="Arial"/>
          <w:b/>
          <w:bCs/>
        </w:rPr>
      </w:pPr>
      <w:r w:rsidRPr="004408BB">
        <w:rPr>
          <w:rFonts w:ascii="Arial" w:hAnsi="Arial" w:cs="Arial"/>
          <w:b/>
          <w:bCs/>
        </w:rPr>
        <w:t xml:space="preserve">Disconnected Epidural Catheter </w:t>
      </w:r>
    </w:p>
    <w:p w:rsidR="005D2119" w:rsidRPr="005D2119" w:rsidRDefault="005D2119" w:rsidP="005D2119">
      <w:pPr>
        <w:pStyle w:val="ListParagraph"/>
        <w:spacing w:after="120"/>
        <w:rPr>
          <w:rFonts w:ascii="Arial" w:hAnsi="Arial" w:cs="Arial"/>
        </w:rPr>
      </w:pPr>
      <w:r w:rsidRPr="005D2119">
        <w:rPr>
          <w:rFonts w:ascii="Arial" w:hAnsi="Arial" w:cs="Arial"/>
        </w:rPr>
        <w:t>The filter helps to prevent the injection of bacteria and small particles into the epidural space. It is attached to the epidural catheter via a yellow connector which locks the catheter in place at one end and attaches to the filter via a luer lock at the other end. It is possible for disconnection at either end of this</w:t>
      </w:r>
      <w:r>
        <w:rPr>
          <w:rFonts w:ascii="Arial" w:hAnsi="Arial" w:cs="Arial"/>
        </w:rPr>
        <w:t xml:space="preserve"> connector.  If this happens – </w:t>
      </w:r>
    </w:p>
    <w:p w:rsidR="005D2119" w:rsidRPr="00270D5F" w:rsidRDefault="005D2119" w:rsidP="00270D5F">
      <w:pPr>
        <w:pStyle w:val="ListParagraph"/>
        <w:spacing w:after="120"/>
        <w:jc w:val="center"/>
        <w:rPr>
          <w:rFonts w:ascii="Arial" w:hAnsi="Arial" w:cs="Arial"/>
          <w:b/>
        </w:rPr>
      </w:pPr>
      <w:r w:rsidRPr="00270D5F">
        <w:rPr>
          <w:rFonts w:ascii="Arial" w:hAnsi="Arial" w:cs="Arial"/>
          <w:b/>
          <w:color w:val="FF0000"/>
        </w:rPr>
        <w:t>DO NOT RECONNECT THE CATHETER AS THE RISK OF INFECTION INCREASES</w:t>
      </w:r>
      <w:r w:rsidRPr="00270D5F">
        <w:rPr>
          <w:rFonts w:ascii="Arial" w:hAnsi="Arial" w:cs="Arial"/>
          <w:b/>
        </w:rPr>
        <w:t>.</w:t>
      </w:r>
    </w:p>
    <w:p w:rsidR="005D2119" w:rsidRPr="005D2119" w:rsidRDefault="005D2119" w:rsidP="005D2119">
      <w:pPr>
        <w:pStyle w:val="ListParagraph"/>
        <w:spacing w:after="120"/>
        <w:rPr>
          <w:rFonts w:ascii="Arial" w:hAnsi="Arial" w:cs="Arial"/>
        </w:rPr>
      </w:pPr>
      <w:r w:rsidRPr="005D2119">
        <w:rPr>
          <w:rFonts w:ascii="Arial" w:hAnsi="Arial" w:cs="Arial"/>
        </w:rPr>
        <w:t>Action in event of disconnection:</w:t>
      </w:r>
    </w:p>
    <w:p w:rsidR="005D2119" w:rsidRPr="005D2119" w:rsidRDefault="005D2119" w:rsidP="005D2119">
      <w:pPr>
        <w:pStyle w:val="ListParagraph"/>
        <w:spacing w:after="120"/>
        <w:rPr>
          <w:rFonts w:ascii="Arial" w:hAnsi="Arial" w:cs="Arial"/>
        </w:rPr>
      </w:pPr>
      <w:r w:rsidRPr="005D2119">
        <w:rPr>
          <w:rFonts w:ascii="Arial" w:hAnsi="Arial" w:cs="Arial"/>
        </w:rPr>
        <w:t>-</w:t>
      </w:r>
      <w:r w:rsidRPr="005D2119">
        <w:rPr>
          <w:rFonts w:ascii="Arial" w:hAnsi="Arial" w:cs="Arial"/>
        </w:rPr>
        <w:tab/>
        <w:t>If the epidural catheter disconnects from the yellow connector: wrap the patient end of the catheter in sterile gauze and contact the Pain Team or on-call anaesthetist immediately</w:t>
      </w:r>
    </w:p>
    <w:p w:rsidR="005D2119" w:rsidRPr="005D2119" w:rsidRDefault="005D2119" w:rsidP="005D2119">
      <w:pPr>
        <w:pStyle w:val="ListParagraph"/>
        <w:spacing w:after="120"/>
        <w:rPr>
          <w:rFonts w:ascii="Arial" w:hAnsi="Arial" w:cs="Arial"/>
        </w:rPr>
      </w:pPr>
      <w:r w:rsidRPr="005D2119">
        <w:rPr>
          <w:rFonts w:ascii="Arial" w:hAnsi="Arial" w:cs="Arial"/>
        </w:rPr>
        <w:t>-</w:t>
      </w:r>
      <w:r w:rsidRPr="005D2119">
        <w:rPr>
          <w:rFonts w:ascii="Arial" w:hAnsi="Arial" w:cs="Arial"/>
        </w:rPr>
        <w:tab/>
        <w:t>If the filter disconnects from the yellow connector at the luer lock: attach a red bung to the end still connected to the patient and contact the Pain Team or on</w:t>
      </w:r>
      <w:r>
        <w:rPr>
          <w:rFonts w:ascii="Arial" w:hAnsi="Arial" w:cs="Arial"/>
        </w:rPr>
        <w:t>-call anaesthetist immediately.</w:t>
      </w:r>
    </w:p>
    <w:p w:rsidR="0033540D" w:rsidRDefault="005D2119" w:rsidP="005D2119">
      <w:pPr>
        <w:pStyle w:val="ListParagraph"/>
        <w:spacing w:after="120" w:line="240" w:lineRule="auto"/>
        <w:rPr>
          <w:rFonts w:ascii="Arial" w:hAnsi="Arial" w:cs="Arial"/>
        </w:rPr>
      </w:pPr>
      <w:r w:rsidRPr="005D2119">
        <w:rPr>
          <w:rFonts w:ascii="Arial" w:hAnsi="Arial" w:cs="Arial"/>
        </w:rPr>
        <w:t>The decision to reconnect an epidural catheter to a new filter is the decision of a senior anaesthetist. An anaesthetist or Pain Nurse can reconnect the catheter if disconnection has been witnessed. This is an aseptic procedure where the epidural catheter is cleansed with chlorhexidine/alcohol swab, cut and aseptically connected to a new filter. The catheter should be permitted to ‘dry’ for 2 minutes before cutting and reconnection and new sterile gloves must be worn prior to cutting the catheter. Note: chlorhexidine and alcohol are neurotoxic.</w:t>
      </w:r>
    </w:p>
    <w:p w:rsidR="008B70AF" w:rsidRDefault="008B70AF" w:rsidP="005D2119">
      <w:pPr>
        <w:pStyle w:val="ListParagraph"/>
        <w:spacing w:after="120" w:line="240" w:lineRule="auto"/>
        <w:rPr>
          <w:rFonts w:ascii="Arial" w:hAnsi="Arial" w:cs="Arial"/>
        </w:rPr>
      </w:pPr>
    </w:p>
    <w:p w:rsidR="00E131C5" w:rsidRDefault="00E131C5" w:rsidP="005D2119">
      <w:pPr>
        <w:pStyle w:val="ListParagraph"/>
        <w:spacing w:after="120" w:line="240" w:lineRule="auto"/>
        <w:rPr>
          <w:rFonts w:ascii="Arial" w:hAnsi="Arial" w:cs="Arial"/>
        </w:rPr>
      </w:pPr>
    </w:p>
    <w:p w:rsidR="0033540D" w:rsidRPr="004D614F" w:rsidRDefault="0033540D" w:rsidP="00C7535F">
      <w:pPr>
        <w:pStyle w:val="ListParagraph"/>
        <w:numPr>
          <w:ilvl w:val="0"/>
          <w:numId w:val="16"/>
        </w:numPr>
        <w:spacing w:after="120" w:line="240" w:lineRule="auto"/>
        <w:rPr>
          <w:rFonts w:ascii="Arial" w:hAnsi="Arial" w:cs="Arial"/>
        </w:rPr>
      </w:pPr>
      <w:r>
        <w:rPr>
          <w:rFonts w:ascii="Arial" w:hAnsi="Arial" w:cs="Arial"/>
        </w:rPr>
        <w:lastRenderedPageBreak/>
        <w:t xml:space="preserve">      </w:t>
      </w:r>
      <w:r>
        <w:rPr>
          <w:rFonts w:ascii="Arial" w:hAnsi="Arial" w:cs="Arial"/>
          <w:b/>
          <w:bCs/>
        </w:rPr>
        <w:t>Associated guidelines and policies</w:t>
      </w:r>
    </w:p>
    <w:p w:rsidR="0033540D" w:rsidRDefault="0033540D" w:rsidP="004D614F">
      <w:pPr>
        <w:pStyle w:val="ListParagraph"/>
        <w:numPr>
          <w:ilvl w:val="0"/>
          <w:numId w:val="33"/>
        </w:numPr>
        <w:spacing w:after="120" w:line="240" w:lineRule="auto"/>
        <w:rPr>
          <w:rFonts w:ascii="Arial" w:hAnsi="Arial" w:cs="Arial"/>
        </w:rPr>
      </w:pPr>
      <w:r>
        <w:rPr>
          <w:rFonts w:ascii="Arial" w:hAnsi="Arial" w:cs="Arial"/>
        </w:rPr>
        <w:t>Medicines Management</w:t>
      </w:r>
    </w:p>
    <w:p w:rsidR="0033540D" w:rsidRDefault="0033540D" w:rsidP="004D614F">
      <w:pPr>
        <w:pStyle w:val="ListParagraph"/>
        <w:numPr>
          <w:ilvl w:val="0"/>
          <w:numId w:val="33"/>
        </w:numPr>
        <w:spacing w:after="120" w:line="240" w:lineRule="auto"/>
        <w:rPr>
          <w:rFonts w:ascii="Arial" w:hAnsi="Arial" w:cs="Arial"/>
        </w:rPr>
      </w:pPr>
      <w:r>
        <w:rPr>
          <w:rFonts w:ascii="Arial" w:hAnsi="Arial" w:cs="Arial"/>
        </w:rPr>
        <w:t>Infection Control</w:t>
      </w:r>
    </w:p>
    <w:p w:rsidR="0033540D" w:rsidRDefault="0033540D" w:rsidP="004D614F">
      <w:pPr>
        <w:pStyle w:val="ListParagraph"/>
        <w:numPr>
          <w:ilvl w:val="0"/>
          <w:numId w:val="33"/>
        </w:numPr>
        <w:spacing w:after="120" w:line="240" w:lineRule="auto"/>
        <w:rPr>
          <w:rFonts w:ascii="Arial" w:hAnsi="Arial" w:cs="Arial"/>
        </w:rPr>
      </w:pPr>
      <w:r>
        <w:rPr>
          <w:rFonts w:ascii="Arial" w:hAnsi="Arial" w:cs="Arial"/>
        </w:rPr>
        <w:t>Paediatric Resuscitation Guideline</w:t>
      </w:r>
    </w:p>
    <w:p w:rsidR="008B70AF" w:rsidRDefault="0033540D" w:rsidP="00AC260B">
      <w:pPr>
        <w:pStyle w:val="ListParagraph"/>
        <w:numPr>
          <w:ilvl w:val="0"/>
          <w:numId w:val="33"/>
        </w:numPr>
        <w:spacing w:after="120" w:line="240" w:lineRule="auto"/>
        <w:rPr>
          <w:rFonts w:ascii="Arial" w:hAnsi="Arial" w:cs="Arial"/>
        </w:rPr>
      </w:pPr>
      <w:r>
        <w:rPr>
          <w:rFonts w:ascii="Arial" w:hAnsi="Arial" w:cs="Arial"/>
        </w:rPr>
        <w:t>RCA (Royal College An</w:t>
      </w:r>
      <w:r w:rsidR="005A1DDB">
        <w:rPr>
          <w:rFonts w:ascii="Arial" w:hAnsi="Arial" w:cs="Arial"/>
        </w:rPr>
        <w:t>aesthetists) Epidural Guideline</w:t>
      </w:r>
    </w:p>
    <w:p w:rsidR="001B5314" w:rsidRDefault="001B5314" w:rsidP="00AC260B">
      <w:pPr>
        <w:pStyle w:val="ListParagraph"/>
        <w:numPr>
          <w:ilvl w:val="0"/>
          <w:numId w:val="33"/>
        </w:numPr>
        <w:spacing w:after="120" w:line="240" w:lineRule="auto"/>
        <w:rPr>
          <w:rFonts w:ascii="Arial" w:hAnsi="Arial" w:cs="Arial"/>
        </w:rPr>
      </w:pPr>
      <w:r w:rsidRPr="001B5314">
        <w:rPr>
          <w:rFonts w:ascii="Arial" w:hAnsi="Arial" w:cs="Arial"/>
        </w:rPr>
        <w:t>Paediatric Critical Care Society (2021) Quality Standards for the Care of Critically Ill or Injured Children</w:t>
      </w:r>
      <w:r>
        <w:rPr>
          <w:rFonts w:ascii="Arial" w:hAnsi="Arial" w:cs="Arial"/>
        </w:rPr>
        <w:t>.  Available from:</w:t>
      </w:r>
      <w:r w:rsidRPr="001B5314">
        <w:t xml:space="preserve"> </w:t>
      </w:r>
      <w:hyperlink r:id="rId8" w:history="1">
        <w:r w:rsidR="00D658BE" w:rsidRPr="00AD5D52">
          <w:rPr>
            <w:rStyle w:val="Hyperlink"/>
            <w:rFonts w:ascii="Arial" w:hAnsi="Arial" w:cs="Arial"/>
          </w:rPr>
          <w:t>https://pccsociety.uk/wp-content/uploads/2021/10/PCCS-Standards-2021.pdf</w:t>
        </w:r>
      </w:hyperlink>
    </w:p>
    <w:p w:rsidR="00D658BE" w:rsidRPr="00D658BE" w:rsidRDefault="00D658BE" w:rsidP="00D658BE">
      <w:pPr>
        <w:pStyle w:val="ListParagraph"/>
        <w:numPr>
          <w:ilvl w:val="0"/>
          <w:numId w:val="33"/>
        </w:numPr>
        <w:spacing w:after="120"/>
        <w:rPr>
          <w:rFonts w:ascii="Arial" w:hAnsi="Arial" w:cs="Arial"/>
        </w:rPr>
      </w:pPr>
      <w:r w:rsidRPr="00D658BE">
        <w:rPr>
          <w:rFonts w:ascii="Arial" w:hAnsi="Arial" w:cs="Arial"/>
        </w:rPr>
        <w:t>Management of Leg Weakness with Epidural Analgesia</w:t>
      </w:r>
    </w:p>
    <w:p w:rsidR="00D658BE" w:rsidRPr="00D658BE" w:rsidRDefault="00D658BE" w:rsidP="00D658BE">
      <w:pPr>
        <w:pStyle w:val="ListParagraph"/>
        <w:numPr>
          <w:ilvl w:val="0"/>
          <w:numId w:val="33"/>
        </w:numPr>
        <w:spacing w:after="120"/>
        <w:rPr>
          <w:rFonts w:ascii="Arial" w:hAnsi="Arial" w:cs="Arial"/>
        </w:rPr>
      </w:pPr>
      <w:r w:rsidRPr="00D658BE">
        <w:rPr>
          <w:rFonts w:ascii="Arial" w:hAnsi="Arial" w:cs="Arial"/>
        </w:rPr>
        <w:t>AAGBI Local Toxicity Guideline</w:t>
      </w:r>
    </w:p>
    <w:p w:rsidR="00D658BE" w:rsidRPr="00D658BE" w:rsidRDefault="00D658BE" w:rsidP="00D658BE">
      <w:pPr>
        <w:spacing w:after="120"/>
      </w:pPr>
    </w:p>
    <w:p w:rsidR="008B70AF" w:rsidRDefault="008B70AF" w:rsidP="00AC260B"/>
    <w:p w:rsidR="008B70AF" w:rsidRPr="00AC260B" w:rsidRDefault="008B70AF" w:rsidP="00AC260B"/>
    <w:p w:rsidR="0033540D" w:rsidRPr="004D614F" w:rsidRDefault="0033540D" w:rsidP="00C7535F">
      <w:pPr>
        <w:pStyle w:val="ListParagraph"/>
        <w:numPr>
          <w:ilvl w:val="0"/>
          <w:numId w:val="16"/>
        </w:numPr>
        <w:tabs>
          <w:tab w:val="left" w:pos="720"/>
        </w:tabs>
        <w:spacing w:after="120"/>
        <w:rPr>
          <w:rFonts w:ascii="Arial" w:hAnsi="Arial" w:cs="Arial"/>
          <w:b/>
          <w:bCs/>
        </w:rPr>
      </w:pPr>
      <w:r>
        <w:rPr>
          <w:b/>
          <w:bCs/>
        </w:rPr>
        <w:t xml:space="preserve">      </w:t>
      </w:r>
      <w:r w:rsidRPr="004D614F">
        <w:rPr>
          <w:rFonts w:ascii="Arial" w:hAnsi="Arial" w:cs="Arial"/>
          <w:b/>
          <w:bCs/>
        </w:rPr>
        <w:t xml:space="preserve">Publication Details </w:t>
      </w:r>
    </w:p>
    <w:p w:rsidR="0033540D" w:rsidRPr="00E410FB" w:rsidRDefault="0033540D" w:rsidP="001E69C8">
      <w:pPr>
        <w:tabs>
          <w:tab w:val="left" w:pos="567"/>
        </w:tabs>
        <w:spacing w:after="120"/>
        <w:ind w:left="567" w:hanging="567"/>
      </w:pPr>
    </w:p>
    <w:tbl>
      <w:tblPr>
        <w:tblW w:w="0" w:type="auto"/>
        <w:tblInd w:w="-106"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0A0" w:firstRow="1" w:lastRow="0" w:firstColumn="1" w:lastColumn="0" w:noHBand="0" w:noVBand="0"/>
      </w:tblPr>
      <w:tblGrid>
        <w:gridCol w:w="3827"/>
        <w:gridCol w:w="4153"/>
      </w:tblGrid>
      <w:tr w:rsidR="0033540D" w:rsidRPr="00E410FB">
        <w:trPr>
          <w:trHeight w:val="470"/>
        </w:trPr>
        <w:tc>
          <w:tcPr>
            <w:tcW w:w="3827" w:type="dxa"/>
            <w:tcBorders>
              <w:top w:val="single" w:sz="4" w:space="0" w:color="auto"/>
            </w:tcBorders>
            <w:shd w:val="clear" w:color="auto" w:fill="FFFFFF"/>
            <w:vAlign w:val="center"/>
          </w:tcPr>
          <w:p w:rsidR="0033540D" w:rsidRPr="00600EFD" w:rsidRDefault="0033540D" w:rsidP="0037699F">
            <w:pPr>
              <w:rPr>
                <w:b/>
                <w:bCs/>
              </w:rPr>
            </w:pPr>
            <w:r w:rsidRPr="00600EFD">
              <w:rPr>
                <w:b/>
                <w:bCs/>
              </w:rPr>
              <w:t>Author of Clinical Guideline</w:t>
            </w:r>
          </w:p>
        </w:tc>
        <w:tc>
          <w:tcPr>
            <w:tcW w:w="4153" w:type="dxa"/>
            <w:tcBorders>
              <w:top w:val="single" w:sz="4" w:space="0" w:color="auto"/>
            </w:tcBorders>
            <w:shd w:val="clear" w:color="auto" w:fill="FFFFFF"/>
            <w:vAlign w:val="center"/>
          </w:tcPr>
          <w:p w:rsidR="0033540D" w:rsidRPr="006B3EB6" w:rsidRDefault="0033540D" w:rsidP="006C24EC">
            <w:pPr>
              <w:keepNext/>
              <w:outlineLvl w:val="6"/>
              <w:rPr>
                <w:iCs/>
              </w:rPr>
            </w:pPr>
            <w:r w:rsidRPr="006B3EB6">
              <w:rPr>
                <w:iCs/>
              </w:rPr>
              <w:t>Sen</w:t>
            </w:r>
            <w:r w:rsidR="005D2119" w:rsidRPr="006B3EB6">
              <w:rPr>
                <w:iCs/>
              </w:rPr>
              <w:t>ior Nurse Specialist, Pain Team</w:t>
            </w:r>
          </w:p>
        </w:tc>
      </w:tr>
      <w:tr w:rsidR="0033540D" w:rsidRPr="00E410FB">
        <w:trPr>
          <w:trHeight w:val="690"/>
        </w:trPr>
        <w:tc>
          <w:tcPr>
            <w:tcW w:w="3827" w:type="dxa"/>
            <w:shd w:val="clear" w:color="auto" w:fill="FFFFFF"/>
            <w:vAlign w:val="center"/>
          </w:tcPr>
          <w:p w:rsidR="0033540D" w:rsidRPr="00600EFD" w:rsidRDefault="0033540D" w:rsidP="0037699F">
            <w:pPr>
              <w:rPr>
                <w:b/>
                <w:bCs/>
              </w:rPr>
            </w:pPr>
            <w:r w:rsidRPr="00600EFD">
              <w:rPr>
                <w:b/>
                <w:bCs/>
              </w:rPr>
              <w:t>Directorate/Department responsible for Clinical Guideline</w:t>
            </w:r>
          </w:p>
        </w:tc>
        <w:tc>
          <w:tcPr>
            <w:tcW w:w="4153" w:type="dxa"/>
            <w:shd w:val="clear" w:color="auto" w:fill="FFFFFF"/>
            <w:vAlign w:val="center"/>
          </w:tcPr>
          <w:p w:rsidR="0033540D" w:rsidRPr="006B3EB6" w:rsidRDefault="003759FF" w:rsidP="007061C7">
            <w:pPr>
              <w:rPr>
                <w:iCs/>
              </w:rPr>
            </w:pPr>
            <w:r>
              <w:rPr>
                <w:iCs/>
              </w:rPr>
              <w:t>Pain Management</w:t>
            </w:r>
          </w:p>
        </w:tc>
      </w:tr>
      <w:tr w:rsidR="0033540D" w:rsidRPr="00E410FB">
        <w:trPr>
          <w:trHeight w:val="416"/>
        </w:trPr>
        <w:tc>
          <w:tcPr>
            <w:tcW w:w="3827" w:type="dxa"/>
            <w:shd w:val="clear" w:color="auto" w:fill="FFFFFF"/>
            <w:vAlign w:val="center"/>
          </w:tcPr>
          <w:p w:rsidR="0033540D" w:rsidRPr="00600EFD" w:rsidRDefault="0033540D" w:rsidP="0037699F">
            <w:pPr>
              <w:rPr>
                <w:b/>
                <w:bCs/>
              </w:rPr>
            </w:pPr>
            <w:r w:rsidRPr="00600EFD">
              <w:rPr>
                <w:b/>
                <w:bCs/>
              </w:rPr>
              <w:t>Contact details</w:t>
            </w:r>
          </w:p>
        </w:tc>
        <w:tc>
          <w:tcPr>
            <w:tcW w:w="4153" w:type="dxa"/>
            <w:shd w:val="clear" w:color="auto" w:fill="FFFFFF"/>
            <w:vAlign w:val="center"/>
          </w:tcPr>
          <w:p w:rsidR="0033540D" w:rsidRPr="006B3EB6" w:rsidRDefault="0033540D" w:rsidP="0037699F">
            <w:pPr>
              <w:rPr>
                <w:iCs/>
              </w:rPr>
            </w:pPr>
            <w:r w:rsidRPr="006B3EB6">
              <w:rPr>
                <w:iCs/>
              </w:rPr>
              <w:t>Ext: 6938. Bleep 354</w:t>
            </w:r>
          </w:p>
          <w:p w:rsidR="0033540D" w:rsidRPr="006B3EB6" w:rsidRDefault="00CA354E" w:rsidP="0037699F">
            <w:pPr>
              <w:rPr>
                <w:iCs/>
              </w:rPr>
            </w:pPr>
            <w:r w:rsidRPr="006B3EB6">
              <w:rPr>
                <w:iCs/>
              </w:rPr>
              <w:t>Lucy.price2@nhs.net</w:t>
            </w:r>
          </w:p>
        </w:tc>
      </w:tr>
      <w:tr w:rsidR="0033540D" w:rsidRPr="00E410FB">
        <w:trPr>
          <w:trHeight w:val="422"/>
        </w:trPr>
        <w:tc>
          <w:tcPr>
            <w:tcW w:w="3827" w:type="dxa"/>
            <w:shd w:val="clear" w:color="auto" w:fill="FFFFFF"/>
            <w:vAlign w:val="center"/>
          </w:tcPr>
          <w:p w:rsidR="0033540D" w:rsidRPr="00600EFD" w:rsidRDefault="0033540D" w:rsidP="0037699F">
            <w:pPr>
              <w:rPr>
                <w:b/>
                <w:bCs/>
              </w:rPr>
            </w:pPr>
            <w:r w:rsidRPr="00600EFD">
              <w:rPr>
                <w:b/>
                <w:bCs/>
              </w:rPr>
              <w:t>Date written</w:t>
            </w:r>
          </w:p>
        </w:tc>
        <w:tc>
          <w:tcPr>
            <w:tcW w:w="4153" w:type="dxa"/>
            <w:shd w:val="clear" w:color="auto" w:fill="FFFFFF"/>
            <w:vAlign w:val="center"/>
          </w:tcPr>
          <w:p w:rsidR="004E0BC3" w:rsidRPr="006B3EB6" w:rsidRDefault="0033540D" w:rsidP="006C24EC">
            <w:pPr>
              <w:rPr>
                <w:iCs/>
              </w:rPr>
            </w:pPr>
            <w:r w:rsidRPr="006B3EB6">
              <w:rPr>
                <w:iCs/>
              </w:rPr>
              <w:t xml:space="preserve">Revised </w:t>
            </w:r>
            <w:r w:rsidR="004E0BC3" w:rsidRPr="006B3EB6">
              <w:rPr>
                <w:iCs/>
              </w:rPr>
              <w:t>09/02/2015</w:t>
            </w:r>
            <w:r w:rsidR="005D2119" w:rsidRPr="006B3EB6">
              <w:rPr>
                <w:iCs/>
              </w:rPr>
              <w:t>; Revised 20/10/2016</w:t>
            </w:r>
            <w:r w:rsidR="008C40B6" w:rsidRPr="006B3EB6">
              <w:rPr>
                <w:iCs/>
              </w:rPr>
              <w:t>; Revised 30/12/2019</w:t>
            </w:r>
            <w:r w:rsidR="007048F6" w:rsidRPr="006B3EB6">
              <w:rPr>
                <w:iCs/>
              </w:rPr>
              <w:t>; 21/07/2020</w:t>
            </w:r>
            <w:r w:rsidR="007E129D" w:rsidRPr="006B3EB6">
              <w:rPr>
                <w:iCs/>
              </w:rPr>
              <w:t>; 12/05/2021</w:t>
            </w:r>
          </w:p>
        </w:tc>
      </w:tr>
      <w:tr w:rsidR="0033540D" w:rsidRPr="00E410FB">
        <w:trPr>
          <w:trHeight w:val="415"/>
        </w:trPr>
        <w:tc>
          <w:tcPr>
            <w:tcW w:w="3827" w:type="dxa"/>
            <w:shd w:val="clear" w:color="auto" w:fill="FFFFFF"/>
            <w:vAlign w:val="center"/>
          </w:tcPr>
          <w:p w:rsidR="0033540D" w:rsidRPr="00600EFD" w:rsidRDefault="0033540D" w:rsidP="0037699F">
            <w:pPr>
              <w:rPr>
                <w:b/>
                <w:bCs/>
              </w:rPr>
            </w:pPr>
            <w:r w:rsidRPr="00600EFD">
              <w:rPr>
                <w:b/>
                <w:bCs/>
              </w:rPr>
              <w:t>Approving body and date approved</w:t>
            </w:r>
          </w:p>
        </w:tc>
        <w:tc>
          <w:tcPr>
            <w:tcW w:w="4153" w:type="dxa"/>
            <w:shd w:val="clear" w:color="auto" w:fill="FFFFFF"/>
            <w:vAlign w:val="center"/>
          </w:tcPr>
          <w:p w:rsidR="001C2A8E" w:rsidRPr="006B3EB6" w:rsidRDefault="00F45776" w:rsidP="008C40B6">
            <w:pPr>
              <w:rPr>
                <w:iCs/>
              </w:rPr>
            </w:pPr>
            <w:r w:rsidRPr="006B3EB6">
              <w:rPr>
                <w:iCs/>
              </w:rPr>
              <w:t>Paediatric Governance 10/11/2020</w:t>
            </w:r>
          </w:p>
          <w:p w:rsidR="007E129D" w:rsidRDefault="007E129D" w:rsidP="008C40B6">
            <w:pPr>
              <w:rPr>
                <w:iCs/>
              </w:rPr>
            </w:pPr>
            <w:r w:rsidRPr="006B3EB6">
              <w:rPr>
                <w:iCs/>
              </w:rPr>
              <w:t>Pain Governance 12/05/2021</w:t>
            </w:r>
          </w:p>
          <w:p w:rsidR="003759FF" w:rsidRPr="006B3EB6" w:rsidRDefault="008907F3" w:rsidP="008C40B6">
            <w:pPr>
              <w:rPr>
                <w:iCs/>
              </w:rPr>
            </w:pPr>
            <w:r>
              <w:rPr>
                <w:bCs/>
              </w:rPr>
              <w:t>Reviewed by Dr Philippa Dix, Lead Paediatric A</w:t>
            </w:r>
            <w:r w:rsidR="00C918D7">
              <w:rPr>
                <w:bCs/>
              </w:rPr>
              <w:t>na</w:t>
            </w:r>
            <w:r>
              <w:rPr>
                <w:bCs/>
              </w:rPr>
              <w:t>esthetic Consultant</w:t>
            </w:r>
          </w:p>
        </w:tc>
      </w:tr>
      <w:tr w:rsidR="0033540D" w:rsidRPr="00E410FB">
        <w:trPr>
          <w:trHeight w:val="421"/>
        </w:trPr>
        <w:tc>
          <w:tcPr>
            <w:tcW w:w="3827" w:type="dxa"/>
            <w:shd w:val="clear" w:color="auto" w:fill="FFFFFF"/>
            <w:vAlign w:val="center"/>
          </w:tcPr>
          <w:p w:rsidR="0033540D" w:rsidRPr="00600EFD" w:rsidRDefault="0033540D" w:rsidP="0037699F">
            <w:pPr>
              <w:rPr>
                <w:b/>
                <w:bCs/>
              </w:rPr>
            </w:pPr>
            <w:r w:rsidRPr="00600EFD">
              <w:rPr>
                <w:b/>
                <w:bCs/>
              </w:rPr>
              <w:t>Review date</w:t>
            </w:r>
          </w:p>
        </w:tc>
        <w:tc>
          <w:tcPr>
            <w:tcW w:w="4153" w:type="dxa"/>
            <w:shd w:val="clear" w:color="auto" w:fill="FFFFFF"/>
            <w:vAlign w:val="center"/>
          </w:tcPr>
          <w:p w:rsidR="0033540D" w:rsidRPr="00600EFD" w:rsidRDefault="003759FF" w:rsidP="0037699F">
            <w:pPr>
              <w:rPr>
                <w:i/>
                <w:iCs/>
              </w:rPr>
            </w:pPr>
            <w:r w:rsidRPr="00C5561C">
              <w:rPr>
                <w:bCs/>
              </w:rPr>
              <w:t>January 2026</w:t>
            </w:r>
          </w:p>
        </w:tc>
      </w:tr>
      <w:tr w:rsidR="0033540D" w:rsidRPr="00E410FB">
        <w:trPr>
          <w:trHeight w:val="412"/>
        </w:trPr>
        <w:tc>
          <w:tcPr>
            <w:tcW w:w="3827" w:type="dxa"/>
            <w:shd w:val="clear" w:color="auto" w:fill="FFFFFF"/>
            <w:vAlign w:val="center"/>
          </w:tcPr>
          <w:p w:rsidR="0033540D" w:rsidRPr="00600EFD" w:rsidRDefault="0033540D" w:rsidP="0037699F">
            <w:pPr>
              <w:rPr>
                <w:b/>
                <w:bCs/>
              </w:rPr>
            </w:pPr>
            <w:r w:rsidRPr="00600EFD">
              <w:rPr>
                <w:b/>
                <w:bCs/>
              </w:rPr>
              <w:t>Expiry date</w:t>
            </w:r>
          </w:p>
        </w:tc>
        <w:tc>
          <w:tcPr>
            <w:tcW w:w="4153" w:type="dxa"/>
            <w:shd w:val="clear" w:color="auto" w:fill="FFFFFF"/>
            <w:vAlign w:val="center"/>
          </w:tcPr>
          <w:p w:rsidR="0033540D" w:rsidRPr="00600EFD" w:rsidRDefault="003759FF" w:rsidP="0037699F">
            <w:pPr>
              <w:rPr>
                <w:i/>
                <w:iCs/>
              </w:rPr>
            </w:pPr>
            <w:r w:rsidRPr="00C5561C">
              <w:rPr>
                <w:bCs/>
              </w:rPr>
              <w:t>26/04/2026</w:t>
            </w:r>
          </w:p>
        </w:tc>
      </w:tr>
      <w:tr w:rsidR="0033540D" w:rsidRPr="00E410FB">
        <w:trPr>
          <w:trHeight w:val="419"/>
        </w:trPr>
        <w:tc>
          <w:tcPr>
            <w:tcW w:w="3827" w:type="dxa"/>
            <w:tcBorders>
              <w:bottom w:val="single" w:sz="4" w:space="0" w:color="auto"/>
            </w:tcBorders>
            <w:shd w:val="clear" w:color="auto" w:fill="FFFFFF"/>
            <w:vAlign w:val="center"/>
          </w:tcPr>
          <w:p w:rsidR="0033540D" w:rsidRPr="00600EFD" w:rsidRDefault="0033540D" w:rsidP="0037699F">
            <w:pPr>
              <w:rPr>
                <w:b/>
                <w:bCs/>
              </w:rPr>
            </w:pPr>
            <w:r w:rsidRPr="00600EFD">
              <w:rPr>
                <w:b/>
                <w:bCs/>
              </w:rPr>
              <w:t>Date document becomes live</w:t>
            </w:r>
          </w:p>
        </w:tc>
        <w:tc>
          <w:tcPr>
            <w:tcW w:w="4153" w:type="dxa"/>
            <w:tcBorders>
              <w:bottom w:val="single" w:sz="4" w:space="0" w:color="auto"/>
            </w:tcBorders>
            <w:shd w:val="clear" w:color="auto" w:fill="FFFFFF"/>
            <w:vAlign w:val="center"/>
          </w:tcPr>
          <w:p w:rsidR="0033540D" w:rsidRPr="008907F3" w:rsidRDefault="008907F3" w:rsidP="0037699F">
            <w:pPr>
              <w:rPr>
                <w:iCs/>
              </w:rPr>
            </w:pPr>
            <w:r w:rsidRPr="008907F3">
              <w:rPr>
                <w:iCs/>
              </w:rPr>
              <w:t>07/06/2023</w:t>
            </w:r>
          </w:p>
        </w:tc>
      </w:tr>
    </w:tbl>
    <w:p w:rsidR="0033540D" w:rsidRDefault="0033540D" w:rsidP="008C618D">
      <w:pPr>
        <w:rPr>
          <w:sz w:val="2"/>
          <w:szCs w:val="2"/>
        </w:rPr>
      </w:pPr>
    </w:p>
    <w:p w:rsidR="005A1DDB" w:rsidRDefault="005A1DDB" w:rsidP="005A1DDB">
      <w:pPr>
        <w:spacing w:after="98" w:line="237" w:lineRule="auto"/>
        <w:ind w:right="-15"/>
      </w:pPr>
    </w:p>
    <w:p w:rsidR="005A1DDB" w:rsidRDefault="005A1DDB" w:rsidP="005A1DDB">
      <w:pPr>
        <w:spacing w:after="98" w:line="237" w:lineRule="auto"/>
        <w:ind w:right="-15"/>
      </w:pPr>
    </w:p>
    <w:p w:rsidR="008C40B6" w:rsidRDefault="008C40B6" w:rsidP="005A1DDB">
      <w:pPr>
        <w:spacing w:after="98" w:line="237" w:lineRule="auto"/>
        <w:ind w:right="-15"/>
      </w:pPr>
    </w:p>
    <w:p w:rsidR="008C40B6" w:rsidRDefault="008C40B6" w:rsidP="005A1DDB">
      <w:pPr>
        <w:spacing w:after="98" w:line="237" w:lineRule="auto"/>
        <w:ind w:right="-15"/>
      </w:pPr>
    </w:p>
    <w:p w:rsidR="008C40B6" w:rsidRDefault="008C40B6" w:rsidP="005A1DDB">
      <w:pPr>
        <w:spacing w:after="98" w:line="237" w:lineRule="auto"/>
        <w:ind w:right="-15"/>
      </w:pPr>
    </w:p>
    <w:p w:rsidR="008C40B6" w:rsidRDefault="008C40B6" w:rsidP="005A1DDB">
      <w:pPr>
        <w:spacing w:after="98" w:line="237" w:lineRule="auto"/>
        <w:ind w:right="-15"/>
      </w:pPr>
    </w:p>
    <w:p w:rsidR="008C40B6" w:rsidRDefault="008C40B6" w:rsidP="005A1DDB">
      <w:pPr>
        <w:spacing w:after="98" w:line="237" w:lineRule="auto"/>
        <w:ind w:right="-15"/>
      </w:pPr>
    </w:p>
    <w:p w:rsidR="008C40B6" w:rsidRDefault="008C40B6" w:rsidP="005A1DDB">
      <w:pPr>
        <w:spacing w:after="98" w:line="237" w:lineRule="auto"/>
        <w:ind w:right="-15"/>
      </w:pPr>
    </w:p>
    <w:p w:rsidR="008C40B6" w:rsidRDefault="008C40B6" w:rsidP="005A1DDB">
      <w:pPr>
        <w:spacing w:after="98" w:line="237" w:lineRule="auto"/>
        <w:ind w:right="-15"/>
      </w:pPr>
    </w:p>
    <w:p w:rsidR="008C40B6" w:rsidRDefault="008C40B6" w:rsidP="005A1DDB">
      <w:pPr>
        <w:spacing w:after="98" w:line="237" w:lineRule="auto"/>
        <w:ind w:right="-15"/>
      </w:pPr>
    </w:p>
    <w:p w:rsidR="008C40B6" w:rsidRDefault="008C40B6" w:rsidP="005A1DDB">
      <w:pPr>
        <w:spacing w:after="98" w:line="237" w:lineRule="auto"/>
        <w:ind w:right="-15"/>
      </w:pPr>
    </w:p>
    <w:p w:rsidR="008C40B6" w:rsidRPr="008C40B6" w:rsidRDefault="008C40B6" w:rsidP="008C40B6">
      <w:pPr>
        <w:rPr>
          <w:b/>
          <w:sz w:val="20"/>
          <w:szCs w:val="20"/>
        </w:rPr>
      </w:pPr>
      <w:bookmarkStart w:id="0" w:name="Algorithm"/>
      <w:bookmarkStart w:id="1" w:name="_GoBack"/>
      <w:bookmarkEnd w:id="1"/>
      <w:r w:rsidRPr="008C40B6">
        <w:rPr>
          <w:b/>
          <w:sz w:val="20"/>
          <w:szCs w:val="20"/>
        </w:rPr>
        <w:lastRenderedPageBreak/>
        <w:t>Appendix One</w:t>
      </w:r>
    </w:p>
    <w:p w:rsidR="008C40B6" w:rsidRPr="008C40B6" w:rsidRDefault="008C40B6" w:rsidP="008C40B6">
      <w:pPr>
        <w:jc w:val="center"/>
        <w:rPr>
          <w:b/>
          <w:sz w:val="20"/>
          <w:szCs w:val="20"/>
        </w:rPr>
      </w:pPr>
    </w:p>
    <w:p w:rsidR="008C40B6" w:rsidRPr="008C40B6" w:rsidRDefault="008C40B6" w:rsidP="008C40B6">
      <w:pPr>
        <w:rPr>
          <w:b/>
          <w:sz w:val="20"/>
          <w:szCs w:val="20"/>
        </w:rPr>
      </w:pPr>
      <w:r w:rsidRPr="008C40B6">
        <w:rPr>
          <w:noProof/>
          <w:sz w:val="20"/>
          <w:szCs w:val="20"/>
          <w:lang w:eastAsia="en-GB"/>
        </w:rPr>
        <mc:AlternateContent>
          <mc:Choice Requires="wps">
            <w:drawing>
              <wp:anchor distT="0" distB="0" distL="114300" distR="114300" simplePos="0" relativeHeight="251659264" behindDoc="0" locked="0" layoutInCell="1" allowOverlap="1" wp14:anchorId="17F6C001" wp14:editId="7030ACF1">
                <wp:simplePos x="0" y="0"/>
                <wp:positionH relativeFrom="column">
                  <wp:posOffset>2252980</wp:posOffset>
                </wp:positionH>
                <wp:positionV relativeFrom="paragraph">
                  <wp:posOffset>506730</wp:posOffset>
                </wp:positionV>
                <wp:extent cx="2903855" cy="862330"/>
                <wp:effectExtent l="0" t="0" r="10795" b="13970"/>
                <wp:wrapNone/>
                <wp:docPr id="19" name="Rounded 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3855" cy="862330"/>
                        </a:xfrm>
                        <a:prstGeom prst="roundRect">
                          <a:avLst/>
                        </a:prstGeom>
                        <a:solidFill>
                          <a:sysClr val="window" lastClr="FFFFFF"/>
                        </a:solidFill>
                        <a:ln w="25400" cap="flat" cmpd="sng" algn="ctr">
                          <a:solidFill>
                            <a:sysClr val="windowText" lastClr="000000"/>
                          </a:solidFill>
                          <a:prstDash val="solid"/>
                        </a:ln>
                        <a:effectLst/>
                      </wps:spPr>
                      <wps:txbx>
                        <w:txbxContent>
                          <w:p w:rsidR="008C40B6" w:rsidRPr="004E616F" w:rsidRDefault="008C40B6" w:rsidP="008C40B6">
                            <w:pPr>
                              <w:jc w:val="center"/>
                              <w:rPr>
                                <w:b/>
                              </w:rPr>
                            </w:pPr>
                            <w:r w:rsidRPr="004E616F">
                              <w:rPr>
                                <w:b/>
                              </w:rPr>
                              <w:t>Increasing leg weakness</w:t>
                            </w:r>
                          </w:p>
                          <w:p w:rsidR="008C40B6" w:rsidRPr="004E616F" w:rsidRDefault="008C40B6" w:rsidP="008C40B6">
                            <w:pPr>
                              <w:jc w:val="center"/>
                              <w:rPr>
                                <w:b/>
                              </w:rPr>
                            </w:pPr>
                            <w:r w:rsidRPr="004E616F">
                              <w:rPr>
                                <w:b/>
                              </w:rPr>
                              <w:t>Motor score 2 or 3 in one or both legs</w:t>
                            </w:r>
                          </w:p>
                          <w:p w:rsidR="008C40B6" w:rsidRPr="004E616F" w:rsidRDefault="008C40B6" w:rsidP="008C40B6">
                            <w:pPr>
                              <w:jc w:val="center"/>
                            </w:pPr>
                            <w:r w:rsidRPr="004E616F">
                              <w:t>2 = can move foot and ankle only</w:t>
                            </w:r>
                          </w:p>
                          <w:p w:rsidR="008C40B6" w:rsidRPr="004E616F" w:rsidRDefault="008C40B6" w:rsidP="008C40B6">
                            <w:pPr>
                              <w:jc w:val="center"/>
                            </w:pPr>
                            <w:r w:rsidRPr="004E616F">
                              <w:t>3 = full leg paralysis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17F6C001" id="Rounded Rectangle 19" o:spid="_x0000_s1026" style="position:absolute;margin-left:177.4pt;margin-top:39.9pt;width:228.65pt;height:6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" fillcolor="window" strokecolor="windowText" strokeweight="2pt">
                <v:path arrowok="t"/>
                <v:textbox>
                  <w:txbxContent>
                    <w:p w:rsidR="008C40B6" w:rsidRPr="004E616F" w:rsidRDefault="008C40B6" w:rsidP="008C40B6">
                      <w:pPr>
                        <w:jc w:val="center"/>
                        <w:rPr>
                          <w:b/>
                        </w:rPr>
                      </w:pPr>
                      <w:r w:rsidRPr="004E616F">
                        <w:rPr>
                          <w:b/>
                        </w:rPr>
                        <w:t>Increasing leg weakness</w:t>
                      </w:r>
                    </w:p>
                    <w:p w:rsidR="008C40B6" w:rsidRPr="004E616F" w:rsidRDefault="008C40B6" w:rsidP="008C40B6">
                      <w:pPr>
                        <w:jc w:val="center"/>
                        <w:rPr>
                          <w:b/>
                        </w:rPr>
                      </w:pPr>
                      <w:r w:rsidRPr="004E616F">
                        <w:rPr>
                          <w:b/>
                        </w:rPr>
                        <w:t>Motor score 2 or 3 in one or both legs</w:t>
                      </w:r>
                    </w:p>
                    <w:p w:rsidR="008C40B6" w:rsidRPr="004E616F" w:rsidRDefault="008C40B6" w:rsidP="008C40B6">
                      <w:pPr>
                        <w:jc w:val="center"/>
                      </w:pPr>
                      <w:r w:rsidRPr="004E616F">
                        <w:t>2 = can move foot and ankle only</w:t>
                      </w:r>
                    </w:p>
                    <w:p w:rsidR="008C40B6" w:rsidRPr="004E616F" w:rsidRDefault="008C40B6" w:rsidP="008C40B6">
                      <w:pPr>
                        <w:jc w:val="center"/>
                      </w:pPr>
                      <w:r w:rsidRPr="004E616F">
                        <w:t>3 = full leg paralysis</w:t>
                      </w:r>
                    </w:p>
                  </w:txbxContent>
                </v:textbox>
              </v:roundrect>
            </w:pict>
          </mc:Fallback>
        </mc:AlternateContent>
      </w:r>
      <w:r w:rsidRPr="008C40B6">
        <w:rPr>
          <w:noProof/>
          <w:sz w:val="20"/>
          <w:szCs w:val="20"/>
          <w:lang w:eastAsia="en-GB"/>
        </w:rPr>
        <mc:AlternateContent>
          <mc:Choice Requires="wps">
            <w:drawing>
              <wp:anchor distT="0" distB="0" distL="114300" distR="114300" simplePos="0" relativeHeight="251671552" behindDoc="0" locked="0" layoutInCell="1" allowOverlap="1" wp14:anchorId="16679DCD" wp14:editId="201D8BE1">
                <wp:simplePos x="0" y="0"/>
                <wp:positionH relativeFrom="column">
                  <wp:posOffset>4901565</wp:posOffset>
                </wp:positionH>
                <wp:positionV relativeFrom="paragraph">
                  <wp:posOffset>5669280</wp:posOffset>
                </wp:positionV>
                <wp:extent cx="447675" cy="238125"/>
                <wp:effectExtent l="0" t="0" r="28575" b="2857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 cy="238125"/>
                        </a:xfrm>
                        <a:prstGeom prst="rect">
                          <a:avLst/>
                        </a:prstGeom>
                        <a:solidFill>
                          <a:sysClr val="window" lastClr="FFFFFF"/>
                        </a:solidFill>
                        <a:ln w="6350">
                          <a:solidFill>
                            <a:prstClr val="black"/>
                          </a:solidFill>
                        </a:ln>
                        <a:effectLst/>
                      </wps:spPr>
                      <wps:txbx>
                        <w:txbxContent>
                          <w:p w:rsidR="008C40B6" w:rsidRDefault="008C40B6" w:rsidP="008C40B6">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679DCD" id="_x0000_t202" coordsize="21600,21600" o:spt="202" path="m,l,21600r21600,l21600,xe">
                <v:stroke joinstyle="miter"/>
                <v:path gradientshapeok="t" o:connecttype="rect"/>
              </v:shapetype>
              <v:shape id="Text Box 27" o:spid="_x0000_s1027" type="#_x0000_t202" style="position:absolute;margin-left:385.95pt;margin-top:446.4pt;width:35.25pt;height:18.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" fillcolor="window" strokeweight=".5pt">
                <v:path arrowok="t"/>
                <v:textbox>
                  <w:txbxContent>
                    <w:p w:rsidR="008C40B6" w:rsidRDefault="008C40B6" w:rsidP="008C40B6">
                      <w:r>
                        <w:t>No</w:t>
                      </w:r>
                    </w:p>
                  </w:txbxContent>
                </v:textbox>
              </v:shape>
            </w:pict>
          </mc:Fallback>
        </mc:AlternateContent>
      </w:r>
      <w:r w:rsidRPr="008C40B6">
        <w:rPr>
          <w:noProof/>
          <w:sz w:val="20"/>
          <w:szCs w:val="20"/>
          <w:lang w:eastAsia="en-GB"/>
        </w:rPr>
        <mc:AlternateContent>
          <mc:Choice Requires="wps">
            <w:drawing>
              <wp:anchor distT="0" distB="0" distL="114300" distR="114300" simplePos="0" relativeHeight="251670528" behindDoc="0" locked="0" layoutInCell="1" allowOverlap="1" wp14:anchorId="288BF861" wp14:editId="1CC45936">
                <wp:simplePos x="0" y="0"/>
                <wp:positionH relativeFrom="column">
                  <wp:posOffset>4686300</wp:posOffset>
                </wp:positionH>
                <wp:positionV relativeFrom="paragraph">
                  <wp:posOffset>4143375</wp:posOffset>
                </wp:positionV>
                <wp:extent cx="200025" cy="133350"/>
                <wp:effectExtent l="0" t="0" r="28575" b="19050"/>
                <wp:wrapNone/>
                <wp:docPr id="26" name="Left Arrow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33350"/>
                        </a:xfrm>
                        <a:prstGeom prst="left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78A735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26" o:spid="_x0000_s1026" type="#_x0000_t66" style="position:absolute;margin-left:369pt;margin-top:326.25pt;width:15.75pt;height: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" adj="7200" fillcolor="windowText" strokeweight="2pt">
                <v:path arrowok="t"/>
              </v:shape>
            </w:pict>
          </mc:Fallback>
        </mc:AlternateContent>
      </w:r>
      <w:r w:rsidRPr="008C40B6">
        <w:rPr>
          <w:noProof/>
          <w:sz w:val="20"/>
          <w:szCs w:val="20"/>
          <w:lang w:eastAsia="en-GB"/>
        </w:rPr>
        <mc:AlternateContent>
          <mc:Choice Requires="wps">
            <w:drawing>
              <wp:anchor distT="0" distB="0" distL="114300" distR="114300" simplePos="0" relativeHeight="251669504" behindDoc="0" locked="0" layoutInCell="1" allowOverlap="1" wp14:anchorId="339F3A65" wp14:editId="7E8FFCFE">
                <wp:simplePos x="0" y="0"/>
                <wp:positionH relativeFrom="column">
                  <wp:posOffset>4697095</wp:posOffset>
                </wp:positionH>
                <wp:positionV relativeFrom="paragraph">
                  <wp:posOffset>4201795</wp:posOffset>
                </wp:positionV>
                <wp:extent cx="847725" cy="1790700"/>
                <wp:effectExtent l="38100" t="38100" r="85725" b="95250"/>
                <wp:wrapNone/>
                <wp:docPr id="25" name="Right Bracket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7725" cy="1790700"/>
                        </a:xfrm>
                        <a:prstGeom prst="rightBracket">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19A2993"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25" o:spid="_x0000_s1026" type="#_x0000_t86" style="position:absolute;margin-left:369.85pt;margin-top:330.85pt;width:66.75pt;height:14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" adj="852" strokecolor="windowText" strokeweight="2pt">
                <v:shadow on="t" color="black" opacity="24903f" origin=",.5" offset="0,.55556mm"/>
              </v:shape>
            </w:pict>
          </mc:Fallback>
        </mc:AlternateContent>
      </w:r>
      <w:r w:rsidRPr="008C40B6">
        <w:rPr>
          <w:noProof/>
          <w:sz w:val="20"/>
          <w:szCs w:val="20"/>
          <w:lang w:eastAsia="en-GB"/>
        </w:rPr>
        <mc:AlternateContent>
          <mc:Choice Requires="wps">
            <w:drawing>
              <wp:anchor distT="0" distB="0" distL="114300" distR="114300" simplePos="0" relativeHeight="251686912" behindDoc="0" locked="0" layoutInCell="1" allowOverlap="1" wp14:anchorId="74E9A756" wp14:editId="42C5933D">
                <wp:simplePos x="0" y="0"/>
                <wp:positionH relativeFrom="column">
                  <wp:posOffset>1052830</wp:posOffset>
                </wp:positionH>
                <wp:positionV relativeFrom="paragraph">
                  <wp:posOffset>5306060</wp:posOffset>
                </wp:positionV>
                <wp:extent cx="209550" cy="608330"/>
                <wp:effectExtent l="19050" t="0" r="19050" b="39370"/>
                <wp:wrapNone/>
                <wp:docPr id="13" name="Down Arrow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608330"/>
                        </a:xfrm>
                        <a:prstGeom prst="down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F43A90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3" o:spid="_x0000_s1026" type="#_x0000_t67" style="position:absolute;margin-left:82.9pt;margin-top:417.8pt;width:16.5pt;height:47.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" adj="17880" fillcolor="windowText" strokeweight="2pt">
                <v:path arrowok="t"/>
              </v:shape>
            </w:pict>
          </mc:Fallback>
        </mc:AlternateContent>
      </w:r>
      <w:r w:rsidRPr="008C40B6">
        <w:rPr>
          <w:noProof/>
          <w:sz w:val="20"/>
          <w:szCs w:val="20"/>
          <w:lang w:eastAsia="en-GB"/>
        </w:rPr>
        <mc:AlternateContent>
          <mc:Choice Requires="wps">
            <w:drawing>
              <wp:anchor distT="0" distB="0" distL="114300" distR="114300" simplePos="0" relativeHeight="251678720" behindDoc="0" locked="0" layoutInCell="1" allowOverlap="1" wp14:anchorId="30AE74E3" wp14:editId="2FC6E742">
                <wp:simplePos x="0" y="0"/>
                <wp:positionH relativeFrom="column">
                  <wp:posOffset>-12700</wp:posOffset>
                </wp:positionH>
                <wp:positionV relativeFrom="paragraph">
                  <wp:posOffset>7720330</wp:posOffset>
                </wp:positionV>
                <wp:extent cx="5956300" cy="932180"/>
                <wp:effectExtent l="0" t="0" r="25400" b="2032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6300" cy="932180"/>
                        </a:xfrm>
                        <a:prstGeom prst="rect">
                          <a:avLst/>
                        </a:prstGeom>
                        <a:solidFill>
                          <a:sysClr val="window" lastClr="FFFFFF"/>
                        </a:solidFill>
                        <a:ln w="6350">
                          <a:solidFill>
                            <a:prstClr val="black"/>
                          </a:solidFill>
                        </a:ln>
                        <a:effectLst/>
                      </wps:spPr>
                      <wps:txbx>
                        <w:txbxContent>
                          <w:p w:rsidR="008C40B6" w:rsidRPr="008C40B6" w:rsidRDefault="008C40B6" w:rsidP="008C40B6">
                            <w:pPr>
                              <w:spacing w:after="60"/>
                              <w:jc w:val="center"/>
                              <w:rPr>
                                <w:sz w:val="20"/>
                                <w:szCs w:val="20"/>
                              </w:rPr>
                            </w:pPr>
                            <w:r w:rsidRPr="008C40B6">
                              <w:rPr>
                                <w:sz w:val="20"/>
                                <w:szCs w:val="20"/>
                              </w:rPr>
                              <w:t>Urgently, contact the Anaesthetist on call on bleep 485.   Proceed to MRI scan.</w:t>
                            </w:r>
                          </w:p>
                          <w:p w:rsidR="008C40B6" w:rsidRPr="008C40B6" w:rsidRDefault="008C40B6" w:rsidP="008C40B6">
                            <w:pPr>
                              <w:spacing w:after="60"/>
                              <w:jc w:val="center"/>
                              <w:rPr>
                                <w:sz w:val="20"/>
                                <w:szCs w:val="20"/>
                              </w:rPr>
                            </w:pPr>
                            <w:r w:rsidRPr="008C40B6">
                              <w:rPr>
                                <w:sz w:val="20"/>
                                <w:szCs w:val="20"/>
                              </w:rPr>
                              <w:t>An epidural haematoma has to be evacuated within 8 hours of the onset of symptoms for your patient to have the best chance of recovery of neurological function.</w:t>
                            </w:r>
                          </w:p>
                          <w:p w:rsidR="008C40B6" w:rsidRPr="008C40B6" w:rsidRDefault="008C40B6" w:rsidP="008C40B6">
                            <w:pPr>
                              <w:spacing w:after="60"/>
                              <w:jc w:val="center"/>
                              <w:rPr>
                                <w:b/>
                                <w:sz w:val="20"/>
                                <w:szCs w:val="20"/>
                              </w:rPr>
                            </w:pPr>
                            <w:r w:rsidRPr="008C40B6">
                              <w:rPr>
                                <w:b/>
                                <w:sz w:val="20"/>
                                <w:szCs w:val="20"/>
                              </w:rPr>
                              <w:t>Do not delay.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E74E3" id="Text Box 23" o:spid="_x0000_s1028" type="#_x0000_t202" style="position:absolute;margin-left:-1pt;margin-top:607.9pt;width:469pt;height:73.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" fillcolor="window" strokeweight=".5pt">
                <v:path arrowok="t"/>
                <v:textbox>
                  <w:txbxContent>
                    <w:p w:rsidR="008C40B6" w:rsidRPr="008C40B6" w:rsidRDefault="008C40B6" w:rsidP="008C40B6">
                      <w:pPr>
                        <w:spacing w:after="60"/>
                        <w:jc w:val="center"/>
                        <w:rPr>
                          <w:sz w:val="20"/>
                          <w:szCs w:val="20"/>
                        </w:rPr>
                      </w:pPr>
                      <w:r w:rsidRPr="008C40B6">
                        <w:rPr>
                          <w:sz w:val="20"/>
                          <w:szCs w:val="20"/>
                        </w:rPr>
                        <w:t>Urgently, contact the Anaesthetist on call on bleep 485.   Proceed to MRI scan.</w:t>
                      </w:r>
                    </w:p>
                    <w:p w:rsidR="008C40B6" w:rsidRPr="008C40B6" w:rsidRDefault="008C40B6" w:rsidP="008C40B6">
                      <w:pPr>
                        <w:spacing w:after="60"/>
                        <w:jc w:val="center"/>
                        <w:rPr>
                          <w:sz w:val="20"/>
                          <w:szCs w:val="20"/>
                        </w:rPr>
                      </w:pPr>
                      <w:r w:rsidRPr="008C40B6">
                        <w:rPr>
                          <w:sz w:val="20"/>
                          <w:szCs w:val="20"/>
                        </w:rPr>
                        <w:t>An epidural haematoma has to be evacuated within 8 hours of the onset of symptoms for your patient to have the best chance of recovery of neurological function.</w:t>
                      </w:r>
                    </w:p>
                    <w:p w:rsidR="008C40B6" w:rsidRPr="008C40B6" w:rsidRDefault="008C40B6" w:rsidP="008C40B6">
                      <w:pPr>
                        <w:spacing w:after="60"/>
                        <w:jc w:val="center"/>
                        <w:rPr>
                          <w:b/>
                          <w:sz w:val="20"/>
                          <w:szCs w:val="20"/>
                        </w:rPr>
                      </w:pPr>
                      <w:r w:rsidRPr="008C40B6">
                        <w:rPr>
                          <w:b/>
                          <w:sz w:val="20"/>
                          <w:szCs w:val="20"/>
                        </w:rPr>
                        <w:t>Do not delay.</w:t>
                      </w:r>
                    </w:p>
                  </w:txbxContent>
                </v:textbox>
              </v:shape>
            </w:pict>
          </mc:Fallback>
        </mc:AlternateContent>
      </w:r>
      <w:r w:rsidRPr="008C40B6">
        <w:rPr>
          <w:noProof/>
          <w:sz w:val="20"/>
          <w:szCs w:val="20"/>
          <w:lang w:eastAsia="en-GB"/>
        </w:rPr>
        <mc:AlternateContent>
          <mc:Choice Requires="wps">
            <w:drawing>
              <wp:anchor distT="0" distB="0" distL="114300" distR="114300" simplePos="0" relativeHeight="251681792" behindDoc="0" locked="0" layoutInCell="1" allowOverlap="1" wp14:anchorId="7CA28AB1" wp14:editId="02AF9F97">
                <wp:simplePos x="0" y="0"/>
                <wp:positionH relativeFrom="column">
                  <wp:posOffset>2164715</wp:posOffset>
                </wp:positionH>
                <wp:positionV relativeFrom="paragraph">
                  <wp:posOffset>4579620</wp:posOffset>
                </wp:positionV>
                <wp:extent cx="447675" cy="276225"/>
                <wp:effectExtent l="0" t="0" r="28575" b="2857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 cy="276225"/>
                        </a:xfrm>
                        <a:prstGeom prst="rect">
                          <a:avLst/>
                        </a:prstGeom>
                        <a:solidFill>
                          <a:sysClr val="window" lastClr="FFFFFF"/>
                        </a:solidFill>
                        <a:ln w="3175" cap="flat" cmpd="sng" algn="ctr">
                          <a:solidFill>
                            <a:sysClr val="windowText" lastClr="000000"/>
                          </a:solidFill>
                          <a:prstDash val="solid"/>
                        </a:ln>
                        <a:effectLst/>
                      </wps:spPr>
                      <wps:txbx>
                        <w:txbxContent>
                          <w:p w:rsidR="008C40B6" w:rsidRDefault="008C40B6" w:rsidP="008C40B6">
                            <w:r>
                              <w:t>YesS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28AB1" id="Text Box 29" o:spid="_x0000_s1029" type="#_x0000_t202" style="position:absolute;margin-left:170.45pt;margin-top:360.6pt;width:35.25pt;height:21.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" fillcolor="window" strokecolor="windowText" strokeweight=".25pt">
                <v:path arrowok="t"/>
                <v:textbox>
                  <w:txbxContent>
                    <w:p w:rsidR="008C40B6" w:rsidRDefault="008C40B6" w:rsidP="008C40B6">
                      <w:r>
                        <w:t>YesS</w:t>
                      </w:r>
                    </w:p>
                  </w:txbxContent>
                </v:textbox>
              </v:shape>
            </w:pict>
          </mc:Fallback>
        </mc:AlternateContent>
      </w:r>
      <w:r w:rsidRPr="008C40B6">
        <w:rPr>
          <w:noProof/>
          <w:sz w:val="20"/>
          <w:szCs w:val="20"/>
          <w:lang w:eastAsia="en-GB"/>
        </w:rPr>
        <mc:AlternateContent>
          <mc:Choice Requires="wps">
            <w:drawing>
              <wp:anchor distT="0" distB="0" distL="114300" distR="114300" simplePos="0" relativeHeight="251673600" behindDoc="0" locked="0" layoutInCell="1" allowOverlap="1" wp14:anchorId="268A1DED" wp14:editId="1BAADE2D">
                <wp:simplePos x="0" y="0"/>
                <wp:positionH relativeFrom="column">
                  <wp:posOffset>3557905</wp:posOffset>
                </wp:positionH>
                <wp:positionV relativeFrom="paragraph">
                  <wp:posOffset>5223510</wp:posOffset>
                </wp:positionV>
                <wp:extent cx="201295" cy="348615"/>
                <wp:effectExtent l="19050" t="0" r="27305" b="32385"/>
                <wp:wrapNone/>
                <wp:docPr id="10" name="Down Arrow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95" cy="348615"/>
                        </a:xfrm>
                        <a:prstGeom prst="down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4E91B13" id="Down Arrow 10" o:spid="_x0000_s1026" type="#_x0000_t67" style="position:absolute;margin-left:280.15pt;margin-top:411.3pt;width:15.85pt;height:27.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" adj="15364" fillcolor="windowText" strokeweight="2pt">
                <v:path arrowok="t"/>
              </v:shape>
            </w:pict>
          </mc:Fallback>
        </mc:AlternateContent>
      </w:r>
      <w:r w:rsidRPr="008C40B6">
        <w:rPr>
          <w:noProof/>
          <w:sz w:val="20"/>
          <w:szCs w:val="20"/>
          <w:lang w:eastAsia="en-GB"/>
        </w:rPr>
        <mc:AlternateContent>
          <mc:Choice Requires="wps">
            <w:drawing>
              <wp:anchor distT="0" distB="0" distL="114300" distR="114300" simplePos="0" relativeHeight="251677696" behindDoc="0" locked="0" layoutInCell="1" allowOverlap="1" wp14:anchorId="051A1CFF" wp14:editId="55D72266">
                <wp:simplePos x="0" y="0"/>
                <wp:positionH relativeFrom="column">
                  <wp:posOffset>3559175</wp:posOffset>
                </wp:positionH>
                <wp:positionV relativeFrom="paragraph">
                  <wp:posOffset>7320915</wp:posOffset>
                </wp:positionV>
                <wp:extent cx="201295" cy="361950"/>
                <wp:effectExtent l="19050" t="0" r="27305" b="38100"/>
                <wp:wrapNone/>
                <wp:docPr id="17" name="Down Arrow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95" cy="361950"/>
                        </a:xfrm>
                        <a:prstGeom prst="down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6365C" id="Down Arrow 17" o:spid="_x0000_s1026" type="#_x0000_t67" style="position:absolute;margin-left:280.25pt;margin-top:576.45pt;width:15.85pt;height:2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" adj="15594" fillcolor="windowText" strokeweight="2pt">
                <v:path arrowok="t"/>
              </v:shape>
            </w:pict>
          </mc:Fallback>
        </mc:AlternateContent>
      </w:r>
      <w:r w:rsidRPr="008C40B6">
        <w:rPr>
          <w:noProof/>
          <w:sz w:val="20"/>
          <w:szCs w:val="20"/>
          <w:lang w:eastAsia="en-GB"/>
        </w:rPr>
        <mc:AlternateContent>
          <mc:Choice Requires="wps">
            <w:drawing>
              <wp:anchor distT="0" distB="0" distL="114300" distR="114300" simplePos="0" relativeHeight="251672576" behindDoc="0" locked="0" layoutInCell="1" allowOverlap="1" wp14:anchorId="394F9300" wp14:editId="3CC728B6">
                <wp:simplePos x="0" y="0"/>
                <wp:positionH relativeFrom="column">
                  <wp:posOffset>3545840</wp:posOffset>
                </wp:positionH>
                <wp:positionV relativeFrom="paragraph">
                  <wp:posOffset>6180455</wp:posOffset>
                </wp:positionV>
                <wp:extent cx="200025" cy="420370"/>
                <wp:effectExtent l="19050" t="0" r="47625" b="36830"/>
                <wp:wrapNone/>
                <wp:docPr id="4" name="Down Arrow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420370"/>
                        </a:xfrm>
                        <a:prstGeom prst="down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73D40FE" id="Down Arrow 4" o:spid="_x0000_s1026" type="#_x0000_t67" style="position:absolute;margin-left:279.2pt;margin-top:486.65pt;width:15.75pt;height:33.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" adj="16461" fillcolor="windowText" strokeweight="2pt">
                <v:path arrowok="t"/>
              </v:shape>
            </w:pict>
          </mc:Fallback>
        </mc:AlternateContent>
      </w:r>
      <w:r w:rsidRPr="008C40B6">
        <w:rPr>
          <w:noProof/>
          <w:sz w:val="20"/>
          <w:szCs w:val="20"/>
          <w:lang w:eastAsia="en-GB"/>
        </w:rPr>
        <mc:AlternateContent>
          <mc:Choice Requires="wps">
            <w:drawing>
              <wp:anchor distT="0" distB="0" distL="114300" distR="114300" simplePos="0" relativeHeight="251665408" behindDoc="0" locked="0" layoutInCell="1" allowOverlap="1" wp14:anchorId="3F71B36C" wp14:editId="07FCFFE5">
                <wp:simplePos x="0" y="0"/>
                <wp:positionH relativeFrom="column">
                  <wp:posOffset>2729230</wp:posOffset>
                </wp:positionH>
                <wp:positionV relativeFrom="paragraph">
                  <wp:posOffset>6632575</wp:posOffset>
                </wp:positionV>
                <wp:extent cx="2000250" cy="681355"/>
                <wp:effectExtent l="0" t="0" r="19050" b="23495"/>
                <wp:wrapNone/>
                <wp:docPr id="9" name="Rounded 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0" cy="681355"/>
                        </a:xfrm>
                        <a:prstGeom prst="roundRect">
                          <a:avLst/>
                        </a:prstGeom>
                        <a:solidFill>
                          <a:sysClr val="window" lastClr="FFFFFF"/>
                        </a:solidFill>
                        <a:ln w="25400" cap="flat" cmpd="sng" algn="ctr">
                          <a:solidFill>
                            <a:sysClr val="windowText" lastClr="000000"/>
                          </a:solidFill>
                          <a:prstDash val="solid"/>
                        </a:ln>
                        <a:effectLst/>
                      </wps:spPr>
                      <wps:txbx>
                        <w:txbxContent>
                          <w:p w:rsidR="008C40B6" w:rsidRDefault="008C40B6" w:rsidP="008C40B6">
                            <w:pPr>
                              <w:spacing w:before="40"/>
                              <w:jc w:val="center"/>
                            </w:pPr>
                            <w:r>
                              <w:t>Suspect an epidural haematoma.  Proceed as follows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3F71B36C" id="Rounded Rectangle 9" o:spid="_x0000_s1030" style="position:absolute;margin-left:214.9pt;margin-top:522.25pt;width:157.5pt;height:53.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" fillcolor="window" strokecolor="windowText" strokeweight="2pt">
                <v:path arrowok="t"/>
                <v:textbox>
                  <w:txbxContent>
                    <w:p w:rsidR="008C40B6" w:rsidRDefault="008C40B6" w:rsidP="008C40B6">
                      <w:pPr>
                        <w:spacing w:before="40"/>
                        <w:jc w:val="center"/>
                      </w:pPr>
                      <w:r>
                        <w:t>Suspect an epidural haematoma.  Proceed as follows</w:t>
                      </w:r>
                    </w:p>
                  </w:txbxContent>
                </v:textbox>
              </v:roundrect>
            </w:pict>
          </mc:Fallback>
        </mc:AlternateContent>
      </w:r>
      <w:r w:rsidRPr="008C40B6">
        <w:rPr>
          <w:noProof/>
          <w:sz w:val="20"/>
          <w:szCs w:val="20"/>
          <w:lang w:eastAsia="en-GB"/>
        </w:rPr>
        <mc:AlternateContent>
          <mc:Choice Requires="wps">
            <w:drawing>
              <wp:anchor distT="0" distB="0" distL="114300" distR="114300" simplePos="0" relativeHeight="251679744" behindDoc="0" locked="0" layoutInCell="1" allowOverlap="1" wp14:anchorId="0FF19683" wp14:editId="4227DA69">
                <wp:simplePos x="0" y="0"/>
                <wp:positionH relativeFrom="column">
                  <wp:posOffset>224155</wp:posOffset>
                </wp:positionH>
                <wp:positionV relativeFrom="paragraph">
                  <wp:posOffset>4851400</wp:posOffset>
                </wp:positionV>
                <wp:extent cx="1768475" cy="428625"/>
                <wp:effectExtent l="0" t="0" r="22225" b="28575"/>
                <wp:wrapNone/>
                <wp:docPr id="24" name="Rounded 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8475" cy="428625"/>
                        </a:xfrm>
                        <a:prstGeom prst="roundRect">
                          <a:avLst/>
                        </a:prstGeom>
                        <a:solidFill>
                          <a:sysClr val="window" lastClr="FFFFFF"/>
                        </a:solidFill>
                        <a:ln w="25400" cap="flat" cmpd="sng" algn="ctr">
                          <a:solidFill>
                            <a:sysClr val="windowText" lastClr="000000"/>
                          </a:solidFill>
                          <a:prstDash val="solid"/>
                        </a:ln>
                        <a:effectLst/>
                      </wps:spPr>
                      <wps:txbx>
                        <w:txbxContent>
                          <w:p w:rsidR="008C40B6" w:rsidRDefault="008C40B6" w:rsidP="008C40B6">
                            <w:pPr>
                              <w:jc w:val="center"/>
                            </w:pPr>
                            <w:r>
                              <w:t>Patient Comfortable?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FF19683" id="Rounded Rectangle 24" o:spid="_x0000_s1031" style="position:absolute;margin-left:17.65pt;margin-top:382pt;width:139.25pt;height:33.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" fillcolor="window" strokecolor="windowText" strokeweight="2pt">
                <v:path arrowok="t"/>
                <v:textbox>
                  <w:txbxContent>
                    <w:p w:rsidR="008C40B6" w:rsidRDefault="008C40B6" w:rsidP="008C40B6">
                      <w:pPr>
                        <w:jc w:val="center"/>
                      </w:pPr>
                      <w:r>
                        <w:t>Patient Comfortable?</w:t>
                      </w:r>
                    </w:p>
                  </w:txbxContent>
                </v:textbox>
              </v:roundrect>
            </w:pict>
          </mc:Fallback>
        </mc:AlternateContent>
      </w:r>
      <w:r w:rsidRPr="008C40B6">
        <w:rPr>
          <w:noProof/>
          <w:sz w:val="20"/>
          <w:szCs w:val="20"/>
          <w:lang w:eastAsia="en-GB"/>
        </w:rPr>
        <mc:AlternateContent>
          <mc:Choice Requires="wps">
            <w:drawing>
              <wp:anchor distT="0" distB="0" distL="114300" distR="114300" simplePos="0" relativeHeight="251680768" behindDoc="0" locked="0" layoutInCell="1" allowOverlap="1" wp14:anchorId="0DF2B82D" wp14:editId="33905B82">
                <wp:simplePos x="0" y="0"/>
                <wp:positionH relativeFrom="column">
                  <wp:posOffset>2062480</wp:posOffset>
                </wp:positionH>
                <wp:positionV relativeFrom="paragraph">
                  <wp:posOffset>4910455</wp:posOffset>
                </wp:positionV>
                <wp:extent cx="616585" cy="210185"/>
                <wp:effectExtent l="0" t="0" r="12065" b="18415"/>
                <wp:wrapNone/>
                <wp:docPr id="28" name="Left Arrow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 cy="210185"/>
                        </a:xfrm>
                        <a:prstGeom prst="left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DA13E18" id="Left Arrow 28" o:spid="_x0000_s1026" type="#_x0000_t66" style="position:absolute;margin-left:162.4pt;margin-top:386.65pt;width:48.55pt;height:16.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" adj="3682" fillcolor="windowText" strokeweight="2pt">
                <v:path arrowok="t"/>
              </v:shape>
            </w:pict>
          </mc:Fallback>
        </mc:AlternateContent>
      </w:r>
      <w:r w:rsidRPr="008C40B6">
        <w:rPr>
          <w:noProof/>
          <w:sz w:val="20"/>
          <w:szCs w:val="20"/>
          <w:lang w:eastAsia="en-GB"/>
        </w:rPr>
        <mc:AlternateContent>
          <mc:Choice Requires="wps">
            <w:drawing>
              <wp:anchor distT="0" distB="0" distL="114300" distR="114300" simplePos="0" relativeHeight="251682816" behindDoc="0" locked="0" layoutInCell="1" allowOverlap="1" wp14:anchorId="441356CE" wp14:editId="34F5E8BD">
                <wp:simplePos x="0" y="0"/>
                <wp:positionH relativeFrom="column">
                  <wp:posOffset>224155</wp:posOffset>
                </wp:positionH>
                <wp:positionV relativeFrom="paragraph">
                  <wp:posOffset>3605530</wp:posOffset>
                </wp:positionV>
                <wp:extent cx="1838325" cy="552450"/>
                <wp:effectExtent l="0" t="0" r="28575" b="19050"/>
                <wp:wrapNone/>
                <wp:docPr id="30" name="Rounded 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8325" cy="552450"/>
                        </a:xfrm>
                        <a:prstGeom prst="roundRect">
                          <a:avLst/>
                        </a:prstGeom>
                        <a:solidFill>
                          <a:sysClr val="window" lastClr="FFFFFF"/>
                        </a:solidFill>
                        <a:ln w="25400" cap="flat" cmpd="sng" algn="ctr">
                          <a:solidFill>
                            <a:sysClr val="windowText" lastClr="000000"/>
                          </a:solidFill>
                          <a:prstDash val="solid"/>
                        </a:ln>
                        <a:effectLst/>
                      </wps:spPr>
                      <wps:txbx>
                        <w:txbxContent>
                          <w:p w:rsidR="008C40B6" w:rsidRDefault="008C40B6" w:rsidP="008C40B6">
                            <w:pPr>
                              <w:jc w:val="center"/>
                            </w:pPr>
                            <w:r>
                              <w:t>Recommence epidural infusion at a reduced 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441356CE" id="Rounded Rectangle 30" o:spid="_x0000_s1032" style="position:absolute;margin-left:17.65pt;margin-top:283.9pt;width:144.75pt;height:4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" fillcolor="window" strokecolor="windowText" strokeweight="2pt">
                <v:path arrowok="t"/>
                <v:textbox>
                  <w:txbxContent>
                    <w:p w:rsidR="008C40B6" w:rsidRDefault="008C40B6" w:rsidP="008C40B6">
                      <w:pPr>
                        <w:jc w:val="center"/>
                      </w:pPr>
                      <w:r>
                        <w:t>Recommence epidural infusion at a reduced rate</w:t>
                      </w:r>
                    </w:p>
                  </w:txbxContent>
                </v:textbox>
              </v:roundrect>
            </w:pict>
          </mc:Fallback>
        </mc:AlternateContent>
      </w:r>
      <w:r w:rsidRPr="008C40B6">
        <w:rPr>
          <w:noProof/>
          <w:sz w:val="20"/>
          <w:szCs w:val="20"/>
          <w:lang w:eastAsia="en-GB"/>
        </w:rPr>
        <mc:AlternateContent>
          <mc:Choice Requires="wps">
            <w:drawing>
              <wp:anchor distT="0" distB="0" distL="114300" distR="114300" simplePos="0" relativeHeight="251683840" behindDoc="0" locked="0" layoutInCell="1" allowOverlap="1" wp14:anchorId="58EE7493" wp14:editId="4EFB040B">
                <wp:simplePos x="0" y="0"/>
                <wp:positionH relativeFrom="column">
                  <wp:posOffset>1052830</wp:posOffset>
                </wp:positionH>
                <wp:positionV relativeFrom="paragraph">
                  <wp:posOffset>4201795</wp:posOffset>
                </wp:positionV>
                <wp:extent cx="209550" cy="647700"/>
                <wp:effectExtent l="19050" t="19050" r="38100" b="19050"/>
                <wp:wrapNone/>
                <wp:docPr id="31" name="Up Arrow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647700"/>
                        </a:xfrm>
                        <a:prstGeom prst="up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E708C8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31" o:spid="_x0000_s1026" type="#_x0000_t68" style="position:absolute;margin-left:82.9pt;margin-top:330.85pt;width:16.5pt;height:5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" adj="3494" fillcolor="windowText" strokeweight="2pt">
                <v:path arrowok="t"/>
              </v:shape>
            </w:pict>
          </mc:Fallback>
        </mc:AlternateContent>
      </w:r>
      <w:r w:rsidRPr="008C40B6">
        <w:rPr>
          <w:noProof/>
          <w:sz w:val="20"/>
          <w:szCs w:val="20"/>
          <w:lang w:eastAsia="en-GB"/>
        </w:rPr>
        <mc:AlternateContent>
          <mc:Choice Requires="wps">
            <w:drawing>
              <wp:anchor distT="0" distB="0" distL="114300" distR="114300" simplePos="0" relativeHeight="251684864" behindDoc="0" locked="0" layoutInCell="1" allowOverlap="1" wp14:anchorId="0ED6EF45" wp14:editId="66A5D24D">
                <wp:simplePos x="0" y="0"/>
                <wp:positionH relativeFrom="column">
                  <wp:posOffset>499745</wp:posOffset>
                </wp:positionH>
                <wp:positionV relativeFrom="paragraph">
                  <wp:posOffset>4375150</wp:posOffset>
                </wp:positionV>
                <wp:extent cx="467360" cy="247650"/>
                <wp:effectExtent l="0" t="0" r="27940" b="1905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360" cy="247650"/>
                        </a:xfrm>
                        <a:prstGeom prst="rect">
                          <a:avLst/>
                        </a:prstGeom>
                        <a:solidFill>
                          <a:sysClr val="window" lastClr="FFFFFF"/>
                        </a:solidFill>
                        <a:ln w="6350">
                          <a:solidFill>
                            <a:prstClr val="black"/>
                          </a:solidFill>
                        </a:ln>
                        <a:effectLst/>
                      </wps:spPr>
                      <wps:txbx>
                        <w:txbxContent>
                          <w:p w:rsidR="008C40B6" w:rsidRDefault="008C40B6" w:rsidP="008C40B6">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ED6EF45" id="Text Box 32" o:spid="_x0000_s1033" type="#_x0000_t202" style="position:absolute;margin-left:39.35pt;margin-top:344.5pt;width:36.8pt;height:1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" fillcolor="window" strokeweight=".5pt">
                <v:path arrowok="t"/>
                <v:textbox>
                  <w:txbxContent>
                    <w:p w:rsidR="008C40B6" w:rsidRDefault="008C40B6" w:rsidP="008C40B6">
                      <w:r>
                        <w:t>Yes</w:t>
                      </w:r>
                    </w:p>
                  </w:txbxContent>
                </v:textbox>
              </v:shape>
            </w:pict>
          </mc:Fallback>
        </mc:AlternateContent>
      </w:r>
      <w:r w:rsidRPr="008C40B6">
        <w:rPr>
          <w:noProof/>
          <w:sz w:val="20"/>
          <w:szCs w:val="20"/>
          <w:lang w:eastAsia="en-GB"/>
        </w:rPr>
        <mc:AlternateContent>
          <mc:Choice Requires="wps">
            <w:drawing>
              <wp:anchor distT="0" distB="0" distL="114300" distR="114300" simplePos="0" relativeHeight="251687936" behindDoc="0" locked="0" layoutInCell="1" allowOverlap="1" wp14:anchorId="0281C292" wp14:editId="47121269">
                <wp:simplePos x="0" y="0"/>
                <wp:positionH relativeFrom="column">
                  <wp:posOffset>557530</wp:posOffset>
                </wp:positionH>
                <wp:positionV relativeFrom="paragraph">
                  <wp:posOffset>5499100</wp:posOffset>
                </wp:positionV>
                <wp:extent cx="428625" cy="238125"/>
                <wp:effectExtent l="0" t="0" r="28575" b="2857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625" cy="238125"/>
                        </a:xfrm>
                        <a:prstGeom prst="rect">
                          <a:avLst/>
                        </a:prstGeom>
                        <a:solidFill>
                          <a:sysClr val="window" lastClr="FFFFFF"/>
                        </a:solidFill>
                        <a:ln w="6350">
                          <a:solidFill>
                            <a:prstClr val="black"/>
                          </a:solidFill>
                        </a:ln>
                        <a:effectLst/>
                      </wps:spPr>
                      <wps:txbx>
                        <w:txbxContent>
                          <w:p w:rsidR="008C40B6" w:rsidRDefault="008C40B6" w:rsidP="008C40B6">
                            <w:pPr>
                              <w:jc w:val="center"/>
                            </w:pPr>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281C292" id="Text Box 18" o:spid="_x0000_s1034" type="#_x0000_t202" style="position:absolute;margin-left:43.9pt;margin-top:433pt;width:33.75pt;height:1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" fillcolor="window" strokeweight=".5pt">
                <v:path arrowok="t"/>
                <v:textbox>
                  <w:txbxContent>
                    <w:p w:rsidR="008C40B6" w:rsidRDefault="008C40B6" w:rsidP="008C40B6">
                      <w:pPr>
                        <w:jc w:val="center"/>
                      </w:pPr>
                      <w:r>
                        <w:t>No</w:t>
                      </w:r>
                    </w:p>
                  </w:txbxContent>
                </v:textbox>
              </v:shape>
            </w:pict>
          </mc:Fallback>
        </mc:AlternateContent>
      </w:r>
      <w:r w:rsidRPr="008C40B6">
        <w:rPr>
          <w:noProof/>
          <w:sz w:val="20"/>
          <w:szCs w:val="20"/>
          <w:lang w:eastAsia="en-GB"/>
        </w:rPr>
        <mc:AlternateContent>
          <mc:Choice Requires="wps">
            <w:drawing>
              <wp:anchor distT="0" distB="0" distL="114300" distR="114300" simplePos="0" relativeHeight="251685888" behindDoc="0" locked="0" layoutInCell="1" allowOverlap="1" wp14:anchorId="1B5928E8" wp14:editId="4682FFD5">
                <wp:simplePos x="0" y="0"/>
                <wp:positionH relativeFrom="column">
                  <wp:posOffset>176530</wp:posOffset>
                </wp:positionH>
                <wp:positionV relativeFrom="paragraph">
                  <wp:posOffset>5994400</wp:posOffset>
                </wp:positionV>
                <wp:extent cx="2076450" cy="952500"/>
                <wp:effectExtent l="0" t="0" r="19050" b="19050"/>
                <wp:wrapNone/>
                <wp:docPr id="12"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0" cy="952500"/>
                        </a:xfrm>
                        <a:prstGeom prst="roundRect">
                          <a:avLst/>
                        </a:prstGeom>
                        <a:solidFill>
                          <a:sysClr val="window" lastClr="FFFFFF"/>
                        </a:solidFill>
                        <a:ln w="25400" cap="flat" cmpd="sng" algn="ctr">
                          <a:solidFill>
                            <a:sysClr val="windowText" lastClr="000000"/>
                          </a:solidFill>
                          <a:prstDash val="solid"/>
                        </a:ln>
                        <a:effectLst/>
                      </wps:spPr>
                      <wps:txbx>
                        <w:txbxContent>
                          <w:p w:rsidR="008C40B6" w:rsidRDefault="008C40B6" w:rsidP="008C40B6">
                            <w:pPr>
                              <w:jc w:val="center"/>
                            </w:pPr>
                            <w:r>
                              <w:t>Contact the Pain Team or out of hours the on call Anaesthetist to reassess the patient’s analgesia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5928E8" id="Rounded Rectangle 12" o:spid="_x0000_s1035" style="position:absolute;margin-left:13.9pt;margin-top:472pt;width:163.5pt;height: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" fillcolor="window" strokecolor="windowText" strokeweight="2pt">
                <v:path arrowok="t"/>
                <v:textbox>
                  <w:txbxContent>
                    <w:p w:rsidR="008C40B6" w:rsidRDefault="008C40B6" w:rsidP="008C40B6">
                      <w:pPr>
                        <w:jc w:val="center"/>
                      </w:pPr>
                      <w:r>
                        <w:t>Contact the Pain Team or out of hours the on call Anaesthetist to reassess the patient’s analgesia</w:t>
                      </w:r>
                    </w:p>
                  </w:txbxContent>
                </v:textbox>
              </v:roundrect>
            </w:pict>
          </mc:Fallback>
        </mc:AlternateContent>
      </w:r>
      <w:r w:rsidRPr="008C40B6">
        <w:rPr>
          <w:noProof/>
          <w:sz w:val="20"/>
          <w:szCs w:val="20"/>
          <w:lang w:eastAsia="en-GB"/>
        </w:rPr>
        <mc:AlternateContent>
          <mc:Choice Requires="wps">
            <w:drawing>
              <wp:anchor distT="0" distB="0" distL="114300" distR="114300" simplePos="0" relativeHeight="251667456" behindDoc="0" locked="0" layoutInCell="1" allowOverlap="1" wp14:anchorId="2A9D6705" wp14:editId="73860015">
                <wp:simplePos x="0" y="0"/>
                <wp:positionH relativeFrom="column">
                  <wp:posOffset>3782060</wp:posOffset>
                </wp:positionH>
                <wp:positionV relativeFrom="paragraph">
                  <wp:posOffset>5280025</wp:posOffset>
                </wp:positionV>
                <wp:extent cx="400050" cy="238125"/>
                <wp:effectExtent l="0" t="0" r="19050" b="2857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 cy="238125"/>
                        </a:xfrm>
                        <a:prstGeom prst="rect">
                          <a:avLst/>
                        </a:prstGeom>
                        <a:solidFill>
                          <a:sysClr val="window" lastClr="FFFFFF"/>
                        </a:solidFill>
                        <a:ln w="6350">
                          <a:solidFill>
                            <a:prstClr val="black"/>
                          </a:solidFill>
                        </a:ln>
                        <a:effectLst/>
                      </wps:spPr>
                      <wps:txbx>
                        <w:txbxContent>
                          <w:p w:rsidR="008C40B6" w:rsidRDefault="008C40B6" w:rsidP="008C40B6">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D6705" id="Text Box 20" o:spid="_x0000_s1036" type="#_x0000_t202" style="position:absolute;margin-left:297.8pt;margin-top:415.75pt;width:31.5pt;height:1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" fillcolor="window" strokeweight=".5pt">
                <v:path arrowok="t"/>
                <v:textbox>
                  <w:txbxContent>
                    <w:p w:rsidR="008C40B6" w:rsidRDefault="008C40B6" w:rsidP="008C40B6">
                      <w:r>
                        <w:t>No</w:t>
                      </w:r>
                    </w:p>
                  </w:txbxContent>
                </v:textbox>
              </v:shape>
            </w:pict>
          </mc:Fallback>
        </mc:AlternateContent>
      </w:r>
      <w:r w:rsidRPr="008C40B6">
        <w:rPr>
          <w:noProof/>
          <w:sz w:val="20"/>
          <w:szCs w:val="20"/>
          <w:lang w:eastAsia="en-GB"/>
        </w:rPr>
        <mc:AlternateContent>
          <mc:Choice Requires="wps">
            <w:drawing>
              <wp:anchor distT="0" distB="0" distL="114300" distR="114300" simplePos="0" relativeHeight="251668480" behindDoc="0" locked="0" layoutInCell="1" allowOverlap="1" wp14:anchorId="76BE1A97" wp14:editId="760F0186">
                <wp:simplePos x="0" y="0"/>
                <wp:positionH relativeFrom="column">
                  <wp:posOffset>3815080</wp:posOffset>
                </wp:positionH>
                <wp:positionV relativeFrom="paragraph">
                  <wp:posOffset>6282055</wp:posOffset>
                </wp:positionV>
                <wp:extent cx="490855" cy="228600"/>
                <wp:effectExtent l="0" t="0" r="23495" b="1905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855" cy="228600"/>
                        </a:xfrm>
                        <a:prstGeom prst="rect">
                          <a:avLst/>
                        </a:prstGeom>
                        <a:solidFill>
                          <a:sysClr val="window" lastClr="FFFFFF"/>
                        </a:solidFill>
                        <a:ln w="6350">
                          <a:solidFill>
                            <a:prstClr val="black"/>
                          </a:solidFill>
                        </a:ln>
                        <a:effectLst/>
                      </wps:spPr>
                      <wps:txbx>
                        <w:txbxContent>
                          <w:p w:rsidR="008C40B6" w:rsidRDefault="008C40B6" w:rsidP="008C40B6">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BE1A97" id="Text Box 22" o:spid="_x0000_s1037" type="#_x0000_t202" style="position:absolute;margin-left:300.4pt;margin-top:494.65pt;width:38.65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" fillcolor="window" strokeweight=".5pt">
                <v:path arrowok="t"/>
                <v:textbox>
                  <w:txbxContent>
                    <w:p w:rsidR="008C40B6" w:rsidRDefault="008C40B6" w:rsidP="008C40B6">
                      <w:r>
                        <w:t>Yes</w:t>
                      </w:r>
                    </w:p>
                  </w:txbxContent>
                </v:textbox>
              </v:shape>
            </w:pict>
          </mc:Fallback>
        </mc:AlternateContent>
      </w:r>
      <w:r w:rsidRPr="008C40B6">
        <w:rPr>
          <w:noProof/>
          <w:sz w:val="20"/>
          <w:szCs w:val="20"/>
          <w:lang w:eastAsia="en-GB"/>
        </w:rPr>
        <mc:AlternateContent>
          <mc:Choice Requires="wps">
            <w:drawing>
              <wp:anchor distT="0" distB="0" distL="114300" distR="114300" simplePos="0" relativeHeight="251664384" behindDoc="0" locked="0" layoutInCell="1" allowOverlap="1" wp14:anchorId="38BA5676" wp14:editId="5F93AC2E">
                <wp:simplePos x="0" y="0"/>
                <wp:positionH relativeFrom="column">
                  <wp:posOffset>2729230</wp:posOffset>
                </wp:positionH>
                <wp:positionV relativeFrom="paragraph">
                  <wp:posOffset>5628005</wp:posOffset>
                </wp:positionV>
                <wp:extent cx="1952625" cy="552450"/>
                <wp:effectExtent l="0" t="0" r="28575" b="19050"/>
                <wp:wrapNone/>
                <wp:docPr id="8" name="Rounded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2625" cy="552450"/>
                        </a:xfrm>
                        <a:prstGeom prst="roundRect">
                          <a:avLst/>
                        </a:prstGeom>
                        <a:solidFill>
                          <a:sysClr val="window" lastClr="FFFFFF"/>
                        </a:solidFill>
                        <a:ln w="25400" cap="flat" cmpd="sng" algn="ctr">
                          <a:solidFill>
                            <a:sysClr val="windowText" lastClr="000000"/>
                          </a:solidFill>
                          <a:prstDash val="solid"/>
                        </a:ln>
                        <a:effectLst/>
                      </wps:spPr>
                      <wps:txbx>
                        <w:txbxContent>
                          <w:p w:rsidR="008C40B6" w:rsidRDefault="008C40B6" w:rsidP="008C40B6">
                            <w:pPr>
                              <w:spacing w:before="60"/>
                              <w:jc w:val="center"/>
                            </w:pPr>
                            <w:r>
                              <w:t>More than 4 hours since stopping epidural infusion?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BA5676" id="Rounded Rectangle 8" o:spid="_x0000_s1038" style="position:absolute;margin-left:214.9pt;margin-top:443.15pt;width:153.75pt;height: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" fillcolor="window" strokecolor="windowText" strokeweight="2pt">
                <v:path arrowok="t"/>
                <v:textbox>
                  <w:txbxContent>
                    <w:p w:rsidR="008C40B6" w:rsidRDefault="008C40B6" w:rsidP="008C40B6">
                      <w:pPr>
                        <w:spacing w:before="60"/>
                        <w:jc w:val="center"/>
                      </w:pPr>
                      <w:r>
                        <w:t>More than 4 hours since stopping epidural infusion?</w:t>
                      </w:r>
                    </w:p>
                  </w:txbxContent>
                </v:textbox>
              </v:roundrect>
            </w:pict>
          </mc:Fallback>
        </mc:AlternateContent>
      </w:r>
      <w:r w:rsidRPr="008C40B6">
        <w:rPr>
          <w:noProof/>
          <w:sz w:val="20"/>
          <w:szCs w:val="20"/>
          <w:lang w:eastAsia="en-GB"/>
        </w:rPr>
        <mc:AlternateContent>
          <mc:Choice Requires="wps">
            <w:drawing>
              <wp:anchor distT="0" distB="0" distL="114300" distR="114300" simplePos="0" relativeHeight="251663360" behindDoc="0" locked="0" layoutInCell="1" allowOverlap="1" wp14:anchorId="3F414D35" wp14:editId="473BC4B1">
                <wp:simplePos x="0" y="0"/>
                <wp:positionH relativeFrom="column">
                  <wp:posOffset>2700655</wp:posOffset>
                </wp:positionH>
                <wp:positionV relativeFrom="paragraph">
                  <wp:posOffset>4827905</wp:posOffset>
                </wp:positionV>
                <wp:extent cx="1962150" cy="368935"/>
                <wp:effectExtent l="0" t="0" r="19050" b="1206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368935"/>
                        </a:xfrm>
                        <a:prstGeom prst="roundRect">
                          <a:avLst/>
                        </a:prstGeom>
                        <a:solidFill>
                          <a:sysClr val="window" lastClr="FFFFFF"/>
                        </a:solidFill>
                        <a:ln w="25400" cap="flat" cmpd="sng" algn="ctr">
                          <a:solidFill>
                            <a:sysClr val="windowText" lastClr="000000"/>
                          </a:solidFill>
                          <a:prstDash val="solid"/>
                        </a:ln>
                        <a:effectLst/>
                      </wps:spPr>
                      <wps:txbx>
                        <w:txbxContent>
                          <w:p w:rsidR="008C40B6" w:rsidRDefault="008C40B6" w:rsidP="008C40B6">
                            <w:pPr>
                              <w:jc w:val="center"/>
                            </w:pPr>
                            <w:r>
                              <w:t>Leg strength improving?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3F414D35" id="Rounded Rectangle 7" o:spid="_x0000_s1039" style="position:absolute;margin-left:212.65pt;margin-top:380.15pt;width:154.5pt;height:29.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" fillcolor="window" strokecolor="windowText" strokeweight="2pt">
                <v:path arrowok="t"/>
                <v:textbox>
                  <w:txbxContent>
                    <w:p w:rsidR="008C40B6" w:rsidRDefault="008C40B6" w:rsidP="008C40B6">
                      <w:pPr>
                        <w:jc w:val="center"/>
                      </w:pPr>
                      <w:r>
                        <w:t>Leg strength improving?</w:t>
                      </w:r>
                    </w:p>
                  </w:txbxContent>
                </v:textbox>
              </v:roundrect>
            </w:pict>
          </mc:Fallback>
        </mc:AlternateContent>
      </w:r>
      <w:r w:rsidRPr="008C40B6">
        <w:rPr>
          <w:noProof/>
          <w:sz w:val="20"/>
          <w:szCs w:val="20"/>
          <w:lang w:eastAsia="en-GB"/>
        </w:rPr>
        <mc:AlternateContent>
          <mc:Choice Requires="wps">
            <w:drawing>
              <wp:anchor distT="0" distB="0" distL="114300" distR="114300" simplePos="0" relativeHeight="251674624" behindDoc="0" locked="0" layoutInCell="1" allowOverlap="1" wp14:anchorId="5AF59D5B" wp14:editId="1BA28AD8">
                <wp:simplePos x="0" y="0"/>
                <wp:positionH relativeFrom="column">
                  <wp:posOffset>3548380</wp:posOffset>
                </wp:positionH>
                <wp:positionV relativeFrom="paragraph">
                  <wp:posOffset>4417695</wp:posOffset>
                </wp:positionV>
                <wp:extent cx="219075" cy="367665"/>
                <wp:effectExtent l="19050" t="0" r="28575" b="32385"/>
                <wp:wrapNone/>
                <wp:docPr id="11" name="Down Arrow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367665"/>
                        </a:xfrm>
                        <a:prstGeom prst="down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D74B831" id="Down Arrow 11" o:spid="_x0000_s1026" type="#_x0000_t67" style="position:absolute;margin-left:279.4pt;margin-top:347.85pt;width:17.25pt;height:28.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" adj="15165" fillcolor="windowText" strokeweight="2pt">
                <v:path arrowok="t"/>
              </v:shape>
            </w:pict>
          </mc:Fallback>
        </mc:AlternateContent>
      </w:r>
      <w:r w:rsidRPr="008C40B6">
        <w:rPr>
          <w:noProof/>
          <w:sz w:val="20"/>
          <w:szCs w:val="20"/>
          <w:lang w:eastAsia="en-GB"/>
        </w:rPr>
        <mc:AlternateContent>
          <mc:Choice Requires="wps">
            <w:drawing>
              <wp:anchor distT="0" distB="0" distL="114300" distR="114300" simplePos="0" relativeHeight="251662336" behindDoc="0" locked="0" layoutInCell="1" allowOverlap="1" wp14:anchorId="45B551B1" wp14:editId="580BC93E">
                <wp:simplePos x="0" y="0"/>
                <wp:positionH relativeFrom="column">
                  <wp:posOffset>2633980</wp:posOffset>
                </wp:positionH>
                <wp:positionV relativeFrom="paragraph">
                  <wp:posOffset>3897630</wp:posOffset>
                </wp:positionV>
                <wp:extent cx="2028825" cy="508635"/>
                <wp:effectExtent l="0" t="0" r="28575" b="24765"/>
                <wp:wrapNone/>
                <wp:docPr id="6" name="Rounded 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8825" cy="508635"/>
                        </a:xfrm>
                        <a:prstGeom prst="roundRect">
                          <a:avLst/>
                        </a:prstGeom>
                        <a:solidFill>
                          <a:sysClr val="window" lastClr="FFFFFF"/>
                        </a:solidFill>
                        <a:ln w="25400" cap="flat" cmpd="sng" algn="ctr">
                          <a:solidFill>
                            <a:sysClr val="windowText" lastClr="000000"/>
                          </a:solidFill>
                          <a:prstDash val="solid"/>
                        </a:ln>
                        <a:effectLst/>
                      </wps:spPr>
                      <wps:txbx>
                        <w:txbxContent>
                          <w:p w:rsidR="008C40B6" w:rsidRDefault="008C40B6" w:rsidP="008C40B6">
                            <w:pPr>
                              <w:jc w:val="center"/>
                            </w:pPr>
                            <w:r>
                              <w:t>Reassess leg strength every</w:t>
                            </w:r>
                          </w:p>
                          <w:p w:rsidR="008C40B6" w:rsidRDefault="008C40B6" w:rsidP="008C40B6">
                            <w:pPr>
                              <w:jc w:val="center"/>
                            </w:pPr>
                            <w:r>
                              <w:t xml:space="preserve"> 30 mins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B551B1" id="Rounded Rectangle 6" o:spid="_x0000_s1040" style="position:absolute;margin-left:207.4pt;margin-top:306.9pt;width:159.75pt;height:40.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" fillcolor="window" strokecolor="windowText" strokeweight="2pt">
                <v:path arrowok="t"/>
                <v:textbox>
                  <w:txbxContent>
                    <w:p w:rsidR="008C40B6" w:rsidRDefault="008C40B6" w:rsidP="008C40B6">
                      <w:pPr>
                        <w:jc w:val="center"/>
                      </w:pPr>
                      <w:r>
                        <w:t>Reassess leg strength every</w:t>
                      </w:r>
                    </w:p>
                    <w:p w:rsidR="008C40B6" w:rsidRDefault="008C40B6" w:rsidP="008C40B6">
                      <w:pPr>
                        <w:jc w:val="center"/>
                      </w:pPr>
                      <w:r>
                        <w:t xml:space="preserve"> 30 mins</w:t>
                      </w:r>
                    </w:p>
                  </w:txbxContent>
                </v:textbox>
              </v:roundrect>
            </w:pict>
          </mc:Fallback>
        </mc:AlternateContent>
      </w:r>
      <w:r w:rsidRPr="008C40B6">
        <w:rPr>
          <w:noProof/>
          <w:sz w:val="20"/>
          <w:szCs w:val="20"/>
          <w:lang w:eastAsia="en-GB"/>
        </w:rPr>
        <mc:AlternateContent>
          <mc:Choice Requires="wps">
            <w:drawing>
              <wp:anchor distT="0" distB="0" distL="114300" distR="114300" simplePos="0" relativeHeight="251666432" behindDoc="0" locked="0" layoutInCell="1" allowOverlap="1" wp14:anchorId="57343679" wp14:editId="091AAFD4">
                <wp:simplePos x="0" y="0"/>
                <wp:positionH relativeFrom="column">
                  <wp:posOffset>3557905</wp:posOffset>
                </wp:positionH>
                <wp:positionV relativeFrom="paragraph">
                  <wp:posOffset>3482340</wp:posOffset>
                </wp:positionV>
                <wp:extent cx="224155" cy="368935"/>
                <wp:effectExtent l="19050" t="0" r="23495" b="31115"/>
                <wp:wrapNone/>
                <wp:docPr id="14" name="Down Arrow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155" cy="368935"/>
                        </a:xfrm>
                        <a:prstGeom prst="down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31326F3" id="Down Arrow 14" o:spid="_x0000_s1026" type="#_x0000_t67" style="position:absolute;margin-left:280.15pt;margin-top:274.2pt;width:17.65pt;height:29.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" adj="15038" fillcolor="windowText" strokeweight="2pt">
                <v:path arrowok="t"/>
              </v:shape>
            </w:pict>
          </mc:Fallback>
        </mc:AlternateContent>
      </w:r>
      <w:r w:rsidRPr="008C40B6">
        <w:rPr>
          <w:noProof/>
          <w:sz w:val="20"/>
          <w:szCs w:val="20"/>
          <w:lang w:eastAsia="en-GB"/>
        </w:rPr>
        <mc:AlternateContent>
          <mc:Choice Requires="wps">
            <w:drawing>
              <wp:anchor distT="0" distB="0" distL="114300" distR="114300" simplePos="0" relativeHeight="251661312" behindDoc="0" locked="0" layoutInCell="1" allowOverlap="1" wp14:anchorId="5FD812C2" wp14:editId="7F5485E6">
                <wp:simplePos x="0" y="0"/>
                <wp:positionH relativeFrom="column">
                  <wp:posOffset>2633980</wp:posOffset>
                </wp:positionH>
                <wp:positionV relativeFrom="paragraph">
                  <wp:posOffset>3070225</wp:posOffset>
                </wp:positionV>
                <wp:extent cx="2047875" cy="398780"/>
                <wp:effectExtent l="0" t="0" r="28575" b="20320"/>
                <wp:wrapNone/>
                <wp:docPr id="5"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7875" cy="398780"/>
                        </a:xfrm>
                        <a:prstGeom prst="roundRect">
                          <a:avLst/>
                        </a:prstGeom>
                        <a:solidFill>
                          <a:sysClr val="window" lastClr="FFFFFF"/>
                        </a:solidFill>
                        <a:ln w="25400" cap="flat" cmpd="sng" algn="ctr">
                          <a:solidFill>
                            <a:sysClr val="windowText" lastClr="000000"/>
                          </a:solidFill>
                          <a:prstDash val="solid"/>
                        </a:ln>
                        <a:effectLst/>
                      </wps:spPr>
                      <wps:txbx>
                        <w:txbxContent>
                          <w:p w:rsidR="008C40B6" w:rsidRPr="00663FE4" w:rsidRDefault="008C40B6" w:rsidP="008C40B6">
                            <w:pPr>
                              <w:jc w:val="center"/>
                            </w:pPr>
                            <w:r w:rsidRPr="00663FE4">
                              <w:t>Switch epidural 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D812C2" id="Rounded Rectangle 5" o:spid="_x0000_s1041" style="position:absolute;margin-left:207.4pt;margin-top:241.75pt;width:161.25pt;height:3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" fillcolor="window" strokecolor="windowText" strokeweight="2pt">
                <v:path arrowok="t"/>
                <v:textbox>
                  <w:txbxContent>
                    <w:p w:rsidR="008C40B6" w:rsidRPr="00663FE4" w:rsidRDefault="008C40B6" w:rsidP="008C40B6">
                      <w:pPr>
                        <w:jc w:val="center"/>
                      </w:pPr>
                      <w:r w:rsidRPr="00663FE4">
                        <w:t>Switch epidural off</w:t>
                      </w:r>
                    </w:p>
                  </w:txbxContent>
                </v:textbox>
              </v:roundrect>
            </w:pict>
          </mc:Fallback>
        </mc:AlternateContent>
      </w:r>
      <w:r w:rsidRPr="008C40B6">
        <w:rPr>
          <w:noProof/>
          <w:sz w:val="20"/>
          <w:szCs w:val="20"/>
          <w:lang w:eastAsia="en-GB"/>
        </w:rPr>
        <mc:AlternateContent>
          <mc:Choice Requires="wps">
            <w:drawing>
              <wp:anchor distT="0" distB="0" distL="114300" distR="114300" simplePos="0" relativeHeight="251675648" behindDoc="0" locked="0" layoutInCell="1" allowOverlap="1" wp14:anchorId="68A1B832" wp14:editId="1F2448E2">
                <wp:simplePos x="0" y="0"/>
                <wp:positionH relativeFrom="column">
                  <wp:posOffset>3556635</wp:posOffset>
                </wp:positionH>
                <wp:positionV relativeFrom="paragraph">
                  <wp:posOffset>2621915</wp:posOffset>
                </wp:positionV>
                <wp:extent cx="236220" cy="389255"/>
                <wp:effectExtent l="19050" t="0" r="30480" b="29845"/>
                <wp:wrapNone/>
                <wp:docPr id="15" name="Down Arrow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 cy="389255"/>
                        </a:xfrm>
                        <a:prstGeom prst="down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1140DF" id="Down Arrow 15" o:spid="_x0000_s1026" type="#_x0000_t67" style="position:absolute;margin-left:280.05pt;margin-top:206.45pt;width:18.6pt;height:30.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" adj="15046" fillcolor="windowText" strokeweight="2pt">
                <v:path arrowok="t"/>
              </v:shape>
            </w:pict>
          </mc:Fallback>
        </mc:AlternateContent>
      </w:r>
      <w:r w:rsidRPr="008C40B6">
        <w:rPr>
          <w:noProof/>
          <w:sz w:val="20"/>
          <w:szCs w:val="20"/>
          <w:lang w:eastAsia="en-GB"/>
        </w:rPr>
        <mc:AlternateContent>
          <mc:Choice Requires="wps">
            <w:drawing>
              <wp:anchor distT="0" distB="0" distL="114300" distR="114300" simplePos="0" relativeHeight="251660288" behindDoc="0" locked="0" layoutInCell="1" allowOverlap="1" wp14:anchorId="4E0CBD19" wp14:editId="59BF4E5C">
                <wp:simplePos x="0" y="0"/>
                <wp:positionH relativeFrom="column">
                  <wp:posOffset>2386330</wp:posOffset>
                </wp:positionH>
                <wp:positionV relativeFrom="paragraph">
                  <wp:posOffset>1786890</wp:posOffset>
                </wp:positionV>
                <wp:extent cx="2495550" cy="821055"/>
                <wp:effectExtent l="0" t="0" r="19050" b="1714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821055"/>
                        </a:xfrm>
                        <a:prstGeom prst="rect">
                          <a:avLst/>
                        </a:prstGeom>
                        <a:solidFill>
                          <a:sysClr val="window" lastClr="FFFFFF"/>
                        </a:solidFill>
                        <a:ln w="25400" cap="flat" cmpd="sng" algn="ctr">
                          <a:solidFill>
                            <a:srgbClr val="C0504D"/>
                          </a:solidFill>
                          <a:prstDash val="solid"/>
                        </a:ln>
                        <a:effectLst/>
                      </wps:spPr>
                      <wps:txbx>
                        <w:txbxContent>
                          <w:p w:rsidR="008C40B6" w:rsidRDefault="008C40B6" w:rsidP="008C40B6">
                            <w:pPr>
                              <w:jc w:val="center"/>
                            </w:pPr>
                            <w:r>
                              <w:t xml:space="preserve">Immediately notify the Pain Team </w:t>
                            </w:r>
                            <w:r>
                              <w:br/>
                              <w:t>on Bleep 354</w:t>
                            </w:r>
                          </w:p>
                          <w:p w:rsidR="008C40B6" w:rsidRDefault="008C40B6" w:rsidP="008C40B6">
                            <w:pPr>
                              <w:jc w:val="center"/>
                            </w:pPr>
                            <w:r>
                              <w:t>Out of hours the On-call Anaesthetist on Bleep 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CBD19" id="Text Box 3" o:spid="_x0000_s1042" type="#_x0000_t202" style="position:absolute;margin-left:187.9pt;margin-top:140.7pt;width:196.5pt;height:6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" fillcolor="window" strokecolor="#c0504d" strokeweight="2pt">
                <v:path arrowok="t"/>
                <v:textbox>
                  <w:txbxContent>
                    <w:p w:rsidR="008C40B6" w:rsidRDefault="008C40B6" w:rsidP="008C40B6">
                      <w:pPr>
                        <w:jc w:val="center"/>
                      </w:pPr>
                      <w:r>
                        <w:t xml:space="preserve">Immediately notify the Pain Team </w:t>
                      </w:r>
                      <w:r>
                        <w:br/>
                        <w:t>on Bleep 354</w:t>
                      </w:r>
                    </w:p>
                    <w:p w:rsidR="008C40B6" w:rsidRDefault="008C40B6" w:rsidP="008C40B6">
                      <w:pPr>
                        <w:jc w:val="center"/>
                      </w:pPr>
                      <w:r>
                        <w:t>Out of hours the On-call Anaesthetist on Bleep 485</w:t>
                      </w:r>
                    </w:p>
                  </w:txbxContent>
                </v:textbox>
              </v:shape>
            </w:pict>
          </mc:Fallback>
        </mc:AlternateContent>
      </w:r>
      <w:r w:rsidRPr="008C40B6">
        <w:rPr>
          <w:noProof/>
          <w:sz w:val="20"/>
          <w:szCs w:val="20"/>
          <w:lang w:eastAsia="en-GB"/>
        </w:rPr>
        <mc:AlternateContent>
          <mc:Choice Requires="wps">
            <w:drawing>
              <wp:anchor distT="0" distB="0" distL="114300" distR="114300" simplePos="0" relativeHeight="251676672" behindDoc="0" locked="0" layoutInCell="1" allowOverlap="1" wp14:anchorId="1B2DF6F1" wp14:editId="4D673505">
                <wp:simplePos x="0" y="0"/>
                <wp:positionH relativeFrom="column">
                  <wp:posOffset>3548380</wp:posOffset>
                </wp:positionH>
                <wp:positionV relativeFrom="paragraph">
                  <wp:posOffset>1369060</wp:posOffset>
                </wp:positionV>
                <wp:extent cx="219075" cy="360680"/>
                <wp:effectExtent l="19050" t="0" r="28575" b="39370"/>
                <wp:wrapNone/>
                <wp:docPr id="16" name="Down Arrow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360680"/>
                        </a:xfrm>
                        <a:prstGeom prst="down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477367" id="Down Arrow 16" o:spid="_x0000_s1026" type="#_x0000_t67" style="position:absolute;margin-left:279.4pt;margin-top:107.8pt;width:17.25pt;height:28.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" adj="15040" fillcolor="windowText" strokeweight="2pt">
                <v:path arrowok="t"/>
              </v:shape>
            </w:pict>
          </mc:Fallback>
        </mc:AlternateContent>
      </w:r>
      <w:r w:rsidRPr="008C40B6">
        <w:rPr>
          <w:b/>
          <w:sz w:val="20"/>
          <w:szCs w:val="20"/>
        </w:rPr>
        <w:t>Management of leg weakness with epidural analgesia</w:t>
      </w:r>
      <w:bookmarkEnd w:id="0"/>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Default="008C40B6" w:rsidP="008C40B6">
      <w:pPr>
        <w:contextualSpacing/>
      </w:pPr>
    </w:p>
    <w:p w:rsidR="008C40B6" w:rsidRPr="00CC12E9" w:rsidRDefault="008C40B6" w:rsidP="008C40B6">
      <w:pPr>
        <w:autoSpaceDE w:val="0"/>
        <w:autoSpaceDN w:val="0"/>
        <w:adjustRightInd w:val="0"/>
        <w:rPr>
          <w:sz w:val="24"/>
          <w:szCs w:val="24"/>
          <w:lang w:eastAsia="en-GB"/>
        </w:rPr>
      </w:pPr>
      <w:r w:rsidRPr="008C40B6">
        <w:rPr>
          <w:b/>
          <w:sz w:val="24"/>
          <w:szCs w:val="24"/>
          <w:lang w:eastAsia="en-GB"/>
        </w:rPr>
        <w:t>Table One</w:t>
      </w:r>
      <w:r w:rsidRPr="00CC12E9">
        <w:rPr>
          <w:sz w:val="24"/>
          <w:szCs w:val="24"/>
          <w:lang w:eastAsia="en-GB"/>
        </w:rPr>
        <w:t xml:space="preserve"> - Recommendations related to drugs used to modify coagulation. Recommended minimum times are based in most circumstances on time to peak </w:t>
      </w:r>
      <w:r w:rsidRPr="00CC12E9">
        <w:rPr>
          <w:sz w:val="24"/>
          <w:szCs w:val="24"/>
          <w:lang w:eastAsia="en-GB"/>
        </w:rPr>
        <w:lastRenderedPageBreak/>
        <w:t>drug effect + (elimination half-life 9 2), after which time &lt; ¼ of the peak drug level will be present. For those drugs whose actions are unrelated to plasma levels, this calculation is not relevant. Data used to populate this Table are derived from ASRA and ESRA guidelines and information provided by drug manufacturers. These recommendations relate primarily to neuraxial blocks and to patients with normal renal function except where indicated.</w:t>
      </w:r>
    </w:p>
    <w:p w:rsidR="008C40B6" w:rsidRDefault="008C40B6" w:rsidP="008C40B6">
      <w:pPr>
        <w:contextualSpacing/>
      </w:pPr>
    </w:p>
    <w:p w:rsidR="008C40B6" w:rsidRDefault="008C40B6" w:rsidP="008C40B6">
      <w:pPr>
        <w:contextualSpacing/>
      </w:pPr>
    </w:p>
    <w:p w:rsidR="008C40B6" w:rsidRDefault="008C40B6" w:rsidP="008C40B6">
      <w:pPr>
        <w:contextualSpacing/>
        <w:rPr>
          <w:noProof/>
          <w:lang w:eastAsia="en-GB"/>
        </w:rPr>
      </w:pPr>
      <w:r>
        <w:rPr>
          <w:noProof/>
          <w:lang w:eastAsia="en-GB"/>
        </w:rPr>
        <w:drawing>
          <wp:inline distT="0" distB="0" distL="0" distR="0">
            <wp:extent cx="5943600" cy="2783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83205"/>
                    </a:xfrm>
                    <a:prstGeom prst="rect">
                      <a:avLst/>
                    </a:prstGeom>
                    <a:noFill/>
                    <a:ln>
                      <a:noFill/>
                    </a:ln>
                  </pic:spPr>
                </pic:pic>
              </a:graphicData>
            </a:graphic>
          </wp:inline>
        </w:drawing>
      </w:r>
    </w:p>
    <w:p w:rsidR="008C40B6" w:rsidRDefault="008C40B6" w:rsidP="008C40B6">
      <w:pPr>
        <w:contextualSpacing/>
        <w:rPr>
          <w:noProof/>
          <w:lang w:eastAsia="en-GB"/>
        </w:rPr>
      </w:pPr>
    </w:p>
    <w:p w:rsidR="008C40B6" w:rsidRDefault="008C40B6" w:rsidP="008C40B6">
      <w:pPr>
        <w:contextualSpacing/>
        <w:rPr>
          <w:noProof/>
          <w:lang w:eastAsia="en-GB"/>
        </w:rPr>
      </w:pPr>
      <w:r>
        <w:rPr>
          <w:noProof/>
          <w:lang w:eastAsia="en-GB"/>
        </w:rPr>
        <w:drawing>
          <wp:inline distT="0" distB="0" distL="0" distR="0">
            <wp:extent cx="5943600" cy="3416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16935"/>
                    </a:xfrm>
                    <a:prstGeom prst="rect">
                      <a:avLst/>
                    </a:prstGeom>
                    <a:noFill/>
                    <a:ln>
                      <a:noFill/>
                    </a:ln>
                  </pic:spPr>
                </pic:pic>
              </a:graphicData>
            </a:graphic>
          </wp:inline>
        </w:drawing>
      </w:r>
    </w:p>
    <w:p w:rsidR="008C40B6" w:rsidRDefault="008C40B6" w:rsidP="008C40B6">
      <w:pPr>
        <w:contextualSpacing/>
        <w:rPr>
          <w:noProof/>
          <w:lang w:eastAsia="en-GB"/>
        </w:rPr>
      </w:pPr>
    </w:p>
    <w:p w:rsidR="005A1DDB" w:rsidRPr="008C40B6" w:rsidRDefault="008C40B6" w:rsidP="008C40B6">
      <w:pPr>
        <w:contextualSpacing/>
        <w:rPr>
          <w:sz w:val="24"/>
          <w:szCs w:val="24"/>
        </w:rPr>
      </w:pPr>
      <w:r w:rsidRPr="00CC12E9">
        <w:rPr>
          <w:noProof/>
          <w:sz w:val="24"/>
          <w:szCs w:val="24"/>
          <w:lang w:eastAsia="en-GB"/>
        </w:rPr>
        <w:t>Ref: AAGBI (2013) – Regional Anaesthesia and Patients w</w:t>
      </w:r>
      <w:r>
        <w:rPr>
          <w:noProof/>
          <w:sz w:val="24"/>
          <w:szCs w:val="24"/>
          <w:lang w:eastAsia="en-GB"/>
        </w:rPr>
        <w:t>ith Abnormalities of Coagulatio</w:t>
      </w:r>
      <w:r w:rsidR="00696B48">
        <w:rPr>
          <w:noProof/>
          <w:sz w:val="24"/>
          <w:szCs w:val="24"/>
          <w:lang w:eastAsia="en-GB"/>
        </w:rPr>
        <w:t>n</w:t>
      </w:r>
    </w:p>
    <w:sectPr w:rsidR="005A1DDB" w:rsidRPr="008C40B6" w:rsidSect="00A328A2">
      <w:headerReference w:type="even" r:id="rId11"/>
      <w:headerReference w:type="default" r:id="rId12"/>
      <w:footerReference w:type="even" r:id="rId13"/>
      <w:footerReference w:type="default" r:id="rId14"/>
      <w:headerReference w:type="first" r:id="rId15"/>
      <w:footerReference w:type="first" r:id="rId16"/>
      <w:pgSz w:w="11900" w:h="16840" w:code="9"/>
      <w:pgMar w:top="851" w:right="1418" w:bottom="1134" w:left="141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4AD5" w:rsidRDefault="00F14AD5">
      <w:r>
        <w:separator/>
      </w:r>
    </w:p>
  </w:endnote>
  <w:endnote w:type="continuationSeparator" w:id="0">
    <w:p w:rsidR="00F14AD5" w:rsidRDefault="00F14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4FD" w:rsidRDefault="00A054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4AD5" w:rsidRPr="008C40B6" w:rsidRDefault="00F14AD5" w:rsidP="006C1C23">
    <w:pPr>
      <w:pStyle w:val="Footer"/>
      <w:rPr>
        <w:sz w:val="16"/>
        <w:szCs w:val="16"/>
      </w:rPr>
    </w:pPr>
    <w:r w:rsidRPr="008C40B6">
      <w:rPr>
        <w:sz w:val="16"/>
        <w:szCs w:val="16"/>
      </w:rPr>
      <w:t>Clinical Guideline for Epidural Analgesic Infusion in Children</w:t>
    </w:r>
  </w:p>
  <w:p w:rsidR="00F14AD5" w:rsidRPr="008C40B6" w:rsidRDefault="00F14AD5" w:rsidP="006C1C23">
    <w:pPr>
      <w:pStyle w:val="Footer"/>
      <w:rPr>
        <w:sz w:val="16"/>
        <w:szCs w:val="16"/>
      </w:rPr>
    </w:pPr>
    <w:r w:rsidRPr="008C40B6">
      <w:rPr>
        <w:sz w:val="16"/>
        <w:szCs w:val="16"/>
      </w:rPr>
      <w:t xml:space="preserve">Pain Management Team and </w:t>
    </w:r>
    <w:proofErr w:type="spellStart"/>
    <w:r w:rsidRPr="008C40B6">
      <w:rPr>
        <w:sz w:val="16"/>
        <w:szCs w:val="16"/>
      </w:rPr>
      <w:t>Paediatrics</w:t>
    </w:r>
    <w:proofErr w:type="spellEnd"/>
  </w:p>
  <w:p w:rsidR="00F14AD5" w:rsidRPr="008C40B6" w:rsidRDefault="00F14AD5" w:rsidP="006C1C23">
    <w:pPr>
      <w:pStyle w:val="Footer"/>
      <w:rPr>
        <w:sz w:val="16"/>
        <w:szCs w:val="16"/>
      </w:rPr>
    </w:pPr>
    <w:r w:rsidRPr="008C40B6">
      <w:rPr>
        <w:sz w:val="16"/>
        <w:szCs w:val="16"/>
      </w:rPr>
      <w:t xml:space="preserve">Date Approved: </w:t>
    </w:r>
    <w:proofErr w:type="spellStart"/>
    <w:r w:rsidR="00F45776">
      <w:rPr>
        <w:sz w:val="16"/>
        <w:szCs w:val="16"/>
      </w:rPr>
      <w:t>Paediatric</w:t>
    </w:r>
    <w:proofErr w:type="spellEnd"/>
    <w:r w:rsidR="00F45776">
      <w:rPr>
        <w:sz w:val="16"/>
        <w:szCs w:val="16"/>
      </w:rPr>
      <w:t xml:space="preserve"> Governance</w:t>
    </w:r>
    <w:r w:rsidR="00A054FD">
      <w:rPr>
        <w:sz w:val="16"/>
        <w:szCs w:val="16"/>
      </w:rPr>
      <w:t>: 10/05/2023</w:t>
    </w:r>
    <w:r w:rsidR="00F45776">
      <w:rPr>
        <w:sz w:val="16"/>
        <w:szCs w:val="16"/>
      </w:rPr>
      <w:t xml:space="preserve"> </w:t>
    </w:r>
  </w:p>
  <w:p w:rsidR="00F14AD5" w:rsidRPr="008C40B6" w:rsidRDefault="00F14AD5" w:rsidP="006C1C23">
    <w:pPr>
      <w:pStyle w:val="Footer"/>
      <w:rPr>
        <w:sz w:val="16"/>
        <w:szCs w:val="16"/>
      </w:rPr>
    </w:pPr>
    <w:r w:rsidRPr="008C40B6">
      <w:rPr>
        <w:sz w:val="16"/>
        <w:szCs w:val="16"/>
      </w:rPr>
      <w:t xml:space="preserve">            </w:t>
    </w:r>
    <w:r w:rsidR="00F45776">
      <w:rPr>
        <w:sz w:val="16"/>
        <w:szCs w:val="16"/>
      </w:rPr>
      <w:t xml:space="preserve">              </w:t>
    </w:r>
    <w:r w:rsidRPr="008C40B6">
      <w:rPr>
        <w:sz w:val="16"/>
        <w:szCs w:val="16"/>
      </w:rPr>
      <w:t xml:space="preserve"> </w:t>
    </w:r>
  </w:p>
  <w:p w:rsidR="00F14AD5" w:rsidRDefault="00F14AD5" w:rsidP="006C1C23">
    <w:pPr>
      <w:pStyle w:val="Footer"/>
      <w:rPr>
        <w:sz w:val="20"/>
        <w:szCs w:val="20"/>
      </w:rPr>
    </w:pPr>
    <w:r>
      <w:rPr>
        <w:sz w:val="20"/>
        <w:szCs w:val="20"/>
      </w:rPr>
      <w:t xml:space="preserve">                          </w:t>
    </w:r>
    <w:r w:rsidRPr="00E410FB">
      <w:rPr>
        <w:sz w:val="20"/>
        <w:szCs w:val="20"/>
      </w:rPr>
      <w:tab/>
    </w:r>
    <w:r w:rsidRPr="00E410FB">
      <w:rPr>
        <w:sz w:val="20"/>
        <w:szCs w:val="20"/>
      </w:rPr>
      <w:tab/>
    </w:r>
  </w:p>
  <w:p w:rsidR="00F14AD5" w:rsidRDefault="00F14AD5" w:rsidP="006C1C23">
    <w:pPr>
      <w:pStyle w:val="Footer"/>
      <w:rPr>
        <w:sz w:val="20"/>
        <w:szCs w:val="20"/>
      </w:rPr>
    </w:pPr>
  </w:p>
  <w:p w:rsidR="00F14AD5" w:rsidRPr="006C1C23" w:rsidRDefault="00F14AD5" w:rsidP="006C24EC">
    <w:pPr>
      <w:pStyle w:val="Footer"/>
      <w:jc w:val="center"/>
      <w:rPr>
        <w:sz w:val="20"/>
        <w:szCs w:val="20"/>
      </w:rPr>
    </w:pPr>
    <w:r w:rsidRPr="00E410FB">
      <w:rPr>
        <w:sz w:val="20"/>
        <w:szCs w:val="20"/>
      </w:rPr>
      <w:t xml:space="preserve">Page </w:t>
    </w:r>
    <w:r w:rsidRPr="00E410FB">
      <w:rPr>
        <w:b/>
        <w:bCs/>
        <w:sz w:val="20"/>
        <w:szCs w:val="20"/>
      </w:rPr>
      <w:fldChar w:fldCharType="begin"/>
    </w:r>
    <w:r w:rsidRPr="00E410FB">
      <w:rPr>
        <w:b/>
        <w:bCs/>
        <w:sz w:val="20"/>
        <w:szCs w:val="20"/>
      </w:rPr>
      <w:instrText xml:space="preserve"> PAGE  \* Arabic  \* MERGEFORMAT </w:instrText>
    </w:r>
    <w:r w:rsidRPr="00E410FB">
      <w:rPr>
        <w:b/>
        <w:bCs/>
        <w:sz w:val="20"/>
        <w:szCs w:val="20"/>
      </w:rPr>
      <w:fldChar w:fldCharType="separate"/>
    </w:r>
    <w:r w:rsidR="00F45776">
      <w:rPr>
        <w:b/>
        <w:bCs/>
        <w:noProof/>
        <w:sz w:val="20"/>
        <w:szCs w:val="20"/>
      </w:rPr>
      <w:t>9</w:t>
    </w:r>
    <w:r w:rsidRPr="00E410FB">
      <w:rPr>
        <w:b/>
        <w:bCs/>
        <w:sz w:val="20"/>
        <w:szCs w:val="20"/>
      </w:rPr>
      <w:fldChar w:fldCharType="end"/>
    </w:r>
    <w:r w:rsidRPr="00E410FB">
      <w:rPr>
        <w:sz w:val="20"/>
        <w:szCs w:val="20"/>
      </w:rPr>
      <w:t xml:space="preserve"> of </w:t>
    </w:r>
    <w:r w:rsidR="00D658BE">
      <w:fldChar w:fldCharType="begin"/>
    </w:r>
    <w:r w:rsidR="00D658BE">
      <w:instrText xml:space="preserve"> NUMPAGES  \* Arabic  \* MERGEFORMAT </w:instrText>
    </w:r>
    <w:r w:rsidR="00D658BE">
      <w:fldChar w:fldCharType="separate"/>
    </w:r>
    <w:r w:rsidR="00F45776" w:rsidRPr="00F45776">
      <w:rPr>
        <w:b/>
        <w:bCs/>
        <w:noProof/>
        <w:sz w:val="20"/>
        <w:szCs w:val="20"/>
      </w:rPr>
      <w:t>11</w:t>
    </w:r>
    <w:r w:rsidR="00D658BE">
      <w:rPr>
        <w:b/>
        <w:bCs/>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4FD" w:rsidRDefault="00A054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4AD5" w:rsidRDefault="00F14AD5">
      <w:r>
        <w:separator/>
      </w:r>
    </w:p>
  </w:footnote>
  <w:footnote w:type="continuationSeparator" w:id="0">
    <w:p w:rsidR="00F14AD5" w:rsidRDefault="00F14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4FD" w:rsidRDefault="00A054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4AD5" w:rsidRPr="008C40B6" w:rsidRDefault="00F14AD5" w:rsidP="00600EFD">
    <w:pPr>
      <w:pStyle w:val="Header"/>
      <w:jc w:val="right"/>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4FD" w:rsidRDefault="00A054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D0C8A"/>
    <w:multiLevelType w:val="hybridMultilevel"/>
    <w:tmpl w:val="5DF4EAF2"/>
    <w:lvl w:ilvl="0" w:tplc="08090001">
      <w:start w:val="1"/>
      <w:numFmt w:val="bullet"/>
      <w:lvlText w:val=""/>
      <w:lvlJc w:val="left"/>
      <w:pPr>
        <w:ind w:left="-360" w:hanging="360"/>
      </w:pPr>
      <w:rPr>
        <w:rFonts w:ascii="Symbol" w:hAnsi="Symbol" w:cs="Symbol" w:hint="default"/>
      </w:rPr>
    </w:lvl>
    <w:lvl w:ilvl="1" w:tplc="08090003">
      <w:start w:val="1"/>
      <w:numFmt w:val="bullet"/>
      <w:lvlText w:val="o"/>
      <w:lvlJc w:val="left"/>
      <w:pPr>
        <w:ind w:left="360" w:hanging="360"/>
      </w:pPr>
      <w:rPr>
        <w:rFonts w:ascii="Courier New" w:hAnsi="Courier New" w:cs="Courier New" w:hint="default"/>
      </w:rPr>
    </w:lvl>
    <w:lvl w:ilvl="2" w:tplc="08090001">
      <w:start w:val="1"/>
      <w:numFmt w:val="bullet"/>
      <w:lvlText w:val=""/>
      <w:lvlJc w:val="left"/>
      <w:pPr>
        <w:ind w:left="1080" w:hanging="360"/>
      </w:pPr>
      <w:rPr>
        <w:rFonts w:ascii="Symbol" w:hAnsi="Symbol" w:cs="Symbol" w:hint="default"/>
        <w:color w:val="365F91"/>
      </w:rPr>
    </w:lvl>
    <w:lvl w:ilvl="3" w:tplc="08090001">
      <w:start w:val="1"/>
      <w:numFmt w:val="bullet"/>
      <w:lvlText w:val=""/>
      <w:lvlJc w:val="left"/>
      <w:pPr>
        <w:ind w:left="1800" w:hanging="360"/>
      </w:pPr>
      <w:rPr>
        <w:rFonts w:ascii="Symbol" w:hAnsi="Symbol" w:cs="Symbol" w:hint="default"/>
      </w:rPr>
    </w:lvl>
    <w:lvl w:ilvl="4" w:tplc="08090003">
      <w:start w:val="1"/>
      <w:numFmt w:val="bullet"/>
      <w:lvlText w:val="o"/>
      <w:lvlJc w:val="left"/>
      <w:pPr>
        <w:ind w:left="2520" w:hanging="360"/>
      </w:pPr>
      <w:rPr>
        <w:rFonts w:ascii="Courier New" w:hAnsi="Courier New" w:cs="Courier New" w:hint="default"/>
      </w:rPr>
    </w:lvl>
    <w:lvl w:ilvl="5" w:tplc="08090005">
      <w:start w:val="1"/>
      <w:numFmt w:val="bullet"/>
      <w:lvlText w:val=""/>
      <w:lvlJc w:val="left"/>
      <w:pPr>
        <w:ind w:left="3240" w:hanging="360"/>
      </w:pPr>
      <w:rPr>
        <w:rFonts w:ascii="Wingdings" w:hAnsi="Wingdings" w:cs="Wingdings" w:hint="default"/>
      </w:rPr>
    </w:lvl>
    <w:lvl w:ilvl="6" w:tplc="08090001">
      <w:start w:val="1"/>
      <w:numFmt w:val="bullet"/>
      <w:lvlText w:val=""/>
      <w:lvlJc w:val="left"/>
      <w:pPr>
        <w:ind w:left="3960" w:hanging="360"/>
      </w:pPr>
      <w:rPr>
        <w:rFonts w:ascii="Symbol" w:hAnsi="Symbol" w:cs="Symbol" w:hint="default"/>
      </w:rPr>
    </w:lvl>
    <w:lvl w:ilvl="7" w:tplc="08090003">
      <w:start w:val="1"/>
      <w:numFmt w:val="bullet"/>
      <w:lvlText w:val="o"/>
      <w:lvlJc w:val="left"/>
      <w:pPr>
        <w:ind w:left="4680" w:hanging="360"/>
      </w:pPr>
      <w:rPr>
        <w:rFonts w:ascii="Courier New" w:hAnsi="Courier New" w:cs="Courier New" w:hint="default"/>
      </w:rPr>
    </w:lvl>
    <w:lvl w:ilvl="8" w:tplc="08090005">
      <w:start w:val="1"/>
      <w:numFmt w:val="bullet"/>
      <w:lvlText w:val=""/>
      <w:lvlJc w:val="left"/>
      <w:pPr>
        <w:ind w:left="5400" w:hanging="360"/>
      </w:pPr>
      <w:rPr>
        <w:rFonts w:ascii="Wingdings" w:hAnsi="Wingdings" w:cs="Wingdings" w:hint="default"/>
      </w:rPr>
    </w:lvl>
  </w:abstractNum>
  <w:abstractNum w:abstractNumId="1" w15:restartNumberingAfterBreak="0">
    <w:nsid w:val="0ED41D8B"/>
    <w:multiLevelType w:val="hybridMultilevel"/>
    <w:tmpl w:val="65B0B06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101F1557"/>
    <w:multiLevelType w:val="hybridMultilevel"/>
    <w:tmpl w:val="3CDA04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97A1BAA"/>
    <w:multiLevelType w:val="hybridMultilevel"/>
    <w:tmpl w:val="9BEAE00E"/>
    <w:lvl w:ilvl="0" w:tplc="08090001">
      <w:start w:val="1"/>
      <w:numFmt w:val="bullet"/>
      <w:lvlText w:val=""/>
      <w:lvlJc w:val="left"/>
      <w:pPr>
        <w:ind w:left="-360" w:hanging="360"/>
      </w:pPr>
      <w:rPr>
        <w:rFonts w:ascii="Symbol" w:hAnsi="Symbol" w:cs="Symbol" w:hint="default"/>
      </w:rPr>
    </w:lvl>
    <w:lvl w:ilvl="1" w:tplc="08090003">
      <w:start w:val="1"/>
      <w:numFmt w:val="bullet"/>
      <w:lvlText w:val="o"/>
      <w:lvlJc w:val="left"/>
      <w:pPr>
        <w:ind w:left="360" w:hanging="360"/>
      </w:pPr>
      <w:rPr>
        <w:rFonts w:ascii="Courier New" w:hAnsi="Courier New" w:cs="Courier New" w:hint="default"/>
      </w:rPr>
    </w:lvl>
    <w:lvl w:ilvl="2" w:tplc="0A9C4778">
      <w:start w:val="1"/>
      <w:numFmt w:val="bullet"/>
      <w:lvlText w:val=""/>
      <w:lvlJc w:val="left"/>
      <w:pPr>
        <w:ind w:left="1080" w:hanging="360"/>
      </w:pPr>
      <w:rPr>
        <w:rFonts w:ascii="Symbol" w:hAnsi="Symbol" w:cs="Symbol" w:hint="default"/>
        <w:color w:val="000000"/>
      </w:rPr>
    </w:lvl>
    <w:lvl w:ilvl="3" w:tplc="08090001">
      <w:start w:val="1"/>
      <w:numFmt w:val="bullet"/>
      <w:lvlText w:val=""/>
      <w:lvlJc w:val="left"/>
      <w:pPr>
        <w:ind w:left="1800" w:hanging="360"/>
      </w:pPr>
      <w:rPr>
        <w:rFonts w:ascii="Symbol" w:hAnsi="Symbol" w:cs="Symbol" w:hint="default"/>
      </w:rPr>
    </w:lvl>
    <w:lvl w:ilvl="4" w:tplc="08090003">
      <w:start w:val="1"/>
      <w:numFmt w:val="bullet"/>
      <w:lvlText w:val="o"/>
      <w:lvlJc w:val="left"/>
      <w:pPr>
        <w:ind w:left="2520" w:hanging="360"/>
      </w:pPr>
      <w:rPr>
        <w:rFonts w:ascii="Courier New" w:hAnsi="Courier New" w:cs="Courier New" w:hint="default"/>
      </w:rPr>
    </w:lvl>
    <w:lvl w:ilvl="5" w:tplc="08090005">
      <w:start w:val="1"/>
      <w:numFmt w:val="bullet"/>
      <w:lvlText w:val=""/>
      <w:lvlJc w:val="left"/>
      <w:pPr>
        <w:ind w:left="3240" w:hanging="360"/>
      </w:pPr>
      <w:rPr>
        <w:rFonts w:ascii="Wingdings" w:hAnsi="Wingdings" w:cs="Wingdings" w:hint="default"/>
      </w:rPr>
    </w:lvl>
    <w:lvl w:ilvl="6" w:tplc="08090001">
      <w:start w:val="1"/>
      <w:numFmt w:val="bullet"/>
      <w:lvlText w:val=""/>
      <w:lvlJc w:val="left"/>
      <w:pPr>
        <w:ind w:left="3960" w:hanging="360"/>
      </w:pPr>
      <w:rPr>
        <w:rFonts w:ascii="Symbol" w:hAnsi="Symbol" w:cs="Symbol" w:hint="default"/>
      </w:rPr>
    </w:lvl>
    <w:lvl w:ilvl="7" w:tplc="08090003">
      <w:start w:val="1"/>
      <w:numFmt w:val="bullet"/>
      <w:lvlText w:val="o"/>
      <w:lvlJc w:val="left"/>
      <w:pPr>
        <w:ind w:left="4680" w:hanging="360"/>
      </w:pPr>
      <w:rPr>
        <w:rFonts w:ascii="Courier New" w:hAnsi="Courier New" w:cs="Courier New" w:hint="default"/>
      </w:rPr>
    </w:lvl>
    <w:lvl w:ilvl="8" w:tplc="08090005">
      <w:start w:val="1"/>
      <w:numFmt w:val="bullet"/>
      <w:lvlText w:val=""/>
      <w:lvlJc w:val="left"/>
      <w:pPr>
        <w:ind w:left="5400" w:hanging="360"/>
      </w:pPr>
      <w:rPr>
        <w:rFonts w:ascii="Wingdings" w:hAnsi="Wingdings" w:cs="Wingdings" w:hint="default"/>
      </w:rPr>
    </w:lvl>
  </w:abstractNum>
  <w:abstractNum w:abstractNumId="4" w15:restartNumberingAfterBreak="0">
    <w:nsid w:val="1A305A22"/>
    <w:multiLevelType w:val="hybridMultilevel"/>
    <w:tmpl w:val="BC86FB78"/>
    <w:lvl w:ilvl="0" w:tplc="3566D444">
      <w:start w:val="2"/>
      <w:numFmt w:val="bullet"/>
      <w:lvlText w:val="-"/>
      <w:lvlJc w:val="left"/>
      <w:pPr>
        <w:ind w:left="2010" w:hanging="360"/>
      </w:pPr>
      <w:rPr>
        <w:rFonts w:ascii="Arial" w:eastAsia="Times New Roman" w:hAnsi="Arial" w:hint="default"/>
      </w:rPr>
    </w:lvl>
    <w:lvl w:ilvl="1" w:tplc="08090003">
      <w:start w:val="1"/>
      <w:numFmt w:val="bullet"/>
      <w:lvlText w:val="o"/>
      <w:lvlJc w:val="left"/>
      <w:pPr>
        <w:ind w:left="2730" w:hanging="360"/>
      </w:pPr>
      <w:rPr>
        <w:rFonts w:ascii="Courier New" w:hAnsi="Courier New" w:cs="Courier New" w:hint="default"/>
      </w:rPr>
    </w:lvl>
    <w:lvl w:ilvl="2" w:tplc="08090005">
      <w:start w:val="1"/>
      <w:numFmt w:val="bullet"/>
      <w:lvlText w:val=""/>
      <w:lvlJc w:val="left"/>
      <w:pPr>
        <w:ind w:left="3450" w:hanging="360"/>
      </w:pPr>
      <w:rPr>
        <w:rFonts w:ascii="Wingdings" w:hAnsi="Wingdings" w:cs="Wingdings" w:hint="default"/>
      </w:rPr>
    </w:lvl>
    <w:lvl w:ilvl="3" w:tplc="08090001">
      <w:start w:val="1"/>
      <w:numFmt w:val="bullet"/>
      <w:lvlText w:val=""/>
      <w:lvlJc w:val="left"/>
      <w:pPr>
        <w:ind w:left="4170" w:hanging="360"/>
      </w:pPr>
      <w:rPr>
        <w:rFonts w:ascii="Symbol" w:hAnsi="Symbol" w:cs="Symbol" w:hint="default"/>
      </w:rPr>
    </w:lvl>
    <w:lvl w:ilvl="4" w:tplc="08090003">
      <w:start w:val="1"/>
      <w:numFmt w:val="bullet"/>
      <w:lvlText w:val="o"/>
      <w:lvlJc w:val="left"/>
      <w:pPr>
        <w:ind w:left="4890" w:hanging="360"/>
      </w:pPr>
      <w:rPr>
        <w:rFonts w:ascii="Courier New" w:hAnsi="Courier New" w:cs="Courier New" w:hint="default"/>
      </w:rPr>
    </w:lvl>
    <w:lvl w:ilvl="5" w:tplc="08090005">
      <w:start w:val="1"/>
      <w:numFmt w:val="bullet"/>
      <w:lvlText w:val=""/>
      <w:lvlJc w:val="left"/>
      <w:pPr>
        <w:ind w:left="5610" w:hanging="360"/>
      </w:pPr>
      <w:rPr>
        <w:rFonts w:ascii="Wingdings" w:hAnsi="Wingdings" w:cs="Wingdings" w:hint="default"/>
      </w:rPr>
    </w:lvl>
    <w:lvl w:ilvl="6" w:tplc="08090001">
      <w:start w:val="1"/>
      <w:numFmt w:val="bullet"/>
      <w:lvlText w:val=""/>
      <w:lvlJc w:val="left"/>
      <w:pPr>
        <w:ind w:left="6330" w:hanging="360"/>
      </w:pPr>
      <w:rPr>
        <w:rFonts w:ascii="Symbol" w:hAnsi="Symbol" w:cs="Symbol" w:hint="default"/>
      </w:rPr>
    </w:lvl>
    <w:lvl w:ilvl="7" w:tplc="08090003">
      <w:start w:val="1"/>
      <w:numFmt w:val="bullet"/>
      <w:lvlText w:val="o"/>
      <w:lvlJc w:val="left"/>
      <w:pPr>
        <w:ind w:left="7050" w:hanging="360"/>
      </w:pPr>
      <w:rPr>
        <w:rFonts w:ascii="Courier New" w:hAnsi="Courier New" w:cs="Courier New" w:hint="default"/>
      </w:rPr>
    </w:lvl>
    <w:lvl w:ilvl="8" w:tplc="08090005">
      <w:start w:val="1"/>
      <w:numFmt w:val="bullet"/>
      <w:lvlText w:val=""/>
      <w:lvlJc w:val="left"/>
      <w:pPr>
        <w:ind w:left="7770" w:hanging="360"/>
      </w:pPr>
      <w:rPr>
        <w:rFonts w:ascii="Wingdings" w:hAnsi="Wingdings" w:cs="Wingdings" w:hint="default"/>
      </w:rPr>
    </w:lvl>
  </w:abstractNum>
  <w:abstractNum w:abstractNumId="5" w15:restartNumberingAfterBreak="0">
    <w:nsid w:val="1B0722D3"/>
    <w:multiLevelType w:val="hybridMultilevel"/>
    <w:tmpl w:val="074AEEF2"/>
    <w:lvl w:ilvl="0" w:tplc="FFFFFFFF">
      <w:start w:val="2"/>
      <w:numFmt w:val="bullet"/>
      <w:lvlText w:val="-"/>
      <w:lvlJc w:val="left"/>
      <w:pPr>
        <w:tabs>
          <w:tab w:val="num" w:pos="1890"/>
        </w:tabs>
        <w:ind w:left="1890" w:hanging="360"/>
      </w:pPr>
      <w:rPr>
        <w:rFonts w:ascii="Arial" w:eastAsia="Times New Roman" w:hAnsi="Arial" w:hint="default"/>
      </w:rPr>
    </w:lvl>
    <w:lvl w:ilvl="1" w:tplc="FFFFFFFF">
      <w:start w:val="1"/>
      <w:numFmt w:val="bullet"/>
      <w:lvlText w:val="o"/>
      <w:lvlJc w:val="left"/>
      <w:pPr>
        <w:tabs>
          <w:tab w:val="num" w:pos="2610"/>
        </w:tabs>
        <w:ind w:left="2610" w:hanging="360"/>
      </w:pPr>
      <w:rPr>
        <w:rFonts w:ascii="Courier New" w:hAnsi="Courier New" w:cs="Courier New" w:hint="default"/>
      </w:rPr>
    </w:lvl>
    <w:lvl w:ilvl="2" w:tplc="FFFFFFFF">
      <w:start w:val="1"/>
      <w:numFmt w:val="bullet"/>
      <w:lvlText w:val=""/>
      <w:lvlJc w:val="left"/>
      <w:pPr>
        <w:tabs>
          <w:tab w:val="num" w:pos="3330"/>
        </w:tabs>
        <w:ind w:left="3330" w:hanging="360"/>
      </w:pPr>
      <w:rPr>
        <w:rFonts w:ascii="Wingdings" w:hAnsi="Wingdings" w:cs="Wingdings" w:hint="default"/>
      </w:rPr>
    </w:lvl>
    <w:lvl w:ilvl="3" w:tplc="FFFFFFFF">
      <w:start w:val="1"/>
      <w:numFmt w:val="bullet"/>
      <w:lvlText w:val=""/>
      <w:lvlJc w:val="left"/>
      <w:pPr>
        <w:tabs>
          <w:tab w:val="num" w:pos="4050"/>
        </w:tabs>
        <w:ind w:left="4050" w:hanging="360"/>
      </w:pPr>
      <w:rPr>
        <w:rFonts w:ascii="Symbol" w:hAnsi="Symbol" w:cs="Symbol" w:hint="default"/>
      </w:rPr>
    </w:lvl>
    <w:lvl w:ilvl="4" w:tplc="FFFFFFFF">
      <w:start w:val="1"/>
      <w:numFmt w:val="bullet"/>
      <w:lvlText w:val="o"/>
      <w:lvlJc w:val="left"/>
      <w:pPr>
        <w:tabs>
          <w:tab w:val="num" w:pos="4770"/>
        </w:tabs>
        <w:ind w:left="4770" w:hanging="360"/>
      </w:pPr>
      <w:rPr>
        <w:rFonts w:ascii="Courier New" w:hAnsi="Courier New" w:cs="Courier New" w:hint="default"/>
      </w:rPr>
    </w:lvl>
    <w:lvl w:ilvl="5" w:tplc="FFFFFFFF">
      <w:start w:val="1"/>
      <w:numFmt w:val="bullet"/>
      <w:lvlText w:val=""/>
      <w:lvlJc w:val="left"/>
      <w:pPr>
        <w:tabs>
          <w:tab w:val="num" w:pos="5490"/>
        </w:tabs>
        <w:ind w:left="5490" w:hanging="360"/>
      </w:pPr>
      <w:rPr>
        <w:rFonts w:ascii="Wingdings" w:hAnsi="Wingdings" w:cs="Wingdings" w:hint="default"/>
      </w:rPr>
    </w:lvl>
    <w:lvl w:ilvl="6" w:tplc="FFFFFFFF">
      <w:start w:val="1"/>
      <w:numFmt w:val="bullet"/>
      <w:lvlText w:val=""/>
      <w:lvlJc w:val="left"/>
      <w:pPr>
        <w:tabs>
          <w:tab w:val="num" w:pos="6210"/>
        </w:tabs>
        <w:ind w:left="6210" w:hanging="360"/>
      </w:pPr>
      <w:rPr>
        <w:rFonts w:ascii="Symbol" w:hAnsi="Symbol" w:cs="Symbol" w:hint="default"/>
      </w:rPr>
    </w:lvl>
    <w:lvl w:ilvl="7" w:tplc="FFFFFFFF">
      <w:start w:val="1"/>
      <w:numFmt w:val="bullet"/>
      <w:lvlText w:val="o"/>
      <w:lvlJc w:val="left"/>
      <w:pPr>
        <w:tabs>
          <w:tab w:val="num" w:pos="6930"/>
        </w:tabs>
        <w:ind w:left="6930" w:hanging="360"/>
      </w:pPr>
      <w:rPr>
        <w:rFonts w:ascii="Courier New" w:hAnsi="Courier New" w:cs="Courier New" w:hint="default"/>
      </w:rPr>
    </w:lvl>
    <w:lvl w:ilvl="8" w:tplc="FFFFFFFF">
      <w:start w:val="1"/>
      <w:numFmt w:val="bullet"/>
      <w:lvlText w:val=""/>
      <w:lvlJc w:val="left"/>
      <w:pPr>
        <w:tabs>
          <w:tab w:val="num" w:pos="7650"/>
        </w:tabs>
        <w:ind w:left="7650" w:hanging="360"/>
      </w:pPr>
      <w:rPr>
        <w:rFonts w:ascii="Wingdings" w:hAnsi="Wingdings" w:cs="Wingdings" w:hint="default"/>
      </w:rPr>
    </w:lvl>
  </w:abstractNum>
  <w:abstractNum w:abstractNumId="6" w15:restartNumberingAfterBreak="0">
    <w:nsid w:val="1B617D1C"/>
    <w:multiLevelType w:val="hybridMultilevel"/>
    <w:tmpl w:val="F7566134"/>
    <w:lvl w:ilvl="0" w:tplc="08090001">
      <w:start w:val="1"/>
      <w:numFmt w:val="bullet"/>
      <w:lvlText w:val=""/>
      <w:lvlJc w:val="left"/>
      <w:pPr>
        <w:ind w:left="-360" w:hanging="360"/>
      </w:pPr>
      <w:rPr>
        <w:rFonts w:ascii="Symbol" w:hAnsi="Symbol" w:cs="Symbol" w:hint="default"/>
      </w:rPr>
    </w:lvl>
    <w:lvl w:ilvl="1" w:tplc="08090003">
      <w:start w:val="1"/>
      <w:numFmt w:val="bullet"/>
      <w:lvlText w:val="o"/>
      <w:lvlJc w:val="left"/>
      <w:pPr>
        <w:ind w:left="360" w:hanging="360"/>
      </w:pPr>
      <w:rPr>
        <w:rFonts w:ascii="Courier New" w:hAnsi="Courier New" w:cs="Courier New" w:hint="default"/>
      </w:rPr>
    </w:lvl>
    <w:lvl w:ilvl="2" w:tplc="C0B8DAC8">
      <w:start w:val="1"/>
      <w:numFmt w:val="bullet"/>
      <w:lvlText w:val=""/>
      <w:lvlJc w:val="left"/>
      <w:pPr>
        <w:ind w:left="1080" w:hanging="360"/>
      </w:pPr>
      <w:rPr>
        <w:rFonts w:ascii="Symbol" w:hAnsi="Symbol" w:cs="Symbol" w:hint="default"/>
        <w:color w:val="365F91"/>
      </w:rPr>
    </w:lvl>
    <w:lvl w:ilvl="3" w:tplc="08090001">
      <w:start w:val="1"/>
      <w:numFmt w:val="bullet"/>
      <w:lvlText w:val=""/>
      <w:lvlJc w:val="left"/>
      <w:pPr>
        <w:ind w:left="1800" w:hanging="360"/>
      </w:pPr>
      <w:rPr>
        <w:rFonts w:ascii="Symbol" w:hAnsi="Symbol" w:cs="Symbol" w:hint="default"/>
      </w:rPr>
    </w:lvl>
    <w:lvl w:ilvl="4" w:tplc="08090003">
      <w:start w:val="1"/>
      <w:numFmt w:val="bullet"/>
      <w:lvlText w:val="o"/>
      <w:lvlJc w:val="left"/>
      <w:pPr>
        <w:ind w:left="2520" w:hanging="360"/>
      </w:pPr>
      <w:rPr>
        <w:rFonts w:ascii="Courier New" w:hAnsi="Courier New" w:cs="Courier New" w:hint="default"/>
      </w:rPr>
    </w:lvl>
    <w:lvl w:ilvl="5" w:tplc="08090005">
      <w:start w:val="1"/>
      <w:numFmt w:val="bullet"/>
      <w:lvlText w:val=""/>
      <w:lvlJc w:val="left"/>
      <w:pPr>
        <w:ind w:left="3240" w:hanging="360"/>
      </w:pPr>
      <w:rPr>
        <w:rFonts w:ascii="Wingdings" w:hAnsi="Wingdings" w:cs="Wingdings" w:hint="default"/>
      </w:rPr>
    </w:lvl>
    <w:lvl w:ilvl="6" w:tplc="08090001">
      <w:start w:val="1"/>
      <w:numFmt w:val="bullet"/>
      <w:lvlText w:val=""/>
      <w:lvlJc w:val="left"/>
      <w:pPr>
        <w:ind w:left="3960" w:hanging="360"/>
      </w:pPr>
      <w:rPr>
        <w:rFonts w:ascii="Symbol" w:hAnsi="Symbol" w:cs="Symbol" w:hint="default"/>
      </w:rPr>
    </w:lvl>
    <w:lvl w:ilvl="7" w:tplc="08090003">
      <w:start w:val="1"/>
      <w:numFmt w:val="bullet"/>
      <w:lvlText w:val="o"/>
      <w:lvlJc w:val="left"/>
      <w:pPr>
        <w:ind w:left="4680" w:hanging="360"/>
      </w:pPr>
      <w:rPr>
        <w:rFonts w:ascii="Courier New" w:hAnsi="Courier New" w:cs="Courier New" w:hint="default"/>
      </w:rPr>
    </w:lvl>
    <w:lvl w:ilvl="8" w:tplc="08090005">
      <w:start w:val="1"/>
      <w:numFmt w:val="bullet"/>
      <w:lvlText w:val=""/>
      <w:lvlJc w:val="left"/>
      <w:pPr>
        <w:ind w:left="5400" w:hanging="360"/>
      </w:pPr>
      <w:rPr>
        <w:rFonts w:ascii="Wingdings" w:hAnsi="Wingdings" w:cs="Wingdings" w:hint="default"/>
      </w:rPr>
    </w:lvl>
  </w:abstractNum>
  <w:abstractNum w:abstractNumId="7" w15:restartNumberingAfterBreak="0">
    <w:nsid w:val="1CF1071D"/>
    <w:multiLevelType w:val="multilevel"/>
    <w:tmpl w:val="B302CE7E"/>
    <w:lvl w:ilvl="0">
      <w:start w:val="1"/>
      <w:numFmt w:val="decimal"/>
      <w:lvlText w:val="%1."/>
      <w:lvlJc w:val="left"/>
      <w:pPr>
        <w:ind w:left="340" w:hanging="340"/>
      </w:pPr>
      <w:rPr>
        <w:rFonts w:ascii="Arial" w:eastAsia="Times New Roman" w:hAnsi="Arial" w:hint="default"/>
        <w:b/>
        <w:bCs/>
        <w:i w:val="0"/>
        <w:iCs w:val="0"/>
        <w:strike w:val="0"/>
        <w:dstrike w:val="0"/>
        <w:color w:val="000000"/>
        <w:sz w:val="24"/>
        <w:szCs w:val="24"/>
        <w:u w:val="none"/>
        <w:vertAlign w:val="baseline"/>
      </w:rPr>
    </w:lvl>
    <w:lvl w:ilvl="1">
      <w:start w:val="1"/>
      <w:numFmt w:val="decimal"/>
      <w:lvlText w:val="%1.%2"/>
      <w:lvlJc w:val="left"/>
      <w:pPr>
        <w:ind w:left="352" w:hanging="1078"/>
      </w:pPr>
      <w:rPr>
        <w:rFonts w:ascii="Arial" w:eastAsia="Times New Roman" w:hAnsi="Arial" w:hint="default"/>
        <w:b w:val="0"/>
        <w:bCs w:val="0"/>
        <w:i w:val="0"/>
        <w:iCs w:val="0"/>
        <w:strike w:val="0"/>
        <w:dstrike w:val="0"/>
        <w:color w:val="000000"/>
        <w:sz w:val="24"/>
        <w:szCs w:val="24"/>
        <w:u w:val="none"/>
        <w:vertAlign w:val="baseline"/>
      </w:rPr>
    </w:lvl>
    <w:lvl w:ilvl="2">
      <w:start w:val="1"/>
      <w:numFmt w:val="bullet"/>
      <w:lvlText w:val="-"/>
      <w:lvlJc w:val="left"/>
      <w:pPr>
        <w:ind w:left="2160"/>
      </w:pPr>
      <w:rPr>
        <w:rFonts w:ascii="Arial" w:eastAsia="Times New Roman" w:hAnsi="Arial" w:hint="default"/>
        <w:b w:val="0"/>
        <w:bCs w:val="0"/>
        <w:i w:val="0"/>
        <w:iCs w:val="0"/>
        <w:strike w:val="0"/>
        <w:dstrike w:val="0"/>
        <w:color w:val="000000"/>
        <w:sz w:val="24"/>
        <w:szCs w:val="24"/>
        <w:u w:val="none"/>
        <w:vertAlign w:val="baseline"/>
      </w:rPr>
    </w:lvl>
    <w:lvl w:ilvl="3">
      <w:start w:val="1"/>
      <w:numFmt w:val="bullet"/>
      <w:lvlText w:val="•"/>
      <w:lvlJc w:val="left"/>
      <w:pPr>
        <w:ind w:left="2520"/>
      </w:pPr>
      <w:rPr>
        <w:rFonts w:ascii="Arial" w:eastAsia="Times New Roman" w:hAnsi="Arial" w:hint="default"/>
        <w:b w:val="0"/>
        <w:bCs w:val="0"/>
        <w:i w:val="0"/>
        <w:iCs w:val="0"/>
        <w:strike w:val="0"/>
        <w:dstrike w:val="0"/>
        <w:color w:val="000000"/>
        <w:sz w:val="24"/>
        <w:szCs w:val="24"/>
        <w:u w:val="none"/>
        <w:vertAlign w:val="baseline"/>
      </w:rPr>
    </w:lvl>
    <w:lvl w:ilvl="4">
      <w:start w:val="1"/>
      <w:numFmt w:val="bullet"/>
      <w:lvlText w:val="o"/>
      <w:lvlJc w:val="left"/>
      <w:pPr>
        <w:ind w:left="3240"/>
      </w:pPr>
      <w:rPr>
        <w:rFonts w:ascii="Arial" w:eastAsia="Times New Roman" w:hAnsi="Arial" w:hint="default"/>
        <w:b w:val="0"/>
        <w:bCs w:val="0"/>
        <w:i w:val="0"/>
        <w:iCs w:val="0"/>
        <w:strike w:val="0"/>
        <w:dstrike w:val="0"/>
        <w:color w:val="000000"/>
        <w:sz w:val="24"/>
        <w:szCs w:val="24"/>
        <w:u w:val="none"/>
        <w:vertAlign w:val="baseline"/>
      </w:rPr>
    </w:lvl>
    <w:lvl w:ilvl="5">
      <w:start w:val="1"/>
      <w:numFmt w:val="bullet"/>
      <w:lvlText w:val="▪"/>
      <w:lvlJc w:val="left"/>
      <w:pPr>
        <w:ind w:left="3960"/>
      </w:pPr>
      <w:rPr>
        <w:rFonts w:ascii="Arial" w:eastAsia="Times New Roman" w:hAnsi="Arial" w:hint="default"/>
        <w:b w:val="0"/>
        <w:bCs w:val="0"/>
        <w:i w:val="0"/>
        <w:iCs w:val="0"/>
        <w:strike w:val="0"/>
        <w:dstrike w:val="0"/>
        <w:color w:val="000000"/>
        <w:sz w:val="24"/>
        <w:szCs w:val="24"/>
        <w:u w:val="none"/>
        <w:vertAlign w:val="baseline"/>
      </w:rPr>
    </w:lvl>
    <w:lvl w:ilvl="6">
      <w:start w:val="1"/>
      <w:numFmt w:val="bullet"/>
      <w:lvlText w:val="•"/>
      <w:lvlJc w:val="left"/>
      <w:pPr>
        <w:ind w:left="4680"/>
      </w:pPr>
      <w:rPr>
        <w:rFonts w:ascii="Arial" w:eastAsia="Times New Roman" w:hAnsi="Arial" w:hint="default"/>
        <w:b w:val="0"/>
        <w:bCs w:val="0"/>
        <w:i w:val="0"/>
        <w:iCs w:val="0"/>
        <w:strike w:val="0"/>
        <w:dstrike w:val="0"/>
        <w:color w:val="000000"/>
        <w:sz w:val="24"/>
        <w:szCs w:val="24"/>
        <w:u w:val="none"/>
        <w:vertAlign w:val="baseline"/>
      </w:rPr>
    </w:lvl>
    <w:lvl w:ilvl="7">
      <w:start w:val="1"/>
      <w:numFmt w:val="bullet"/>
      <w:lvlText w:val="o"/>
      <w:lvlJc w:val="left"/>
      <w:pPr>
        <w:ind w:left="5400"/>
      </w:pPr>
      <w:rPr>
        <w:rFonts w:ascii="Arial" w:eastAsia="Times New Roman" w:hAnsi="Arial" w:hint="default"/>
        <w:b w:val="0"/>
        <w:bCs w:val="0"/>
        <w:i w:val="0"/>
        <w:iCs w:val="0"/>
        <w:strike w:val="0"/>
        <w:dstrike w:val="0"/>
        <w:color w:val="000000"/>
        <w:sz w:val="24"/>
        <w:szCs w:val="24"/>
        <w:u w:val="none"/>
        <w:vertAlign w:val="baseline"/>
      </w:rPr>
    </w:lvl>
    <w:lvl w:ilvl="8">
      <w:start w:val="1"/>
      <w:numFmt w:val="bullet"/>
      <w:lvlText w:val="▪"/>
      <w:lvlJc w:val="left"/>
      <w:pPr>
        <w:ind w:left="6120"/>
      </w:pPr>
      <w:rPr>
        <w:rFonts w:ascii="Arial" w:eastAsia="Times New Roman" w:hAnsi="Arial" w:hint="default"/>
        <w:b w:val="0"/>
        <w:bCs w:val="0"/>
        <w:i w:val="0"/>
        <w:iCs w:val="0"/>
        <w:strike w:val="0"/>
        <w:dstrike w:val="0"/>
        <w:color w:val="000000"/>
        <w:sz w:val="24"/>
        <w:szCs w:val="24"/>
        <w:u w:val="none"/>
        <w:vertAlign w:val="baseline"/>
      </w:rPr>
    </w:lvl>
  </w:abstractNum>
  <w:abstractNum w:abstractNumId="8" w15:restartNumberingAfterBreak="0">
    <w:nsid w:val="1FD44DA0"/>
    <w:multiLevelType w:val="hybridMultilevel"/>
    <w:tmpl w:val="7DC8EA62"/>
    <w:lvl w:ilvl="0" w:tplc="A1AAA05A">
      <w:start w:val="1"/>
      <w:numFmt w:val="bullet"/>
      <w:lvlText w:val="-"/>
      <w:lvlJc w:val="left"/>
      <w:pPr>
        <w:ind w:left="720" w:hanging="360"/>
      </w:pPr>
      <w:rPr>
        <w:rFonts w:ascii="Arial" w:eastAsia="Times New Roman" w:hAnsi="Arial"/>
        <w:b w:val="0"/>
        <w:bCs w:val="0"/>
        <w:i w:val="0"/>
        <w:iCs w:val="0"/>
        <w:strike w:val="0"/>
        <w:dstrike w:val="0"/>
        <w:color w:val="000000"/>
        <w:sz w:val="36"/>
        <w:szCs w:val="36"/>
        <w:u w:val="none"/>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9" w15:restartNumberingAfterBreak="0">
    <w:nsid w:val="1FE135C1"/>
    <w:multiLevelType w:val="multilevel"/>
    <w:tmpl w:val="870A14E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7A06846"/>
    <w:multiLevelType w:val="hybridMultilevel"/>
    <w:tmpl w:val="49465B66"/>
    <w:lvl w:ilvl="0" w:tplc="A1AAA05A">
      <w:start w:val="1"/>
      <w:numFmt w:val="bullet"/>
      <w:lvlText w:val="-"/>
      <w:lvlJc w:val="left"/>
      <w:pPr>
        <w:ind w:left="720" w:hanging="360"/>
      </w:pPr>
      <w:rPr>
        <w:rFonts w:ascii="Arial" w:eastAsia="Times New Roman" w:hAnsi="Arial"/>
        <w:b w:val="0"/>
        <w:bCs w:val="0"/>
        <w:i w:val="0"/>
        <w:iCs w:val="0"/>
        <w:strike w:val="0"/>
        <w:dstrike w:val="0"/>
        <w:color w:val="000000"/>
        <w:sz w:val="36"/>
        <w:szCs w:val="36"/>
        <w:u w:val="none"/>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11" w15:restartNumberingAfterBreak="0">
    <w:nsid w:val="2A913390"/>
    <w:multiLevelType w:val="hybridMultilevel"/>
    <w:tmpl w:val="9AD6872A"/>
    <w:lvl w:ilvl="0" w:tplc="A1AAA05A">
      <w:start w:val="1"/>
      <w:numFmt w:val="bullet"/>
      <w:lvlText w:val="-"/>
      <w:lvlJc w:val="left"/>
      <w:pPr>
        <w:ind w:left="720" w:hanging="360"/>
      </w:pPr>
      <w:rPr>
        <w:rFonts w:ascii="Arial" w:eastAsia="Times New Roman" w:hAnsi="Arial"/>
        <w:b w:val="0"/>
        <w:bCs w:val="0"/>
        <w:i w:val="0"/>
        <w:iCs w:val="0"/>
        <w:strike w:val="0"/>
        <w:dstrike w:val="0"/>
        <w:color w:val="000000"/>
        <w:sz w:val="36"/>
        <w:szCs w:val="36"/>
        <w:u w:val="none"/>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12" w15:restartNumberingAfterBreak="0">
    <w:nsid w:val="34B36D53"/>
    <w:multiLevelType w:val="multilevel"/>
    <w:tmpl w:val="D158B9DE"/>
    <w:lvl w:ilvl="0">
      <w:start w:val="1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366E552D"/>
    <w:multiLevelType w:val="hybridMultilevel"/>
    <w:tmpl w:val="D8EECCC4"/>
    <w:lvl w:ilvl="0" w:tplc="A1AAA05A">
      <w:start w:val="1"/>
      <w:numFmt w:val="bullet"/>
      <w:lvlText w:val="-"/>
      <w:lvlJc w:val="left"/>
      <w:pPr>
        <w:ind w:left="720" w:hanging="360"/>
      </w:pPr>
      <w:rPr>
        <w:rFonts w:ascii="Arial" w:eastAsia="Times New Roman" w:hAnsi="Arial"/>
        <w:b w:val="0"/>
        <w:bCs w:val="0"/>
        <w:i w:val="0"/>
        <w:iCs w:val="0"/>
        <w:strike w:val="0"/>
        <w:dstrike w:val="0"/>
        <w:color w:val="000000"/>
        <w:sz w:val="36"/>
        <w:szCs w:val="36"/>
        <w:u w:val="none"/>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14" w15:restartNumberingAfterBreak="0">
    <w:nsid w:val="367A2F74"/>
    <w:multiLevelType w:val="hybridMultilevel"/>
    <w:tmpl w:val="61F09FB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5" w15:restartNumberingAfterBreak="0">
    <w:nsid w:val="38607C39"/>
    <w:multiLevelType w:val="hybridMultilevel"/>
    <w:tmpl w:val="D05AA32E"/>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3B2E0433"/>
    <w:multiLevelType w:val="multilevel"/>
    <w:tmpl w:val="7DB86906"/>
    <w:lvl w:ilvl="0">
      <w:start w:val="6"/>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EB02065"/>
    <w:multiLevelType w:val="hybridMultilevel"/>
    <w:tmpl w:val="D0EA5D9E"/>
    <w:lvl w:ilvl="0" w:tplc="A1AAA05A">
      <w:start w:val="1"/>
      <w:numFmt w:val="bullet"/>
      <w:lvlText w:val="-"/>
      <w:lvlJc w:val="left"/>
      <w:pPr>
        <w:ind w:left="720" w:hanging="360"/>
      </w:pPr>
      <w:rPr>
        <w:rFonts w:ascii="Arial" w:eastAsia="Times New Roman" w:hAnsi="Arial"/>
        <w:b w:val="0"/>
        <w:bCs w:val="0"/>
        <w:i w:val="0"/>
        <w:iCs w:val="0"/>
        <w:strike w:val="0"/>
        <w:dstrike w:val="0"/>
        <w:color w:val="000000"/>
        <w:sz w:val="36"/>
        <w:szCs w:val="36"/>
        <w:u w:val="none"/>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18" w15:restartNumberingAfterBreak="0">
    <w:nsid w:val="48646F64"/>
    <w:multiLevelType w:val="hybridMultilevel"/>
    <w:tmpl w:val="56E886BC"/>
    <w:lvl w:ilvl="0" w:tplc="A1AAA05A">
      <w:start w:val="1"/>
      <w:numFmt w:val="bullet"/>
      <w:lvlText w:val="-"/>
      <w:lvlJc w:val="left"/>
      <w:pPr>
        <w:ind w:left="720" w:hanging="360"/>
      </w:pPr>
      <w:rPr>
        <w:rFonts w:ascii="Arial" w:eastAsia="Times New Roman" w:hAnsi="Arial"/>
        <w:b w:val="0"/>
        <w:bCs w:val="0"/>
        <w:i w:val="0"/>
        <w:iCs w:val="0"/>
        <w:strike w:val="0"/>
        <w:dstrike w:val="0"/>
        <w:color w:val="000000"/>
        <w:sz w:val="36"/>
        <w:szCs w:val="36"/>
        <w:u w:val="none"/>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19" w15:restartNumberingAfterBreak="0">
    <w:nsid w:val="4B537762"/>
    <w:multiLevelType w:val="hybridMultilevel"/>
    <w:tmpl w:val="5D169A96"/>
    <w:lvl w:ilvl="0" w:tplc="08090001">
      <w:start w:val="1"/>
      <w:numFmt w:val="bullet"/>
      <w:lvlText w:val=""/>
      <w:lvlJc w:val="left"/>
      <w:pPr>
        <w:ind w:left="1364" w:hanging="360"/>
      </w:pPr>
      <w:rPr>
        <w:rFonts w:ascii="Symbol" w:hAnsi="Symbol" w:cs="Symbol" w:hint="default"/>
      </w:rPr>
    </w:lvl>
    <w:lvl w:ilvl="1" w:tplc="08090003">
      <w:start w:val="1"/>
      <w:numFmt w:val="bullet"/>
      <w:lvlText w:val="o"/>
      <w:lvlJc w:val="left"/>
      <w:pPr>
        <w:ind w:left="2084" w:hanging="360"/>
      </w:pPr>
      <w:rPr>
        <w:rFonts w:ascii="Courier New" w:hAnsi="Courier New" w:cs="Courier New" w:hint="default"/>
      </w:rPr>
    </w:lvl>
    <w:lvl w:ilvl="2" w:tplc="08090005">
      <w:start w:val="1"/>
      <w:numFmt w:val="bullet"/>
      <w:lvlText w:val=""/>
      <w:lvlJc w:val="left"/>
      <w:pPr>
        <w:ind w:left="2804" w:hanging="360"/>
      </w:pPr>
      <w:rPr>
        <w:rFonts w:ascii="Wingdings" w:hAnsi="Wingdings" w:cs="Wingdings" w:hint="default"/>
      </w:rPr>
    </w:lvl>
    <w:lvl w:ilvl="3" w:tplc="08090001">
      <w:start w:val="1"/>
      <w:numFmt w:val="bullet"/>
      <w:lvlText w:val=""/>
      <w:lvlJc w:val="left"/>
      <w:pPr>
        <w:ind w:left="3524" w:hanging="360"/>
      </w:pPr>
      <w:rPr>
        <w:rFonts w:ascii="Symbol" w:hAnsi="Symbol" w:cs="Symbol" w:hint="default"/>
      </w:rPr>
    </w:lvl>
    <w:lvl w:ilvl="4" w:tplc="08090003">
      <w:start w:val="1"/>
      <w:numFmt w:val="bullet"/>
      <w:lvlText w:val="o"/>
      <w:lvlJc w:val="left"/>
      <w:pPr>
        <w:ind w:left="4244" w:hanging="360"/>
      </w:pPr>
      <w:rPr>
        <w:rFonts w:ascii="Courier New" w:hAnsi="Courier New" w:cs="Courier New" w:hint="default"/>
      </w:rPr>
    </w:lvl>
    <w:lvl w:ilvl="5" w:tplc="08090005">
      <w:start w:val="1"/>
      <w:numFmt w:val="bullet"/>
      <w:lvlText w:val=""/>
      <w:lvlJc w:val="left"/>
      <w:pPr>
        <w:ind w:left="4964" w:hanging="360"/>
      </w:pPr>
      <w:rPr>
        <w:rFonts w:ascii="Wingdings" w:hAnsi="Wingdings" w:cs="Wingdings" w:hint="default"/>
      </w:rPr>
    </w:lvl>
    <w:lvl w:ilvl="6" w:tplc="08090001">
      <w:start w:val="1"/>
      <w:numFmt w:val="bullet"/>
      <w:lvlText w:val=""/>
      <w:lvlJc w:val="left"/>
      <w:pPr>
        <w:ind w:left="5684" w:hanging="360"/>
      </w:pPr>
      <w:rPr>
        <w:rFonts w:ascii="Symbol" w:hAnsi="Symbol" w:cs="Symbol" w:hint="default"/>
      </w:rPr>
    </w:lvl>
    <w:lvl w:ilvl="7" w:tplc="08090003">
      <w:start w:val="1"/>
      <w:numFmt w:val="bullet"/>
      <w:lvlText w:val="o"/>
      <w:lvlJc w:val="left"/>
      <w:pPr>
        <w:ind w:left="6404" w:hanging="360"/>
      </w:pPr>
      <w:rPr>
        <w:rFonts w:ascii="Courier New" w:hAnsi="Courier New" w:cs="Courier New" w:hint="default"/>
      </w:rPr>
    </w:lvl>
    <w:lvl w:ilvl="8" w:tplc="08090005">
      <w:start w:val="1"/>
      <w:numFmt w:val="bullet"/>
      <w:lvlText w:val=""/>
      <w:lvlJc w:val="left"/>
      <w:pPr>
        <w:ind w:left="7124" w:hanging="360"/>
      </w:pPr>
      <w:rPr>
        <w:rFonts w:ascii="Wingdings" w:hAnsi="Wingdings" w:cs="Wingdings" w:hint="default"/>
      </w:rPr>
    </w:lvl>
  </w:abstractNum>
  <w:abstractNum w:abstractNumId="20" w15:restartNumberingAfterBreak="0">
    <w:nsid w:val="4C8A061F"/>
    <w:multiLevelType w:val="hybridMultilevel"/>
    <w:tmpl w:val="2B98AF06"/>
    <w:lvl w:ilvl="0" w:tplc="08090001">
      <w:start w:val="1"/>
      <w:numFmt w:val="bullet"/>
      <w:lvlText w:val=""/>
      <w:lvlJc w:val="left"/>
      <w:pPr>
        <w:ind w:left="1741" w:hanging="360"/>
      </w:pPr>
      <w:rPr>
        <w:rFonts w:ascii="Symbol" w:hAnsi="Symbol" w:hint="default"/>
      </w:rPr>
    </w:lvl>
    <w:lvl w:ilvl="1" w:tplc="08090003" w:tentative="1">
      <w:start w:val="1"/>
      <w:numFmt w:val="bullet"/>
      <w:lvlText w:val="o"/>
      <w:lvlJc w:val="left"/>
      <w:pPr>
        <w:ind w:left="2461" w:hanging="360"/>
      </w:pPr>
      <w:rPr>
        <w:rFonts w:ascii="Courier New" w:hAnsi="Courier New" w:cs="Courier New" w:hint="default"/>
      </w:rPr>
    </w:lvl>
    <w:lvl w:ilvl="2" w:tplc="08090005" w:tentative="1">
      <w:start w:val="1"/>
      <w:numFmt w:val="bullet"/>
      <w:lvlText w:val=""/>
      <w:lvlJc w:val="left"/>
      <w:pPr>
        <w:ind w:left="3181" w:hanging="360"/>
      </w:pPr>
      <w:rPr>
        <w:rFonts w:ascii="Wingdings" w:hAnsi="Wingdings" w:hint="default"/>
      </w:rPr>
    </w:lvl>
    <w:lvl w:ilvl="3" w:tplc="08090001" w:tentative="1">
      <w:start w:val="1"/>
      <w:numFmt w:val="bullet"/>
      <w:lvlText w:val=""/>
      <w:lvlJc w:val="left"/>
      <w:pPr>
        <w:ind w:left="3901" w:hanging="360"/>
      </w:pPr>
      <w:rPr>
        <w:rFonts w:ascii="Symbol" w:hAnsi="Symbol" w:hint="default"/>
      </w:rPr>
    </w:lvl>
    <w:lvl w:ilvl="4" w:tplc="08090003" w:tentative="1">
      <w:start w:val="1"/>
      <w:numFmt w:val="bullet"/>
      <w:lvlText w:val="o"/>
      <w:lvlJc w:val="left"/>
      <w:pPr>
        <w:ind w:left="4621" w:hanging="360"/>
      </w:pPr>
      <w:rPr>
        <w:rFonts w:ascii="Courier New" w:hAnsi="Courier New" w:cs="Courier New" w:hint="default"/>
      </w:rPr>
    </w:lvl>
    <w:lvl w:ilvl="5" w:tplc="08090005" w:tentative="1">
      <w:start w:val="1"/>
      <w:numFmt w:val="bullet"/>
      <w:lvlText w:val=""/>
      <w:lvlJc w:val="left"/>
      <w:pPr>
        <w:ind w:left="5341" w:hanging="360"/>
      </w:pPr>
      <w:rPr>
        <w:rFonts w:ascii="Wingdings" w:hAnsi="Wingdings" w:hint="default"/>
      </w:rPr>
    </w:lvl>
    <w:lvl w:ilvl="6" w:tplc="08090001" w:tentative="1">
      <w:start w:val="1"/>
      <w:numFmt w:val="bullet"/>
      <w:lvlText w:val=""/>
      <w:lvlJc w:val="left"/>
      <w:pPr>
        <w:ind w:left="6061" w:hanging="360"/>
      </w:pPr>
      <w:rPr>
        <w:rFonts w:ascii="Symbol" w:hAnsi="Symbol" w:hint="default"/>
      </w:rPr>
    </w:lvl>
    <w:lvl w:ilvl="7" w:tplc="08090003" w:tentative="1">
      <w:start w:val="1"/>
      <w:numFmt w:val="bullet"/>
      <w:lvlText w:val="o"/>
      <w:lvlJc w:val="left"/>
      <w:pPr>
        <w:ind w:left="6781" w:hanging="360"/>
      </w:pPr>
      <w:rPr>
        <w:rFonts w:ascii="Courier New" w:hAnsi="Courier New" w:cs="Courier New" w:hint="default"/>
      </w:rPr>
    </w:lvl>
    <w:lvl w:ilvl="8" w:tplc="08090005" w:tentative="1">
      <w:start w:val="1"/>
      <w:numFmt w:val="bullet"/>
      <w:lvlText w:val=""/>
      <w:lvlJc w:val="left"/>
      <w:pPr>
        <w:ind w:left="7501" w:hanging="360"/>
      </w:pPr>
      <w:rPr>
        <w:rFonts w:ascii="Wingdings" w:hAnsi="Wingdings" w:hint="default"/>
      </w:rPr>
    </w:lvl>
  </w:abstractNum>
  <w:abstractNum w:abstractNumId="21" w15:restartNumberingAfterBreak="0">
    <w:nsid w:val="4E513A87"/>
    <w:multiLevelType w:val="hybridMultilevel"/>
    <w:tmpl w:val="B4F23126"/>
    <w:lvl w:ilvl="0" w:tplc="08090001">
      <w:start w:val="1"/>
      <w:numFmt w:val="bullet"/>
      <w:lvlText w:val=""/>
      <w:lvlJc w:val="left"/>
      <w:pPr>
        <w:ind w:left="-360" w:hanging="360"/>
      </w:pPr>
      <w:rPr>
        <w:rFonts w:ascii="Symbol" w:hAnsi="Symbol" w:cs="Symbol" w:hint="default"/>
      </w:rPr>
    </w:lvl>
    <w:lvl w:ilvl="1" w:tplc="08090003">
      <w:start w:val="1"/>
      <w:numFmt w:val="bullet"/>
      <w:lvlText w:val="o"/>
      <w:lvlJc w:val="left"/>
      <w:pPr>
        <w:ind w:left="360" w:hanging="360"/>
      </w:pPr>
      <w:rPr>
        <w:rFonts w:ascii="Courier New" w:hAnsi="Courier New" w:cs="Courier New" w:hint="default"/>
      </w:rPr>
    </w:lvl>
    <w:lvl w:ilvl="2" w:tplc="08090005">
      <w:start w:val="1"/>
      <w:numFmt w:val="bullet"/>
      <w:lvlText w:val=""/>
      <w:lvlJc w:val="left"/>
      <w:pPr>
        <w:ind w:left="1080" w:hanging="360"/>
      </w:pPr>
      <w:rPr>
        <w:rFonts w:ascii="Wingdings" w:hAnsi="Wingdings" w:cs="Wingdings" w:hint="default"/>
      </w:rPr>
    </w:lvl>
    <w:lvl w:ilvl="3" w:tplc="08090001">
      <w:start w:val="1"/>
      <w:numFmt w:val="bullet"/>
      <w:lvlText w:val=""/>
      <w:lvlJc w:val="left"/>
      <w:pPr>
        <w:ind w:left="1800" w:hanging="360"/>
      </w:pPr>
      <w:rPr>
        <w:rFonts w:ascii="Symbol" w:hAnsi="Symbol" w:cs="Symbol" w:hint="default"/>
      </w:rPr>
    </w:lvl>
    <w:lvl w:ilvl="4" w:tplc="08090003">
      <w:start w:val="1"/>
      <w:numFmt w:val="bullet"/>
      <w:lvlText w:val="o"/>
      <w:lvlJc w:val="left"/>
      <w:pPr>
        <w:ind w:left="2520" w:hanging="360"/>
      </w:pPr>
      <w:rPr>
        <w:rFonts w:ascii="Courier New" w:hAnsi="Courier New" w:cs="Courier New" w:hint="default"/>
      </w:rPr>
    </w:lvl>
    <w:lvl w:ilvl="5" w:tplc="08090005">
      <w:start w:val="1"/>
      <w:numFmt w:val="bullet"/>
      <w:lvlText w:val=""/>
      <w:lvlJc w:val="left"/>
      <w:pPr>
        <w:ind w:left="3240" w:hanging="360"/>
      </w:pPr>
      <w:rPr>
        <w:rFonts w:ascii="Wingdings" w:hAnsi="Wingdings" w:cs="Wingdings" w:hint="default"/>
      </w:rPr>
    </w:lvl>
    <w:lvl w:ilvl="6" w:tplc="08090001">
      <w:start w:val="1"/>
      <w:numFmt w:val="bullet"/>
      <w:lvlText w:val=""/>
      <w:lvlJc w:val="left"/>
      <w:pPr>
        <w:ind w:left="3960" w:hanging="360"/>
      </w:pPr>
      <w:rPr>
        <w:rFonts w:ascii="Symbol" w:hAnsi="Symbol" w:cs="Symbol" w:hint="default"/>
      </w:rPr>
    </w:lvl>
    <w:lvl w:ilvl="7" w:tplc="08090003">
      <w:start w:val="1"/>
      <w:numFmt w:val="bullet"/>
      <w:lvlText w:val="o"/>
      <w:lvlJc w:val="left"/>
      <w:pPr>
        <w:ind w:left="4680" w:hanging="360"/>
      </w:pPr>
      <w:rPr>
        <w:rFonts w:ascii="Courier New" w:hAnsi="Courier New" w:cs="Courier New" w:hint="default"/>
      </w:rPr>
    </w:lvl>
    <w:lvl w:ilvl="8" w:tplc="08090005">
      <w:start w:val="1"/>
      <w:numFmt w:val="bullet"/>
      <w:lvlText w:val=""/>
      <w:lvlJc w:val="left"/>
      <w:pPr>
        <w:ind w:left="5400" w:hanging="360"/>
      </w:pPr>
      <w:rPr>
        <w:rFonts w:ascii="Wingdings" w:hAnsi="Wingdings" w:cs="Wingdings" w:hint="default"/>
      </w:rPr>
    </w:lvl>
  </w:abstractNum>
  <w:abstractNum w:abstractNumId="22" w15:restartNumberingAfterBreak="0">
    <w:nsid w:val="513C2CF1"/>
    <w:multiLevelType w:val="hybridMultilevel"/>
    <w:tmpl w:val="8EA4A388"/>
    <w:lvl w:ilvl="0" w:tplc="A1AAA05A">
      <w:start w:val="1"/>
      <w:numFmt w:val="bullet"/>
      <w:lvlText w:val="-"/>
      <w:lvlJc w:val="left"/>
      <w:pPr>
        <w:ind w:left="720" w:hanging="360"/>
      </w:pPr>
      <w:rPr>
        <w:rFonts w:ascii="Arial" w:eastAsia="Times New Roman" w:hAnsi="Arial"/>
        <w:b w:val="0"/>
        <w:bCs w:val="0"/>
        <w:i w:val="0"/>
        <w:iCs w:val="0"/>
        <w:strike w:val="0"/>
        <w:dstrike w:val="0"/>
        <w:color w:val="000000"/>
        <w:sz w:val="36"/>
        <w:szCs w:val="36"/>
        <w:u w:val="none"/>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23" w15:restartNumberingAfterBreak="0">
    <w:nsid w:val="52972B7B"/>
    <w:multiLevelType w:val="multilevel"/>
    <w:tmpl w:val="8772995C"/>
    <w:lvl w:ilvl="0">
      <w:start w:val="7"/>
      <w:numFmt w:val="decimal"/>
      <w:lvlText w:val="%1"/>
      <w:lvlJc w:val="left"/>
      <w:pPr>
        <w:ind w:left="360" w:hanging="360"/>
      </w:pPr>
    </w:lvl>
    <w:lvl w:ilvl="1">
      <w:start w:val="1"/>
      <w:numFmt w:val="decimal"/>
      <w:lvlText w:val="%1.%2"/>
      <w:lvlJc w:val="left"/>
      <w:pPr>
        <w:ind w:left="1080" w:hanging="108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24" w15:restartNumberingAfterBreak="0">
    <w:nsid w:val="52D56E83"/>
    <w:multiLevelType w:val="hybridMultilevel"/>
    <w:tmpl w:val="CBF29DAA"/>
    <w:lvl w:ilvl="0" w:tplc="FFFFFFFF">
      <w:start w:val="2"/>
      <w:numFmt w:val="bullet"/>
      <w:lvlText w:val="-"/>
      <w:lvlJc w:val="left"/>
      <w:pPr>
        <w:tabs>
          <w:tab w:val="num" w:pos="2160"/>
        </w:tabs>
        <w:ind w:left="2160" w:hanging="720"/>
      </w:pPr>
      <w:rPr>
        <w:rFonts w:ascii="Arial" w:eastAsia="Times New Roman" w:hAnsi="Arial" w:hint="default"/>
      </w:rPr>
    </w:lvl>
    <w:lvl w:ilvl="1" w:tplc="FFFFFFFF">
      <w:start w:val="1"/>
      <w:numFmt w:val="bullet"/>
      <w:lvlText w:val="o"/>
      <w:lvlJc w:val="left"/>
      <w:pPr>
        <w:tabs>
          <w:tab w:val="num" w:pos="2520"/>
        </w:tabs>
        <w:ind w:left="2520" w:hanging="360"/>
      </w:pPr>
      <w:rPr>
        <w:rFonts w:ascii="Courier New" w:hAnsi="Courier New" w:cs="Courier New" w:hint="default"/>
      </w:rPr>
    </w:lvl>
    <w:lvl w:ilvl="2" w:tplc="FFFFFFFF">
      <w:start w:val="1"/>
      <w:numFmt w:val="bullet"/>
      <w:lvlText w:val=""/>
      <w:lvlJc w:val="left"/>
      <w:pPr>
        <w:tabs>
          <w:tab w:val="num" w:pos="3240"/>
        </w:tabs>
        <w:ind w:left="3240" w:hanging="360"/>
      </w:pPr>
      <w:rPr>
        <w:rFonts w:ascii="Wingdings" w:hAnsi="Wingdings" w:cs="Wingdings" w:hint="default"/>
      </w:rPr>
    </w:lvl>
    <w:lvl w:ilvl="3" w:tplc="FFFFFFFF">
      <w:start w:val="1"/>
      <w:numFmt w:val="bullet"/>
      <w:lvlText w:val=""/>
      <w:lvlJc w:val="left"/>
      <w:pPr>
        <w:tabs>
          <w:tab w:val="num" w:pos="3960"/>
        </w:tabs>
        <w:ind w:left="3960" w:hanging="360"/>
      </w:pPr>
      <w:rPr>
        <w:rFonts w:ascii="Symbol" w:hAnsi="Symbol" w:cs="Symbol" w:hint="default"/>
      </w:rPr>
    </w:lvl>
    <w:lvl w:ilvl="4" w:tplc="FFFFFFFF">
      <w:start w:val="1"/>
      <w:numFmt w:val="bullet"/>
      <w:lvlText w:val="o"/>
      <w:lvlJc w:val="left"/>
      <w:pPr>
        <w:tabs>
          <w:tab w:val="num" w:pos="4680"/>
        </w:tabs>
        <w:ind w:left="4680" w:hanging="360"/>
      </w:pPr>
      <w:rPr>
        <w:rFonts w:ascii="Courier New" w:hAnsi="Courier New" w:cs="Courier New" w:hint="default"/>
      </w:rPr>
    </w:lvl>
    <w:lvl w:ilvl="5" w:tplc="FFFFFFFF">
      <w:start w:val="1"/>
      <w:numFmt w:val="bullet"/>
      <w:lvlText w:val=""/>
      <w:lvlJc w:val="left"/>
      <w:pPr>
        <w:tabs>
          <w:tab w:val="num" w:pos="5400"/>
        </w:tabs>
        <w:ind w:left="5400" w:hanging="360"/>
      </w:pPr>
      <w:rPr>
        <w:rFonts w:ascii="Wingdings" w:hAnsi="Wingdings" w:cs="Wingdings" w:hint="default"/>
      </w:rPr>
    </w:lvl>
    <w:lvl w:ilvl="6" w:tplc="FFFFFFFF">
      <w:start w:val="1"/>
      <w:numFmt w:val="bullet"/>
      <w:lvlText w:val=""/>
      <w:lvlJc w:val="left"/>
      <w:pPr>
        <w:tabs>
          <w:tab w:val="num" w:pos="6120"/>
        </w:tabs>
        <w:ind w:left="6120" w:hanging="360"/>
      </w:pPr>
      <w:rPr>
        <w:rFonts w:ascii="Symbol" w:hAnsi="Symbol" w:cs="Symbol" w:hint="default"/>
      </w:rPr>
    </w:lvl>
    <w:lvl w:ilvl="7" w:tplc="FFFFFFFF">
      <w:start w:val="1"/>
      <w:numFmt w:val="bullet"/>
      <w:lvlText w:val="o"/>
      <w:lvlJc w:val="left"/>
      <w:pPr>
        <w:tabs>
          <w:tab w:val="num" w:pos="6840"/>
        </w:tabs>
        <w:ind w:left="6840" w:hanging="360"/>
      </w:pPr>
      <w:rPr>
        <w:rFonts w:ascii="Courier New" w:hAnsi="Courier New" w:cs="Courier New" w:hint="default"/>
      </w:rPr>
    </w:lvl>
    <w:lvl w:ilvl="8" w:tplc="FFFFFFFF">
      <w:start w:val="1"/>
      <w:numFmt w:val="bullet"/>
      <w:lvlText w:val=""/>
      <w:lvlJc w:val="left"/>
      <w:pPr>
        <w:tabs>
          <w:tab w:val="num" w:pos="7560"/>
        </w:tabs>
        <w:ind w:left="7560" w:hanging="360"/>
      </w:pPr>
      <w:rPr>
        <w:rFonts w:ascii="Wingdings" w:hAnsi="Wingdings" w:cs="Wingdings" w:hint="default"/>
      </w:rPr>
    </w:lvl>
  </w:abstractNum>
  <w:abstractNum w:abstractNumId="25" w15:restartNumberingAfterBreak="0">
    <w:nsid w:val="541A246B"/>
    <w:multiLevelType w:val="multilevel"/>
    <w:tmpl w:val="13E0DBA8"/>
    <w:lvl w:ilvl="0">
      <w:start w:val="1"/>
      <w:numFmt w:val="decimal"/>
      <w:lvlText w:val="%1."/>
      <w:lvlJc w:val="left"/>
      <w:pPr>
        <w:ind w:left="340" w:hanging="340"/>
      </w:pPr>
      <w:rPr>
        <w:rFonts w:ascii="Arial" w:eastAsia="Times New Roman" w:hAnsi="Arial" w:hint="default"/>
        <w:b/>
        <w:bCs/>
        <w:i w:val="0"/>
        <w:iCs w:val="0"/>
        <w:strike w:val="0"/>
        <w:dstrike w:val="0"/>
        <w:color w:val="000000"/>
        <w:sz w:val="24"/>
        <w:szCs w:val="24"/>
        <w:u w:val="none"/>
        <w:vertAlign w:val="baseline"/>
      </w:rPr>
    </w:lvl>
    <w:lvl w:ilvl="1">
      <w:start w:val="1"/>
      <w:numFmt w:val="decimal"/>
      <w:lvlText w:val="%1.%2"/>
      <w:lvlJc w:val="left"/>
      <w:pPr>
        <w:ind w:left="352" w:hanging="1078"/>
      </w:pPr>
      <w:rPr>
        <w:rFonts w:ascii="Arial" w:eastAsia="Times New Roman" w:hAnsi="Arial" w:hint="default"/>
        <w:b w:val="0"/>
        <w:bCs w:val="0"/>
        <w:i w:val="0"/>
        <w:iCs w:val="0"/>
        <w:strike w:val="0"/>
        <w:dstrike w:val="0"/>
        <w:color w:val="000000"/>
        <w:sz w:val="24"/>
        <w:szCs w:val="24"/>
        <w:u w:val="none"/>
        <w:vertAlign w:val="baseline"/>
      </w:rPr>
    </w:lvl>
    <w:lvl w:ilvl="2">
      <w:start w:val="1"/>
      <w:numFmt w:val="lowerRoman"/>
      <w:lvlText w:val="%3"/>
      <w:lvlJc w:val="left"/>
      <w:pPr>
        <w:ind w:left="1080"/>
      </w:pPr>
      <w:rPr>
        <w:rFonts w:ascii="Arial" w:eastAsia="Times New Roman" w:hAnsi="Arial" w:hint="default"/>
        <w:b w:val="0"/>
        <w:bCs w:val="0"/>
        <w:i w:val="0"/>
        <w:iCs w:val="0"/>
        <w:strike w:val="0"/>
        <w:dstrike w:val="0"/>
        <w:color w:val="000000"/>
        <w:sz w:val="24"/>
        <w:szCs w:val="24"/>
        <w:u w:val="none"/>
        <w:vertAlign w:val="baseline"/>
      </w:rPr>
    </w:lvl>
    <w:lvl w:ilvl="3">
      <w:start w:val="1"/>
      <w:numFmt w:val="decimal"/>
      <w:lvlText w:val="%4"/>
      <w:lvlJc w:val="left"/>
      <w:pPr>
        <w:ind w:left="1800"/>
      </w:pPr>
      <w:rPr>
        <w:rFonts w:ascii="Arial" w:eastAsia="Times New Roman" w:hAnsi="Arial" w:hint="default"/>
        <w:b w:val="0"/>
        <w:bCs w:val="0"/>
        <w:i w:val="0"/>
        <w:iCs w:val="0"/>
        <w:strike w:val="0"/>
        <w:dstrike w:val="0"/>
        <w:color w:val="000000"/>
        <w:sz w:val="24"/>
        <w:szCs w:val="24"/>
        <w:u w:val="none"/>
        <w:vertAlign w:val="baseline"/>
      </w:rPr>
    </w:lvl>
    <w:lvl w:ilvl="4">
      <w:start w:val="1"/>
      <w:numFmt w:val="lowerLetter"/>
      <w:lvlText w:val="%5"/>
      <w:lvlJc w:val="left"/>
      <w:pPr>
        <w:ind w:left="2520"/>
      </w:pPr>
      <w:rPr>
        <w:rFonts w:ascii="Arial" w:eastAsia="Times New Roman" w:hAnsi="Arial" w:hint="default"/>
        <w:b w:val="0"/>
        <w:bCs w:val="0"/>
        <w:i w:val="0"/>
        <w:iCs w:val="0"/>
        <w:strike w:val="0"/>
        <w:dstrike w:val="0"/>
        <w:color w:val="000000"/>
        <w:sz w:val="24"/>
        <w:szCs w:val="24"/>
        <w:u w:val="none"/>
        <w:vertAlign w:val="baseline"/>
      </w:rPr>
    </w:lvl>
    <w:lvl w:ilvl="5">
      <w:start w:val="1"/>
      <w:numFmt w:val="lowerRoman"/>
      <w:lvlText w:val="%6"/>
      <w:lvlJc w:val="left"/>
      <w:pPr>
        <w:ind w:left="3240"/>
      </w:pPr>
      <w:rPr>
        <w:rFonts w:ascii="Arial" w:eastAsia="Times New Roman" w:hAnsi="Arial" w:hint="default"/>
        <w:b w:val="0"/>
        <w:bCs w:val="0"/>
        <w:i w:val="0"/>
        <w:iCs w:val="0"/>
        <w:strike w:val="0"/>
        <w:dstrike w:val="0"/>
        <w:color w:val="000000"/>
        <w:sz w:val="24"/>
        <w:szCs w:val="24"/>
        <w:u w:val="none"/>
        <w:vertAlign w:val="baseline"/>
      </w:rPr>
    </w:lvl>
    <w:lvl w:ilvl="6">
      <w:start w:val="1"/>
      <w:numFmt w:val="decimal"/>
      <w:lvlText w:val="%7"/>
      <w:lvlJc w:val="left"/>
      <w:pPr>
        <w:ind w:left="3960"/>
      </w:pPr>
      <w:rPr>
        <w:rFonts w:ascii="Arial" w:eastAsia="Times New Roman" w:hAnsi="Arial" w:hint="default"/>
        <w:b w:val="0"/>
        <w:bCs w:val="0"/>
        <w:i w:val="0"/>
        <w:iCs w:val="0"/>
        <w:strike w:val="0"/>
        <w:dstrike w:val="0"/>
        <w:color w:val="000000"/>
        <w:sz w:val="24"/>
        <w:szCs w:val="24"/>
        <w:u w:val="none"/>
        <w:vertAlign w:val="baseline"/>
      </w:rPr>
    </w:lvl>
    <w:lvl w:ilvl="7">
      <w:start w:val="1"/>
      <w:numFmt w:val="lowerLetter"/>
      <w:lvlText w:val="%8"/>
      <w:lvlJc w:val="left"/>
      <w:pPr>
        <w:ind w:left="4680"/>
      </w:pPr>
      <w:rPr>
        <w:rFonts w:ascii="Arial" w:eastAsia="Times New Roman" w:hAnsi="Arial" w:hint="default"/>
        <w:b w:val="0"/>
        <w:bCs w:val="0"/>
        <w:i w:val="0"/>
        <w:iCs w:val="0"/>
        <w:strike w:val="0"/>
        <w:dstrike w:val="0"/>
        <w:color w:val="000000"/>
        <w:sz w:val="24"/>
        <w:szCs w:val="24"/>
        <w:u w:val="none"/>
        <w:vertAlign w:val="baseline"/>
      </w:rPr>
    </w:lvl>
    <w:lvl w:ilvl="8">
      <w:start w:val="1"/>
      <w:numFmt w:val="lowerRoman"/>
      <w:lvlText w:val="%9"/>
      <w:lvlJc w:val="left"/>
      <w:pPr>
        <w:ind w:left="5400"/>
      </w:pPr>
      <w:rPr>
        <w:rFonts w:ascii="Arial" w:eastAsia="Times New Roman" w:hAnsi="Arial" w:hint="default"/>
        <w:b w:val="0"/>
        <w:bCs w:val="0"/>
        <w:i w:val="0"/>
        <w:iCs w:val="0"/>
        <w:strike w:val="0"/>
        <w:dstrike w:val="0"/>
        <w:color w:val="000000"/>
        <w:sz w:val="24"/>
        <w:szCs w:val="24"/>
        <w:u w:val="none"/>
        <w:vertAlign w:val="baseline"/>
      </w:rPr>
    </w:lvl>
  </w:abstractNum>
  <w:abstractNum w:abstractNumId="26" w15:restartNumberingAfterBreak="0">
    <w:nsid w:val="55060620"/>
    <w:multiLevelType w:val="hybridMultilevel"/>
    <w:tmpl w:val="4360281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555269B0"/>
    <w:multiLevelType w:val="hybridMultilevel"/>
    <w:tmpl w:val="86FCEF18"/>
    <w:lvl w:ilvl="0" w:tplc="A1AAA05A">
      <w:start w:val="1"/>
      <w:numFmt w:val="bullet"/>
      <w:lvlText w:val="-"/>
      <w:lvlJc w:val="left"/>
      <w:pPr>
        <w:ind w:left="720" w:hanging="360"/>
      </w:pPr>
      <w:rPr>
        <w:rFonts w:ascii="Arial" w:eastAsia="Times New Roman" w:hAnsi="Arial"/>
        <w:b w:val="0"/>
        <w:bCs w:val="0"/>
        <w:i w:val="0"/>
        <w:iCs w:val="0"/>
        <w:strike w:val="0"/>
        <w:dstrike w:val="0"/>
        <w:color w:val="000000"/>
        <w:sz w:val="36"/>
        <w:szCs w:val="36"/>
        <w:u w:val="none"/>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28" w15:restartNumberingAfterBreak="0">
    <w:nsid w:val="5728677A"/>
    <w:multiLevelType w:val="multilevel"/>
    <w:tmpl w:val="A92EFE40"/>
    <w:lvl w:ilvl="0">
      <w:start w:val="2"/>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9" w15:restartNumberingAfterBreak="0">
    <w:nsid w:val="589177D2"/>
    <w:multiLevelType w:val="hybridMultilevel"/>
    <w:tmpl w:val="26E8E932"/>
    <w:lvl w:ilvl="0" w:tplc="08090001">
      <w:start w:val="1"/>
      <w:numFmt w:val="bullet"/>
      <w:lvlText w:val=""/>
      <w:lvlJc w:val="left"/>
      <w:pPr>
        <w:ind w:left="927" w:hanging="360"/>
      </w:pPr>
      <w:rPr>
        <w:rFonts w:ascii="Symbol" w:hAnsi="Symbol" w:cs="Symbol" w:hint="default"/>
      </w:rPr>
    </w:lvl>
    <w:lvl w:ilvl="1" w:tplc="08090003">
      <w:start w:val="1"/>
      <w:numFmt w:val="bullet"/>
      <w:lvlText w:val="o"/>
      <w:lvlJc w:val="left"/>
      <w:pPr>
        <w:ind w:left="1647" w:hanging="360"/>
      </w:pPr>
      <w:rPr>
        <w:rFonts w:ascii="Courier New" w:hAnsi="Courier New" w:cs="Courier New" w:hint="default"/>
      </w:rPr>
    </w:lvl>
    <w:lvl w:ilvl="2" w:tplc="08090005">
      <w:start w:val="1"/>
      <w:numFmt w:val="bullet"/>
      <w:lvlText w:val=""/>
      <w:lvlJc w:val="left"/>
      <w:pPr>
        <w:ind w:left="2367" w:hanging="360"/>
      </w:pPr>
      <w:rPr>
        <w:rFonts w:ascii="Wingdings" w:hAnsi="Wingdings" w:cs="Wingdings" w:hint="default"/>
      </w:rPr>
    </w:lvl>
    <w:lvl w:ilvl="3" w:tplc="08090001">
      <w:start w:val="1"/>
      <w:numFmt w:val="bullet"/>
      <w:lvlText w:val=""/>
      <w:lvlJc w:val="left"/>
      <w:pPr>
        <w:ind w:left="3087" w:hanging="360"/>
      </w:pPr>
      <w:rPr>
        <w:rFonts w:ascii="Symbol" w:hAnsi="Symbol" w:cs="Symbol" w:hint="default"/>
      </w:rPr>
    </w:lvl>
    <w:lvl w:ilvl="4" w:tplc="08090003">
      <w:start w:val="1"/>
      <w:numFmt w:val="bullet"/>
      <w:lvlText w:val="o"/>
      <w:lvlJc w:val="left"/>
      <w:pPr>
        <w:ind w:left="3807" w:hanging="360"/>
      </w:pPr>
      <w:rPr>
        <w:rFonts w:ascii="Courier New" w:hAnsi="Courier New" w:cs="Courier New" w:hint="default"/>
      </w:rPr>
    </w:lvl>
    <w:lvl w:ilvl="5" w:tplc="08090005">
      <w:start w:val="1"/>
      <w:numFmt w:val="bullet"/>
      <w:lvlText w:val=""/>
      <w:lvlJc w:val="left"/>
      <w:pPr>
        <w:ind w:left="4527" w:hanging="360"/>
      </w:pPr>
      <w:rPr>
        <w:rFonts w:ascii="Wingdings" w:hAnsi="Wingdings" w:cs="Wingdings" w:hint="default"/>
      </w:rPr>
    </w:lvl>
    <w:lvl w:ilvl="6" w:tplc="08090001">
      <w:start w:val="1"/>
      <w:numFmt w:val="bullet"/>
      <w:lvlText w:val=""/>
      <w:lvlJc w:val="left"/>
      <w:pPr>
        <w:ind w:left="5247" w:hanging="360"/>
      </w:pPr>
      <w:rPr>
        <w:rFonts w:ascii="Symbol" w:hAnsi="Symbol" w:cs="Symbol" w:hint="default"/>
      </w:rPr>
    </w:lvl>
    <w:lvl w:ilvl="7" w:tplc="08090003">
      <w:start w:val="1"/>
      <w:numFmt w:val="bullet"/>
      <w:lvlText w:val="o"/>
      <w:lvlJc w:val="left"/>
      <w:pPr>
        <w:ind w:left="5967" w:hanging="360"/>
      </w:pPr>
      <w:rPr>
        <w:rFonts w:ascii="Courier New" w:hAnsi="Courier New" w:cs="Courier New" w:hint="default"/>
      </w:rPr>
    </w:lvl>
    <w:lvl w:ilvl="8" w:tplc="08090005">
      <w:start w:val="1"/>
      <w:numFmt w:val="bullet"/>
      <w:lvlText w:val=""/>
      <w:lvlJc w:val="left"/>
      <w:pPr>
        <w:ind w:left="6687" w:hanging="360"/>
      </w:pPr>
      <w:rPr>
        <w:rFonts w:ascii="Wingdings" w:hAnsi="Wingdings" w:cs="Wingdings" w:hint="default"/>
      </w:rPr>
    </w:lvl>
  </w:abstractNum>
  <w:abstractNum w:abstractNumId="30" w15:restartNumberingAfterBreak="0">
    <w:nsid w:val="5A333036"/>
    <w:multiLevelType w:val="multilevel"/>
    <w:tmpl w:val="32520386"/>
    <w:lvl w:ilvl="0">
      <w:start w:val="1"/>
      <w:numFmt w:val="decimal"/>
      <w:lvlText w:val="%1."/>
      <w:lvlJc w:val="left"/>
      <w:pPr>
        <w:ind w:left="340" w:hanging="340"/>
      </w:pPr>
      <w:rPr>
        <w:rFonts w:ascii="Arial" w:eastAsia="Times New Roman" w:hAnsi="Arial" w:hint="default"/>
        <w:b/>
        <w:bCs/>
        <w:i w:val="0"/>
        <w:iCs w:val="0"/>
        <w:strike w:val="0"/>
        <w:dstrike w:val="0"/>
        <w:color w:val="000000"/>
        <w:sz w:val="24"/>
        <w:szCs w:val="24"/>
        <w:u w:val="none"/>
        <w:vertAlign w:val="baseline"/>
      </w:rPr>
    </w:lvl>
    <w:lvl w:ilvl="1">
      <w:start w:val="1"/>
      <w:numFmt w:val="decimal"/>
      <w:lvlText w:val="%1.%2"/>
      <w:lvlJc w:val="left"/>
      <w:pPr>
        <w:ind w:left="349" w:hanging="1077"/>
      </w:pPr>
      <w:rPr>
        <w:rFonts w:ascii="Arial" w:eastAsia="Times New Roman" w:hAnsi="Arial" w:hint="default"/>
        <w:b w:val="0"/>
        <w:bCs w:val="0"/>
        <w:i w:val="0"/>
        <w:iCs w:val="0"/>
        <w:strike w:val="0"/>
        <w:dstrike w:val="0"/>
        <w:color w:val="000000"/>
        <w:sz w:val="24"/>
        <w:szCs w:val="24"/>
        <w:u w:val="none"/>
        <w:vertAlign w:val="baseline"/>
      </w:rPr>
    </w:lvl>
    <w:lvl w:ilvl="2">
      <w:start w:val="1"/>
      <w:numFmt w:val="bullet"/>
      <w:lvlText w:val="-"/>
      <w:lvlJc w:val="left"/>
      <w:pPr>
        <w:ind w:left="720"/>
      </w:pPr>
      <w:rPr>
        <w:rFonts w:ascii="Arial" w:eastAsia="Times New Roman" w:hAnsi="Arial" w:hint="default"/>
        <w:b w:val="0"/>
        <w:bCs w:val="0"/>
        <w:i w:val="0"/>
        <w:iCs w:val="0"/>
        <w:strike w:val="0"/>
        <w:dstrike w:val="0"/>
        <w:color w:val="000000"/>
        <w:sz w:val="24"/>
        <w:szCs w:val="24"/>
        <w:u w:val="none"/>
        <w:vertAlign w:val="baseline"/>
      </w:rPr>
    </w:lvl>
    <w:lvl w:ilvl="3">
      <w:start w:val="1"/>
      <w:numFmt w:val="bullet"/>
      <w:lvlText w:val="•"/>
      <w:lvlJc w:val="left"/>
      <w:pPr>
        <w:ind w:left="1792"/>
      </w:pPr>
      <w:rPr>
        <w:rFonts w:ascii="Arial" w:eastAsia="Times New Roman" w:hAnsi="Arial" w:hint="default"/>
        <w:b w:val="0"/>
        <w:bCs w:val="0"/>
        <w:i w:val="0"/>
        <w:iCs w:val="0"/>
        <w:strike w:val="0"/>
        <w:dstrike w:val="0"/>
        <w:color w:val="000000"/>
        <w:sz w:val="24"/>
        <w:szCs w:val="24"/>
        <w:u w:val="none"/>
        <w:vertAlign w:val="baseline"/>
      </w:rPr>
    </w:lvl>
    <w:lvl w:ilvl="4">
      <w:start w:val="1"/>
      <w:numFmt w:val="bullet"/>
      <w:lvlText w:val="o"/>
      <w:lvlJc w:val="left"/>
      <w:pPr>
        <w:ind w:left="2512"/>
      </w:pPr>
      <w:rPr>
        <w:rFonts w:ascii="Arial" w:eastAsia="Times New Roman" w:hAnsi="Arial" w:hint="default"/>
        <w:b w:val="0"/>
        <w:bCs w:val="0"/>
        <w:i w:val="0"/>
        <w:iCs w:val="0"/>
        <w:strike w:val="0"/>
        <w:dstrike w:val="0"/>
        <w:color w:val="000000"/>
        <w:sz w:val="24"/>
        <w:szCs w:val="24"/>
        <w:u w:val="none"/>
        <w:vertAlign w:val="baseline"/>
      </w:rPr>
    </w:lvl>
    <w:lvl w:ilvl="5">
      <w:start w:val="1"/>
      <w:numFmt w:val="bullet"/>
      <w:lvlText w:val="▪"/>
      <w:lvlJc w:val="left"/>
      <w:pPr>
        <w:ind w:left="3232"/>
      </w:pPr>
      <w:rPr>
        <w:rFonts w:ascii="Arial" w:eastAsia="Times New Roman" w:hAnsi="Arial" w:hint="default"/>
        <w:b w:val="0"/>
        <w:bCs w:val="0"/>
        <w:i w:val="0"/>
        <w:iCs w:val="0"/>
        <w:strike w:val="0"/>
        <w:dstrike w:val="0"/>
        <w:color w:val="000000"/>
        <w:sz w:val="24"/>
        <w:szCs w:val="24"/>
        <w:u w:val="none"/>
        <w:vertAlign w:val="baseline"/>
      </w:rPr>
    </w:lvl>
    <w:lvl w:ilvl="6">
      <w:start w:val="1"/>
      <w:numFmt w:val="bullet"/>
      <w:lvlText w:val="•"/>
      <w:lvlJc w:val="left"/>
      <w:pPr>
        <w:ind w:left="3952"/>
      </w:pPr>
      <w:rPr>
        <w:rFonts w:ascii="Arial" w:eastAsia="Times New Roman" w:hAnsi="Arial" w:hint="default"/>
        <w:b w:val="0"/>
        <w:bCs w:val="0"/>
        <w:i w:val="0"/>
        <w:iCs w:val="0"/>
        <w:strike w:val="0"/>
        <w:dstrike w:val="0"/>
        <w:color w:val="000000"/>
        <w:sz w:val="24"/>
        <w:szCs w:val="24"/>
        <w:u w:val="none"/>
        <w:vertAlign w:val="baseline"/>
      </w:rPr>
    </w:lvl>
    <w:lvl w:ilvl="7">
      <w:start w:val="1"/>
      <w:numFmt w:val="bullet"/>
      <w:lvlText w:val="o"/>
      <w:lvlJc w:val="left"/>
      <w:pPr>
        <w:ind w:left="4672"/>
      </w:pPr>
      <w:rPr>
        <w:rFonts w:ascii="Arial" w:eastAsia="Times New Roman" w:hAnsi="Arial" w:hint="default"/>
        <w:b w:val="0"/>
        <w:bCs w:val="0"/>
        <w:i w:val="0"/>
        <w:iCs w:val="0"/>
        <w:strike w:val="0"/>
        <w:dstrike w:val="0"/>
        <w:color w:val="000000"/>
        <w:sz w:val="24"/>
        <w:szCs w:val="24"/>
        <w:u w:val="none"/>
        <w:vertAlign w:val="baseline"/>
      </w:rPr>
    </w:lvl>
    <w:lvl w:ilvl="8">
      <w:start w:val="1"/>
      <w:numFmt w:val="bullet"/>
      <w:lvlText w:val="▪"/>
      <w:lvlJc w:val="left"/>
      <w:pPr>
        <w:ind w:left="5392"/>
      </w:pPr>
      <w:rPr>
        <w:rFonts w:ascii="Arial" w:eastAsia="Times New Roman" w:hAnsi="Arial" w:hint="default"/>
        <w:b w:val="0"/>
        <w:bCs w:val="0"/>
        <w:i w:val="0"/>
        <w:iCs w:val="0"/>
        <w:strike w:val="0"/>
        <w:dstrike w:val="0"/>
        <w:color w:val="000000"/>
        <w:sz w:val="24"/>
        <w:szCs w:val="24"/>
        <w:u w:val="none"/>
        <w:vertAlign w:val="baseline"/>
      </w:rPr>
    </w:lvl>
  </w:abstractNum>
  <w:abstractNum w:abstractNumId="31" w15:restartNumberingAfterBreak="0">
    <w:nsid w:val="5BD24F43"/>
    <w:multiLevelType w:val="hybridMultilevel"/>
    <w:tmpl w:val="FAD4237E"/>
    <w:lvl w:ilvl="0" w:tplc="16B2F552">
      <w:start w:val="1"/>
      <w:numFmt w:val="decimal"/>
      <w:lvlText w:val="%1."/>
      <w:lvlJc w:val="left"/>
      <w:pPr>
        <w:ind w:left="468"/>
      </w:pPr>
      <w:rPr>
        <w:rFonts w:ascii="Arial" w:eastAsia="Times New Roman" w:hAnsi="Arial"/>
        <w:b/>
        <w:bCs/>
        <w:i w:val="0"/>
        <w:iCs w:val="0"/>
        <w:strike w:val="0"/>
        <w:dstrike w:val="0"/>
        <w:color w:val="auto"/>
        <w:sz w:val="24"/>
        <w:szCs w:val="24"/>
        <w:u w:val="none"/>
        <w:vertAlign w:val="baseline"/>
      </w:rPr>
    </w:lvl>
    <w:lvl w:ilvl="1" w:tplc="D3643C42">
      <w:start w:val="1"/>
      <w:numFmt w:val="bullet"/>
      <w:lvlText w:val="•"/>
      <w:lvlJc w:val="left"/>
      <w:pPr>
        <w:ind w:left="840"/>
      </w:pPr>
      <w:rPr>
        <w:rFonts w:ascii="Arial" w:eastAsia="Times New Roman" w:hAnsi="Arial"/>
        <w:b w:val="0"/>
        <w:bCs w:val="0"/>
        <w:i w:val="0"/>
        <w:iCs w:val="0"/>
        <w:strike w:val="0"/>
        <w:dstrike w:val="0"/>
        <w:color w:val="auto"/>
        <w:sz w:val="24"/>
        <w:szCs w:val="24"/>
        <w:u w:val="none"/>
        <w:vertAlign w:val="baseline"/>
      </w:rPr>
    </w:lvl>
    <w:lvl w:ilvl="2" w:tplc="165C4552">
      <w:start w:val="1"/>
      <w:numFmt w:val="bullet"/>
      <w:lvlText w:val="-"/>
      <w:lvlJc w:val="left"/>
      <w:pPr>
        <w:ind w:left="1800"/>
      </w:pPr>
      <w:rPr>
        <w:rFonts w:ascii="Arial" w:eastAsia="Times New Roman" w:hAnsi="Arial"/>
        <w:b w:val="0"/>
        <w:bCs w:val="0"/>
        <w:i w:val="0"/>
        <w:iCs w:val="0"/>
        <w:strike w:val="0"/>
        <w:dstrike w:val="0"/>
        <w:color w:val="000000"/>
        <w:sz w:val="32"/>
        <w:szCs w:val="32"/>
        <w:u w:val="none"/>
        <w:vertAlign w:val="baseline"/>
      </w:rPr>
    </w:lvl>
    <w:lvl w:ilvl="3" w:tplc="EE9A3B62">
      <w:start w:val="1"/>
      <w:numFmt w:val="bullet"/>
      <w:lvlText w:val="•"/>
      <w:lvlJc w:val="left"/>
      <w:pPr>
        <w:ind w:left="2520"/>
      </w:pPr>
      <w:rPr>
        <w:rFonts w:ascii="Arial" w:eastAsia="Times New Roman" w:hAnsi="Arial"/>
        <w:b w:val="0"/>
        <w:bCs w:val="0"/>
        <w:i w:val="0"/>
        <w:iCs w:val="0"/>
        <w:strike w:val="0"/>
        <w:dstrike w:val="0"/>
        <w:color w:val="000000"/>
        <w:sz w:val="32"/>
        <w:szCs w:val="32"/>
        <w:u w:val="none"/>
        <w:vertAlign w:val="baseline"/>
      </w:rPr>
    </w:lvl>
    <w:lvl w:ilvl="4" w:tplc="ACE2E3EC">
      <w:start w:val="1"/>
      <w:numFmt w:val="bullet"/>
      <w:lvlText w:val="o"/>
      <w:lvlJc w:val="left"/>
      <w:pPr>
        <w:ind w:left="3240"/>
      </w:pPr>
      <w:rPr>
        <w:rFonts w:ascii="Arial" w:eastAsia="Times New Roman" w:hAnsi="Arial"/>
        <w:b w:val="0"/>
        <w:bCs w:val="0"/>
        <w:i w:val="0"/>
        <w:iCs w:val="0"/>
        <w:strike w:val="0"/>
        <w:dstrike w:val="0"/>
        <w:color w:val="000000"/>
        <w:sz w:val="32"/>
        <w:szCs w:val="32"/>
        <w:u w:val="none"/>
        <w:vertAlign w:val="baseline"/>
      </w:rPr>
    </w:lvl>
    <w:lvl w:ilvl="5" w:tplc="8AFA0F52">
      <w:start w:val="1"/>
      <w:numFmt w:val="bullet"/>
      <w:lvlText w:val="▪"/>
      <w:lvlJc w:val="left"/>
      <w:pPr>
        <w:ind w:left="3960"/>
      </w:pPr>
      <w:rPr>
        <w:rFonts w:ascii="Arial" w:eastAsia="Times New Roman" w:hAnsi="Arial"/>
        <w:b w:val="0"/>
        <w:bCs w:val="0"/>
        <w:i w:val="0"/>
        <w:iCs w:val="0"/>
        <w:strike w:val="0"/>
        <w:dstrike w:val="0"/>
        <w:color w:val="000000"/>
        <w:sz w:val="32"/>
        <w:szCs w:val="32"/>
        <w:u w:val="none"/>
        <w:vertAlign w:val="baseline"/>
      </w:rPr>
    </w:lvl>
    <w:lvl w:ilvl="6" w:tplc="10C01D4E">
      <w:start w:val="1"/>
      <w:numFmt w:val="bullet"/>
      <w:lvlText w:val="•"/>
      <w:lvlJc w:val="left"/>
      <w:pPr>
        <w:ind w:left="4680"/>
      </w:pPr>
      <w:rPr>
        <w:rFonts w:ascii="Arial" w:eastAsia="Times New Roman" w:hAnsi="Arial"/>
        <w:b w:val="0"/>
        <w:bCs w:val="0"/>
        <w:i w:val="0"/>
        <w:iCs w:val="0"/>
        <w:strike w:val="0"/>
        <w:dstrike w:val="0"/>
        <w:color w:val="000000"/>
        <w:sz w:val="32"/>
        <w:szCs w:val="32"/>
        <w:u w:val="none"/>
        <w:vertAlign w:val="baseline"/>
      </w:rPr>
    </w:lvl>
    <w:lvl w:ilvl="7" w:tplc="7B0C1AE8">
      <w:start w:val="1"/>
      <w:numFmt w:val="bullet"/>
      <w:lvlText w:val="o"/>
      <w:lvlJc w:val="left"/>
      <w:pPr>
        <w:ind w:left="5400"/>
      </w:pPr>
      <w:rPr>
        <w:rFonts w:ascii="Arial" w:eastAsia="Times New Roman" w:hAnsi="Arial"/>
        <w:b w:val="0"/>
        <w:bCs w:val="0"/>
        <w:i w:val="0"/>
        <w:iCs w:val="0"/>
        <w:strike w:val="0"/>
        <w:dstrike w:val="0"/>
        <w:color w:val="000000"/>
        <w:sz w:val="32"/>
        <w:szCs w:val="32"/>
        <w:u w:val="none"/>
        <w:vertAlign w:val="baseline"/>
      </w:rPr>
    </w:lvl>
    <w:lvl w:ilvl="8" w:tplc="82603B40">
      <w:start w:val="1"/>
      <w:numFmt w:val="bullet"/>
      <w:lvlText w:val="▪"/>
      <w:lvlJc w:val="left"/>
      <w:pPr>
        <w:ind w:left="6120"/>
      </w:pPr>
      <w:rPr>
        <w:rFonts w:ascii="Arial" w:eastAsia="Times New Roman" w:hAnsi="Arial"/>
        <w:b w:val="0"/>
        <w:bCs w:val="0"/>
        <w:i w:val="0"/>
        <w:iCs w:val="0"/>
        <w:strike w:val="0"/>
        <w:dstrike w:val="0"/>
        <w:color w:val="000000"/>
        <w:sz w:val="32"/>
        <w:szCs w:val="32"/>
        <w:u w:val="none"/>
        <w:vertAlign w:val="baseline"/>
      </w:rPr>
    </w:lvl>
  </w:abstractNum>
  <w:abstractNum w:abstractNumId="32" w15:restartNumberingAfterBreak="0">
    <w:nsid w:val="5EAB1C8A"/>
    <w:multiLevelType w:val="multilevel"/>
    <w:tmpl w:val="BC6AE4A6"/>
    <w:lvl w:ilvl="0">
      <w:start w:val="1"/>
      <w:numFmt w:val="decimal"/>
      <w:lvlText w:val="%1."/>
      <w:lvlJc w:val="left"/>
      <w:pPr>
        <w:ind w:left="340" w:hanging="340"/>
      </w:pPr>
      <w:rPr>
        <w:rFonts w:ascii="Arial" w:eastAsia="Times New Roman" w:hAnsi="Arial" w:hint="default"/>
        <w:b/>
        <w:bCs/>
        <w:i w:val="0"/>
        <w:iCs w:val="0"/>
        <w:strike w:val="0"/>
        <w:dstrike w:val="0"/>
        <w:color w:val="000000"/>
        <w:sz w:val="24"/>
        <w:szCs w:val="24"/>
        <w:u w:val="none"/>
        <w:vertAlign w:val="baseline"/>
      </w:rPr>
    </w:lvl>
    <w:lvl w:ilvl="1">
      <w:start w:val="1"/>
      <w:numFmt w:val="decimal"/>
      <w:lvlText w:val="%1.%2"/>
      <w:lvlJc w:val="left"/>
      <w:pPr>
        <w:ind w:left="352" w:hanging="1078"/>
      </w:pPr>
      <w:rPr>
        <w:rFonts w:ascii="Arial" w:eastAsia="Times New Roman" w:hAnsi="Arial" w:hint="default"/>
        <w:b w:val="0"/>
        <w:bCs w:val="0"/>
        <w:i w:val="0"/>
        <w:iCs w:val="0"/>
        <w:strike w:val="0"/>
        <w:dstrike w:val="0"/>
        <w:color w:val="000000"/>
        <w:sz w:val="24"/>
        <w:szCs w:val="24"/>
        <w:u w:val="none"/>
        <w:vertAlign w:val="baseline"/>
      </w:rPr>
    </w:lvl>
    <w:lvl w:ilvl="2">
      <w:start w:val="1"/>
      <w:numFmt w:val="bullet"/>
      <w:lvlText w:val="-"/>
      <w:lvlJc w:val="left"/>
      <w:pPr>
        <w:ind w:left="2880"/>
      </w:pPr>
      <w:rPr>
        <w:rFonts w:ascii="Arial" w:eastAsia="Times New Roman" w:hAnsi="Arial" w:hint="default"/>
        <w:b w:val="0"/>
        <w:bCs w:val="0"/>
        <w:i w:val="0"/>
        <w:iCs w:val="0"/>
        <w:strike w:val="0"/>
        <w:dstrike w:val="0"/>
        <w:color w:val="000000"/>
        <w:sz w:val="24"/>
        <w:szCs w:val="24"/>
        <w:u w:val="none"/>
        <w:vertAlign w:val="baseline"/>
      </w:rPr>
    </w:lvl>
    <w:lvl w:ilvl="3">
      <w:start w:val="1"/>
      <w:numFmt w:val="bullet"/>
      <w:lvlText w:val="•"/>
      <w:lvlJc w:val="left"/>
      <w:pPr>
        <w:ind w:left="3240"/>
      </w:pPr>
      <w:rPr>
        <w:rFonts w:ascii="Arial" w:eastAsia="Times New Roman" w:hAnsi="Arial" w:hint="default"/>
        <w:b w:val="0"/>
        <w:bCs w:val="0"/>
        <w:i w:val="0"/>
        <w:iCs w:val="0"/>
        <w:strike w:val="0"/>
        <w:dstrike w:val="0"/>
        <w:color w:val="000000"/>
        <w:sz w:val="24"/>
        <w:szCs w:val="24"/>
        <w:u w:val="none"/>
        <w:vertAlign w:val="baseline"/>
      </w:rPr>
    </w:lvl>
    <w:lvl w:ilvl="4">
      <w:start w:val="1"/>
      <w:numFmt w:val="bullet"/>
      <w:lvlText w:val="o"/>
      <w:lvlJc w:val="left"/>
      <w:pPr>
        <w:ind w:left="3960"/>
      </w:pPr>
      <w:rPr>
        <w:rFonts w:ascii="Arial" w:eastAsia="Times New Roman" w:hAnsi="Arial" w:hint="default"/>
        <w:b w:val="0"/>
        <w:bCs w:val="0"/>
        <w:i w:val="0"/>
        <w:iCs w:val="0"/>
        <w:strike w:val="0"/>
        <w:dstrike w:val="0"/>
        <w:color w:val="000000"/>
        <w:sz w:val="24"/>
        <w:szCs w:val="24"/>
        <w:u w:val="none"/>
        <w:vertAlign w:val="baseline"/>
      </w:rPr>
    </w:lvl>
    <w:lvl w:ilvl="5">
      <w:start w:val="1"/>
      <w:numFmt w:val="bullet"/>
      <w:lvlText w:val="▪"/>
      <w:lvlJc w:val="left"/>
      <w:pPr>
        <w:ind w:left="4680"/>
      </w:pPr>
      <w:rPr>
        <w:rFonts w:ascii="Arial" w:eastAsia="Times New Roman" w:hAnsi="Arial" w:hint="default"/>
        <w:b w:val="0"/>
        <w:bCs w:val="0"/>
        <w:i w:val="0"/>
        <w:iCs w:val="0"/>
        <w:strike w:val="0"/>
        <w:dstrike w:val="0"/>
        <w:color w:val="000000"/>
        <w:sz w:val="24"/>
        <w:szCs w:val="24"/>
        <w:u w:val="none"/>
        <w:vertAlign w:val="baseline"/>
      </w:rPr>
    </w:lvl>
    <w:lvl w:ilvl="6">
      <w:start w:val="1"/>
      <w:numFmt w:val="bullet"/>
      <w:lvlText w:val="•"/>
      <w:lvlJc w:val="left"/>
      <w:pPr>
        <w:ind w:left="5400"/>
      </w:pPr>
      <w:rPr>
        <w:rFonts w:ascii="Arial" w:eastAsia="Times New Roman" w:hAnsi="Arial" w:hint="default"/>
        <w:b w:val="0"/>
        <w:bCs w:val="0"/>
        <w:i w:val="0"/>
        <w:iCs w:val="0"/>
        <w:strike w:val="0"/>
        <w:dstrike w:val="0"/>
        <w:color w:val="000000"/>
        <w:sz w:val="24"/>
        <w:szCs w:val="24"/>
        <w:u w:val="none"/>
        <w:vertAlign w:val="baseline"/>
      </w:rPr>
    </w:lvl>
    <w:lvl w:ilvl="7">
      <w:start w:val="1"/>
      <w:numFmt w:val="bullet"/>
      <w:lvlText w:val="o"/>
      <w:lvlJc w:val="left"/>
      <w:pPr>
        <w:ind w:left="6120"/>
      </w:pPr>
      <w:rPr>
        <w:rFonts w:ascii="Arial" w:eastAsia="Times New Roman" w:hAnsi="Arial" w:hint="default"/>
        <w:b w:val="0"/>
        <w:bCs w:val="0"/>
        <w:i w:val="0"/>
        <w:iCs w:val="0"/>
        <w:strike w:val="0"/>
        <w:dstrike w:val="0"/>
        <w:color w:val="000000"/>
        <w:sz w:val="24"/>
        <w:szCs w:val="24"/>
        <w:u w:val="none"/>
        <w:vertAlign w:val="baseline"/>
      </w:rPr>
    </w:lvl>
    <w:lvl w:ilvl="8">
      <w:start w:val="1"/>
      <w:numFmt w:val="bullet"/>
      <w:lvlText w:val="▪"/>
      <w:lvlJc w:val="left"/>
      <w:pPr>
        <w:ind w:left="6840"/>
      </w:pPr>
      <w:rPr>
        <w:rFonts w:ascii="Arial" w:eastAsia="Times New Roman" w:hAnsi="Arial" w:hint="default"/>
        <w:b w:val="0"/>
        <w:bCs w:val="0"/>
        <w:i w:val="0"/>
        <w:iCs w:val="0"/>
        <w:strike w:val="0"/>
        <w:dstrike w:val="0"/>
        <w:color w:val="000000"/>
        <w:sz w:val="24"/>
        <w:szCs w:val="24"/>
        <w:u w:val="none"/>
        <w:vertAlign w:val="baseline"/>
      </w:rPr>
    </w:lvl>
  </w:abstractNum>
  <w:abstractNum w:abstractNumId="33" w15:restartNumberingAfterBreak="0">
    <w:nsid w:val="673D5711"/>
    <w:multiLevelType w:val="multilevel"/>
    <w:tmpl w:val="935EFF58"/>
    <w:lvl w:ilvl="0">
      <w:start w:val="1"/>
      <w:numFmt w:val="decimal"/>
      <w:lvlText w:val="%1."/>
      <w:lvlJc w:val="left"/>
      <w:pPr>
        <w:ind w:left="1021" w:hanging="1021"/>
      </w:pPr>
      <w:rPr>
        <w:rFonts w:hint="default"/>
        <w:b/>
      </w:rPr>
    </w:lvl>
    <w:lvl w:ilvl="1">
      <w:start w:val="1"/>
      <w:numFmt w:val="decimal"/>
      <w:isLgl/>
      <w:lvlText w:val="%1.%2"/>
      <w:lvlJc w:val="left"/>
      <w:pPr>
        <w:ind w:left="1004" w:hanging="108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3884"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964" w:hanging="1800"/>
      </w:pPr>
      <w:rPr>
        <w:rFonts w:hint="default"/>
      </w:rPr>
    </w:lvl>
  </w:abstractNum>
  <w:abstractNum w:abstractNumId="34" w15:restartNumberingAfterBreak="0">
    <w:nsid w:val="69EA1537"/>
    <w:multiLevelType w:val="hybridMultilevel"/>
    <w:tmpl w:val="1DB0595A"/>
    <w:lvl w:ilvl="0" w:tplc="82B24BCA">
      <w:start w:val="1"/>
      <w:numFmt w:val="bullet"/>
      <w:lvlText w:val=""/>
      <w:lvlJc w:val="left"/>
      <w:pPr>
        <w:ind w:left="927" w:hanging="360"/>
      </w:pPr>
      <w:rPr>
        <w:rFonts w:ascii="Symbol" w:hAnsi="Symbol" w:cs="Symbol" w:hint="default"/>
        <w:b w:val="0"/>
        <w:bCs w:val="0"/>
        <w:i w:val="0"/>
        <w:iCs w:val="0"/>
        <w:strike w:val="0"/>
        <w:dstrike w:val="0"/>
        <w:color w:val="000000"/>
        <w:sz w:val="36"/>
        <w:szCs w:val="36"/>
        <w:u w:val="none"/>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35" w15:restartNumberingAfterBreak="0">
    <w:nsid w:val="6B014EDB"/>
    <w:multiLevelType w:val="multilevel"/>
    <w:tmpl w:val="192CEF36"/>
    <w:lvl w:ilvl="0">
      <w:start w:val="6"/>
      <w:numFmt w:val="decimal"/>
      <w:lvlText w:val="%1"/>
      <w:lvlJc w:val="left"/>
      <w:pPr>
        <w:ind w:left="360" w:hanging="360"/>
      </w:pPr>
    </w:lvl>
    <w:lvl w:ilvl="1">
      <w:start w:val="6"/>
      <w:numFmt w:val="decimal"/>
      <w:lvlText w:val="%1.%2"/>
      <w:lvlJc w:val="left"/>
      <w:pPr>
        <w:ind w:left="1080" w:hanging="108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36" w15:restartNumberingAfterBreak="0">
    <w:nsid w:val="6F09712F"/>
    <w:multiLevelType w:val="hybridMultilevel"/>
    <w:tmpl w:val="E5B8807C"/>
    <w:lvl w:ilvl="0" w:tplc="A1AAA05A">
      <w:start w:val="1"/>
      <w:numFmt w:val="bullet"/>
      <w:lvlText w:val="-"/>
      <w:lvlJc w:val="left"/>
      <w:pPr>
        <w:ind w:left="352" w:hanging="360"/>
      </w:pPr>
      <w:rPr>
        <w:rFonts w:ascii="Arial" w:eastAsia="Times New Roman" w:hAnsi="Arial"/>
        <w:b w:val="0"/>
        <w:bCs w:val="0"/>
        <w:i w:val="0"/>
        <w:iCs w:val="0"/>
        <w:strike w:val="0"/>
        <w:dstrike w:val="0"/>
        <w:color w:val="000000"/>
        <w:sz w:val="36"/>
        <w:szCs w:val="36"/>
        <w:u w:val="none"/>
        <w:vertAlign w:val="baseline"/>
      </w:rPr>
    </w:lvl>
    <w:lvl w:ilvl="1" w:tplc="08090003">
      <w:start w:val="1"/>
      <w:numFmt w:val="bullet"/>
      <w:lvlText w:val="o"/>
      <w:lvlJc w:val="left"/>
      <w:pPr>
        <w:ind w:left="1072" w:hanging="360"/>
      </w:pPr>
      <w:rPr>
        <w:rFonts w:ascii="Courier New" w:hAnsi="Courier New" w:cs="Courier New" w:hint="default"/>
      </w:rPr>
    </w:lvl>
    <w:lvl w:ilvl="2" w:tplc="08090005">
      <w:start w:val="1"/>
      <w:numFmt w:val="bullet"/>
      <w:lvlText w:val=""/>
      <w:lvlJc w:val="left"/>
      <w:pPr>
        <w:ind w:left="1792" w:hanging="360"/>
      </w:pPr>
      <w:rPr>
        <w:rFonts w:ascii="Wingdings" w:hAnsi="Wingdings" w:cs="Wingdings" w:hint="default"/>
      </w:rPr>
    </w:lvl>
    <w:lvl w:ilvl="3" w:tplc="08090001">
      <w:start w:val="1"/>
      <w:numFmt w:val="bullet"/>
      <w:lvlText w:val=""/>
      <w:lvlJc w:val="left"/>
      <w:pPr>
        <w:ind w:left="2512" w:hanging="360"/>
      </w:pPr>
      <w:rPr>
        <w:rFonts w:ascii="Symbol" w:hAnsi="Symbol" w:cs="Symbol" w:hint="default"/>
      </w:rPr>
    </w:lvl>
    <w:lvl w:ilvl="4" w:tplc="08090003">
      <w:start w:val="1"/>
      <w:numFmt w:val="bullet"/>
      <w:lvlText w:val="o"/>
      <w:lvlJc w:val="left"/>
      <w:pPr>
        <w:ind w:left="3232" w:hanging="360"/>
      </w:pPr>
      <w:rPr>
        <w:rFonts w:ascii="Courier New" w:hAnsi="Courier New" w:cs="Courier New" w:hint="default"/>
      </w:rPr>
    </w:lvl>
    <w:lvl w:ilvl="5" w:tplc="08090005">
      <w:start w:val="1"/>
      <w:numFmt w:val="bullet"/>
      <w:lvlText w:val=""/>
      <w:lvlJc w:val="left"/>
      <w:pPr>
        <w:ind w:left="3952" w:hanging="360"/>
      </w:pPr>
      <w:rPr>
        <w:rFonts w:ascii="Wingdings" w:hAnsi="Wingdings" w:cs="Wingdings" w:hint="default"/>
      </w:rPr>
    </w:lvl>
    <w:lvl w:ilvl="6" w:tplc="08090001">
      <w:start w:val="1"/>
      <w:numFmt w:val="bullet"/>
      <w:lvlText w:val=""/>
      <w:lvlJc w:val="left"/>
      <w:pPr>
        <w:ind w:left="4672" w:hanging="360"/>
      </w:pPr>
      <w:rPr>
        <w:rFonts w:ascii="Symbol" w:hAnsi="Symbol" w:cs="Symbol" w:hint="default"/>
      </w:rPr>
    </w:lvl>
    <w:lvl w:ilvl="7" w:tplc="08090003">
      <w:start w:val="1"/>
      <w:numFmt w:val="bullet"/>
      <w:lvlText w:val="o"/>
      <w:lvlJc w:val="left"/>
      <w:pPr>
        <w:ind w:left="5392" w:hanging="360"/>
      </w:pPr>
      <w:rPr>
        <w:rFonts w:ascii="Courier New" w:hAnsi="Courier New" w:cs="Courier New" w:hint="default"/>
      </w:rPr>
    </w:lvl>
    <w:lvl w:ilvl="8" w:tplc="08090005">
      <w:start w:val="1"/>
      <w:numFmt w:val="bullet"/>
      <w:lvlText w:val=""/>
      <w:lvlJc w:val="left"/>
      <w:pPr>
        <w:ind w:left="6112" w:hanging="360"/>
      </w:pPr>
      <w:rPr>
        <w:rFonts w:ascii="Wingdings" w:hAnsi="Wingdings" w:cs="Wingdings" w:hint="default"/>
      </w:rPr>
    </w:lvl>
  </w:abstractNum>
  <w:abstractNum w:abstractNumId="37" w15:restartNumberingAfterBreak="0">
    <w:nsid w:val="71784BA7"/>
    <w:multiLevelType w:val="multilevel"/>
    <w:tmpl w:val="75D86DE2"/>
    <w:lvl w:ilvl="0">
      <w:start w:val="3"/>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38" w15:restartNumberingAfterBreak="0">
    <w:nsid w:val="74A830B4"/>
    <w:multiLevelType w:val="hybridMultilevel"/>
    <w:tmpl w:val="2F563ACC"/>
    <w:lvl w:ilvl="0" w:tplc="16B2F552">
      <w:start w:val="1"/>
      <w:numFmt w:val="decimal"/>
      <w:lvlText w:val="%1."/>
      <w:lvlJc w:val="left"/>
      <w:pPr>
        <w:ind w:left="720" w:hanging="360"/>
      </w:pPr>
      <w:rPr>
        <w:rFonts w:ascii="Arial" w:eastAsia="Times New Roman" w:hAnsi="Arial"/>
        <w:b/>
        <w:bCs/>
        <w:i w:val="0"/>
        <w:iCs w:val="0"/>
        <w:strike w:val="0"/>
        <w:dstrike w:val="0"/>
        <w:color w:val="auto"/>
        <w:sz w:val="24"/>
        <w:szCs w:val="24"/>
        <w:u w:val="none"/>
        <w:vertAlign w:val="baseline"/>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9" w15:restartNumberingAfterBreak="0">
    <w:nsid w:val="75BD371E"/>
    <w:multiLevelType w:val="multilevel"/>
    <w:tmpl w:val="26B8AB38"/>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40" w15:restartNumberingAfterBreak="0">
    <w:nsid w:val="7D4761A6"/>
    <w:multiLevelType w:val="multilevel"/>
    <w:tmpl w:val="DAC442F2"/>
    <w:lvl w:ilvl="0">
      <w:start w:val="1"/>
      <w:numFmt w:val="decimal"/>
      <w:lvlText w:val="%1."/>
      <w:lvlJc w:val="left"/>
      <w:pPr>
        <w:ind w:left="680" w:hanging="680"/>
      </w:pPr>
    </w:lvl>
    <w:lvl w:ilvl="1">
      <w:start w:val="1"/>
      <w:numFmt w:val="decimal"/>
      <w:lvlText w:val="%1.%2."/>
      <w:lvlJc w:val="left"/>
      <w:pPr>
        <w:ind w:left="1037" w:hanging="680"/>
      </w:pPr>
    </w:lvl>
    <w:lvl w:ilvl="2">
      <w:start w:val="1"/>
      <w:numFmt w:val="decimal"/>
      <w:lvlText w:val="%1.%2.%3."/>
      <w:lvlJc w:val="left"/>
      <w:pPr>
        <w:ind w:left="1394" w:hanging="680"/>
      </w:pPr>
    </w:lvl>
    <w:lvl w:ilvl="3">
      <w:start w:val="1"/>
      <w:numFmt w:val="decimal"/>
      <w:lvlText w:val="%1.%2.%3.%4."/>
      <w:lvlJc w:val="left"/>
      <w:pPr>
        <w:ind w:left="1751" w:hanging="680"/>
      </w:pPr>
    </w:lvl>
    <w:lvl w:ilvl="4">
      <w:start w:val="1"/>
      <w:numFmt w:val="decimal"/>
      <w:lvlText w:val="%1.%2.%3.%4.%5."/>
      <w:lvlJc w:val="left"/>
      <w:pPr>
        <w:ind w:left="2108" w:hanging="680"/>
      </w:pPr>
    </w:lvl>
    <w:lvl w:ilvl="5">
      <w:start w:val="1"/>
      <w:numFmt w:val="decimal"/>
      <w:lvlText w:val="%1.%2.%3.%4.%5.%6."/>
      <w:lvlJc w:val="left"/>
      <w:pPr>
        <w:ind w:left="2465" w:hanging="680"/>
      </w:pPr>
    </w:lvl>
    <w:lvl w:ilvl="6">
      <w:start w:val="1"/>
      <w:numFmt w:val="decimal"/>
      <w:lvlText w:val="%1.%2.%3.%4.%5.%6.%7."/>
      <w:lvlJc w:val="left"/>
      <w:pPr>
        <w:ind w:left="2822" w:hanging="680"/>
      </w:pPr>
    </w:lvl>
    <w:lvl w:ilvl="7">
      <w:start w:val="1"/>
      <w:numFmt w:val="decimal"/>
      <w:lvlText w:val="%1.%2.%3.%4.%5.%6.%7.%8."/>
      <w:lvlJc w:val="left"/>
      <w:pPr>
        <w:ind w:left="3179" w:hanging="680"/>
      </w:pPr>
    </w:lvl>
    <w:lvl w:ilvl="8">
      <w:start w:val="1"/>
      <w:numFmt w:val="decimal"/>
      <w:lvlText w:val="%1.%2.%3.%4.%5.%6.%7.%8.%9."/>
      <w:lvlJc w:val="left"/>
      <w:pPr>
        <w:ind w:left="3536" w:hanging="680"/>
      </w:pPr>
    </w:lvl>
  </w:abstractNum>
  <w:num w:numId="1">
    <w:abstractNumId w:val="15"/>
  </w:num>
  <w:num w:numId="2">
    <w:abstractNumId w:val="21"/>
  </w:num>
  <w:num w:numId="3">
    <w:abstractNumId w:val="24"/>
  </w:num>
  <w:num w:numId="4">
    <w:abstractNumId w:val="29"/>
  </w:num>
  <w:num w:numId="5">
    <w:abstractNumId w:val="31"/>
  </w:num>
  <w:num w:numId="6">
    <w:abstractNumId w:val="30"/>
  </w:num>
  <w:num w:numId="7">
    <w:abstractNumId w:val="7"/>
  </w:num>
  <w:num w:numId="8">
    <w:abstractNumId w:val="32"/>
  </w:num>
  <w:num w:numId="9">
    <w:abstractNumId w:val="25"/>
  </w:num>
  <w:num w:numId="10">
    <w:abstractNumId w:val="38"/>
  </w:num>
  <w:num w:numId="1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3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3"/>
  </w:num>
  <w:num w:numId="17">
    <w:abstractNumId w:val="35"/>
    <w:lvlOverride w:ilvl="0">
      <w:startOverride w:val="6"/>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num>
  <w:num w:numId="20">
    <w:abstractNumId w:val="27"/>
  </w:num>
  <w:num w:numId="21">
    <w:abstractNumId w:val="13"/>
  </w:num>
  <w:num w:numId="22">
    <w:abstractNumId w:val="22"/>
  </w:num>
  <w:num w:numId="23">
    <w:abstractNumId w:val="10"/>
  </w:num>
  <w:num w:numId="24">
    <w:abstractNumId w:val="11"/>
  </w:num>
  <w:num w:numId="25">
    <w:abstractNumId w:val="17"/>
  </w:num>
  <w:num w:numId="26">
    <w:abstractNumId w:val="36"/>
  </w:num>
  <w:num w:numId="27">
    <w:abstractNumId w:val="8"/>
  </w:num>
  <w:num w:numId="28">
    <w:abstractNumId w:val="9"/>
  </w:num>
  <w:num w:numId="29">
    <w:abstractNumId w:val="6"/>
  </w:num>
  <w:num w:numId="30">
    <w:abstractNumId w:val="0"/>
  </w:num>
  <w:num w:numId="31">
    <w:abstractNumId w:val="3"/>
  </w:num>
  <w:num w:numId="32">
    <w:abstractNumId w:val="34"/>
  </w:num>
  <w:num w:numId="33">
    <w:abstractNumId w:val="19"/>
  </w:num>
  <w:num w:numId="34">
    <w:abstractNumId w:val="16"/>
  </w:num>
  <w:num w:numId="35">
    <w:abstractNumId w:val="5"/>
  </w:num>
  <w:num w:numId="36">
    <w:abstractNumId w:val="12"/>
  </w:num>
  <w:num w:numId="37">
    <w:abstractNumId w:val="20"/>
  </w:num>
  <w:num w:numId="38">
    <w:abstractNumId w:val="2"/>
  </w:num>
  <w:num w:numId="39">
    <w:abstractNumId w:val="26"/>
  </w:num>
  <w:num w:numId="40">
    <w:abstractNumId w:val="14"/>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567"/>
  <w:doNotHyphenateCaps/>
  <w:drawingGridHorizontalSpacing w:val="120"/>
  <w:drawingGridVerticalSpacing w:val="163"/>
  <w:displayHorizontalDrawingGridEvery w:val="2"/>
  <w:displayVerticalDrawingGridEvery w:val="2"/>
  <w:noPunctuationKerning/>
  <w:characterSpacingControl w:val="doNotCompress"/>
  <w:doNotValidateAgainstSchema/>
  <w:doNotDemarcateInvalidXml/>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2F"/>
    <w:rsid w:val="000162BC"/>
    <w:rsid w:val="00021519"/>
    <w:rsid w:val="00024745"/>
    <w:rsid w:val="000331DE"/>
    <w:rsid w:val="00062CB8"/>
    <w:rsid w:val="00071D9C"/>
    <w:rsid w:val="00084F37"/>
    <w:rsid w:val="0009146E"/>
    <w:rsid w:val="00092340"/>
    <w:rsid w:val="000A05C6"/>
    <w:rsid w:val="000B0741"/>
    <w:rsid w:val="000B317A"/>
    <w:rsid w:val="000C3C48"/>
    <w:rsid w:val="000C78E5"/>
    <w:rsid w:val="000D5E3E"/>
    <w:rsid w:val="000F02BF"/>
    <w:rsid w:val="000F06AE"/>
    <w:rsid w:val="001027EC"/>
    <w:rsid w:val="00121CBE"/>
    <w:rsid w:val="00134F21"/>
    <w:rsid w:val="00161EDE"/>
    <w:rsid w:val="00166E40"/>
    <w:rsid w:val="00170F30"/>
    <w:rsid w:val="00176DC3"/>
    <w:rsid w:val="00181F19"/>
    <w:rsid w:val="001912B1"/>
    <w:rsid w:val="00195A1A"/>
    <w:rsid w:val="001A14A2"/>
    <w:rsid w:val="001B1FE2"/>
    <w:rsid w:val="001B2D14"/>
    <w:rsid w:val="001B5314"/>
    <w:rsid w:val="001C2A8E"/>
    <w:rsid w:val="001D2B3D"/>
    <w:rsid w:val="001D380F"/>
    <w:rsid w:val="001D7463"/>
    <w:rsid w:val="001E11A9"/>
    <w:rsid w:val="001E4B9E"/>
    <w:rsid w:val="001E69C8"/>
    <w:rsid w:val="001F1570"/>
    <w:rsid w:val="001F3B31"/>
    <w:rsid w:val="002151D8"/>
    <w:rsid w:val="00227A1E"/>
    <w:rsid w:val="002414FE"/>
    <w:rsid w:val="00270943"/>
    <w:rsid w:val="00270D5F"/>
    <w:rsid w:val="00276F0C"/>
    <w:rsid w:val="00282182"/>
    <w:rsid w:val="00295349"/>
    <w:rsid w:val="002C3D79"/>
    <w:rsid w:val="002C6120"/>
    <w:rsid w:val="002D36BD"/>
    <w:rsid w:val="002E36A3"/>
    <w:rsid w:val="002F3CD0"/>
    <w:rsid w:val="0030088A"/>
    <w:rsid w:val="00305324"/>
    <w:rsid w:val="0031102F"/>
    <w:rsid w:val="00313367"/>
    <w:rsid w:val="003350F2"/>
    <w:rsid w:val="0033540D"/>
    <w:rsid w:val="00350762"/>
    <w:rsid w:val="00360A50"/>
    <w:rsid w:val="003759FF"/>
    <w:rsid w:val="0037699F"/>
    <w:rsid w:val="00383283"/>
    <w:rsid w:val="00386536"/>
    <w:rsid w:val="00394280"/>
    <w:rsid w:val="003A6EB7"/>
    <w:rsid w:val="003B2E73"/>
    <w:rsid w:val="003B5A9B"/>
    <w:rsid w:val="003D7065"/>
    <w:rsid w:val="003E176A"/>
    <w:rsid w:val="0040734B"/>
    <w:rsid w:val="00414230"/>
    <w:rsid w:val="004355A4"/>
    <w:rsid w:val="00435990"/>
    <w:rsid w:val="004408BB"/>
    <w:rsid w:val="0044548A"/>
    <w:rsid w:val="00445A51"/>
    <w:rsid w:val="004868A0"/>
    <w:rsid w:val="004B0740"/>
    <w:rsid w:val="004C5A80"/>
    <w:rsid w:val="004D614F"/>
    <w:rsid w:val="004E020E"/>
    <w:rsid w:val="004E0BC3"/>
    <w:rsid w:val="004E1F2E"/>
    <w:rsid w:val="004F285E"/>
    <w:rsid w:val="00507ABE"/>
    <w:rsid w:val="0052521F"/>
    <w:rsid w:val="00535DC8"/>
    <w:rsid w:val="005539EB"/>
    <w:rsid w:val="005609D2"/>
    <w:rsid w:val="00560D55"/>
    <w:rsid w:val="00564F88"/>
    <w:rsid w:val="005A1DDB"/>
    <w:rsid w:val="005A5933"/>
    <w:rsid w:val="005D2119"/>
    <w:rsid w:val="005D370F"/>
    <w:rsid w:val="005E6D56"/>
    <w:rsid w:val="005F32DD"/>
    <w:rsid w:val="00600EFD"/>
    <w:rsid w:val="00612ABF"/>
    <w:rsid w:val="0063019E"/>
    <w:rsid w:val="00637B49"/>
    <w:rsid w:val="00685504"/>
    <w:rsid w:val="006910C9"/>
    <w:rsid w:val="006920BC"/>
    <w:rsid w:val="00696B48"/>
    <w:rsid w:val="006B3329"/>
    <w:rsid w:val="006B3EB6"/>
    <w:rsid w:val="006C1C23"/>
    <w:rsid w:val="006C1C73"/>
    <w:rsid w:val="006C24EC"/>
    <w:rsid w:val="006C3AA9"/>
    <w:rsid w:val="007041CC"/>
    <w:rsid w:val="007048F6"/>
    <w:rsid w:val="007061C7"/>
    <w:rsid w:val="007064EE"/>
    <w:rsid w:val="0071583B"/>
    <w:rsid w:val="00734BEB"/>
    <w:rsid w:val="00742DC1"/>
    <w:rsid w:val="00783013"/>
    <w:rsid w:val="00796F97"/>
    <w:rsid w:val="007A2C8E"/>
    <w:rsid w:val="007B7336"/>
    <w:rsid w:val="007C0E4C"/>
    <w:rsid w:val="007E129D"/>
    <w:rsid w:val="0080731D"/>
    <w:rsid w:val="00823538"/>
    <w:rsid w:val="00826415"/>
    <w:rsid w:val="00826EA4"/>
    <w:rsid w:val="0085488B"/>
    <w:rsid w:val="008637E9"/>
    <w:rsid w:val="008727B2"/>
    <w:rsid w:val="008907F3"/>
    <w:rsid w:val="008B0353"/>
    <w:rsid w:val="008B5AA3"/>
    <w:rsid w:val="008B70AF"/>
    <w:rsid w:val="008C40B6"/>
    <w:rsid w:val="008C618D"/>
    <w:rsid w:val="008D4D46"/>
    <w:rsid w:val="008D66C2"/>
    <w:rsid w:val="008F58A9"/>
    <w:rsid w:val="00905A51"/>
    <w:rsid w:val="00933CC3"/>
    <w:rsid w:val="00940204"/>
    <w:rsid w:val="00947F54"/>
    <w:rsid w:val="00964D45"/>
    <w:rsid w:val="00984B61"/>
    <w:rsid w:val="00994CDE"/>
    <w:rsid w:val="009B0CFE"/>
    <w:rsid w:val="009C623F"/>
    <w:rsid w:val="009D1014"/>
    <w:rsid w:val="009D5EEE"/>
    <w:rsid w:val="009E79E7"/>
    <w:rsid w:val="009F2A83"/>
    <w:rsid w:val="00A054FD"/>
    <w:rsid w:val="00A328A2"/>
    <w:rsid w:val="00A42900"/>
    <w:rsid w:val="00A7145E"/>
    <w:rsid w:val="00A73FE6"/>
    <w:rsid w:val="00A958C6"/>
    <w:rsid w:val="00AA66F4"/>
    <w:rsid w:val="00AB7BE8"/>
    <w:rsid w:val="00AC260B"/>
    <w:rsid w:val="00AD1D7F"/>
    <w:rsid w:val="00AF305E"/>
    <w:rsid w:val="00AF41E3"/>
    <w:rsid w:val="00B0450E"/>
    <w:rsid w:val="00B42FBF"/>
    <w:rsid w:val="00B705A6"/>
    <w:rsid w:val="00B70668"/>
    <w:rsid w:val="00B8241D"/>
    <w:rsid w:val="00B9292C"/>
    <w:rsid w:val="00BA1540"/>
    <w:rsid w:val="00BB0467"/>
    <w:rsid w:val="00BC438C"/>
    <w:rsid w:val="00BD1E29"/>
    <w:rsid w:val="00BE28AF"/>
    <w:rsid w:val="00C1408A"/>
    <w:rsid w:val="00C34DFF"/>
    <w:rsid w:val="00C74CBE"/>
    <w:rsid w:val="00C7535F"/>
    <w:rsid w:val="00C81293"/>
    <w:rsid w:val="00C83691"/>
    <w:rsid w:val="00C86F36"/>
    <w:rsid w:val="00C87083"/>
    <w:rsid w:val="00C918D7"/>
    <w:rsid w:val="00C96F1B"/>
    <w:rsid w:val="00C97498"/>
    <w:rsid w:val="00C975AB"/>
    <w:rsid w:val="00CA354E"/>
    <w:rsid w:val="00CC7DF6"/>
    <w:rsid w:val="00CD5D2F"/>
    <w:rsid w:val="00CD5D9F"/>
    <w:rsid w:val="00CE02A7"/>
    <w:rsid w:val="00CF0B4B"/>
    <w:rsid w:val="00D07B32"/>
    <w:rsid w:val="00D25C85"/>
    <w:rsid w:val="00D5230C"/>
    <w:rsid w:val="00D54280"/>
    <w:rsid w:val="00D658BE"/>
    <w:rsid w:val="00D660F1"/>
    <w:rsid w:val="00D73E51"/>
    <w:rsid w:val="00D77483"/>
    <w:rsid w:val="00D77A33"/>
    <w:rsid w:val="00DA60A2"/>
    <w:rsid w:val="00DC7863"/>
    <w:rsid w:val="00DD68B9"/>
    <w:rsid w:val="00DE0996"/>
    <w:rsid w:val="00E0285E"/>
    <w:rsid w:val="00E12834"/>
    <w:rsid w:val="00E131C5"/>
    <w:rsid w:val="00E2445A"/>
    <w:rsid w:val="00E34184"/>
    <w:rsid w:val="00E410FB"/>
    <w:rsid w:val="00E453C2"/>
    <w:rsid w:val="00E6080E"/>
    <w:rsid w:val="00E770B6"/>
    <w:rsid w:val="00E83C1D"/>
    <w:rsid w:val="00E85CC1"/>
    <w:rsid w:val="00EB3193"/>
    <w:rsid w:val="00EB3BE8"/>
    <w:rsid w:val="00EB4D5D"/>
    <w:rsid w:val="00EB5C69"/>
    <w:rsid w:val="00EC20E1"/>
    <w:rsid w:val="00EC3807"/>
    <w:rsid w:val="00ED13AE"/>
    <w:rsid w:val="00ED7E99"/>
    <w:rsid w:val="00EE33D2"/>
    <w:rsid w:val="00EE4591"/>
    <w:rsid w:val="00EE50A9"/>
    <w:rsid w:val="00EE7042"/>
    <w:rsid w:val="00EF05C6"/>
    <w:rsid w:val="00F03776"/>
    <w:rsid w:val="00F04C7A"/>
    <w:rsid w:val="00F14AD5"/>
    <w:rsid w:val="00F14C07"/>
    <w:rsid w:val="00F3310F"/>
    <w:rsid w:val="00F41826"/>
    <w:rsid w:val="00F45776"/>
    <w:rsid w:val="00F50A39"/>
    <w:rsid w:val="00F64EDD"/>
    <w:rsid w:val="00F83D6D"/>
    <w:rsid w:val="00FA22F9"/>
    <w:rsid w:val="00FA2DFA"/>
    <w:rsid w:val="00FA6376"/>
    <w:rsid w:val="00FC2841"/>
    <w:rsid w:val="00FC2972"/>
    <w:rsid w:val="00FC6ED5"/>
    <w:rsid w:val="00FD4F88"/>
    <w:rsid w:val="00FE2548"/>
    <w:rsid w:val="00FE2859"/>
    <w:rsid w:val="00FF3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9153"/>
    <o:shapelayout v:ext="edit">
      <o:idmap v:ext="edit" data="1"/>
    </o:shapelayout>
  </w:shapeDefaults>
  <w:decimalSymbol w:val="."/>
  <w:listSeparator w:val=","/>
  <w14:docId w14:val="656E3EF7"/>
  <w15:docId w15:val="{7610FC6D-52E3-4F1E-8DE3-A3B9795B1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4C07"/>
    <w:rPr>
      <w:rFonts w:ascii="Arial" w:hAnsi="Arial" w:cs="Arial"/>
      <w:lang w:val="en-GB"/>
    </w:rPr>
  </w:style>
  <w:style w:type="paragraph" w:styleId="Heading1">
    <w:name w:val="heading 1"/>
    <w:basedOn w:val="Normal"/>
    <w:next w:val="Normal"/>
    <w:link w:val="Heading1Char"/>
    <w:uiPriority w:val="99"/>
    <w:qFormat/>
    <w:rsid w:val="00E85CC1"/>
    <w:pPr>
      <w:keepNext/>
      <w:keepLines/>
      <w:spacing w:before="480" w:line="276" w:lineRule="auto"/>
      <w:outlineLvl w:val="0"/>
    </w:pPr>
    <w:rPr>
      <w:rFonts w:ascii="Cambria" w:hAnsi="Cambria" w:cs="Cambria"/>
      <w:b/>
      <w:bCs/>
      <w:color w:val="365F91"/>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85CC1"/>
    <w:rPr>
      <w:rFonts w:ascii="Cambria" w:hAnsi="Cambria" w:cs="Cambria"/>
      <w:b/>
      <w:bCs/>
      <w:color w:val="365F91"/>
      <w:sz w:val="28"/>
      <w:szCs w:val="28"/>
      <w:lang w:eastAsia="en-US"/>
    </w:rPr>
  </w:style>
  <w:style w:type="paragraph" w:styleId="Header">
    <w:name w:val="header"/>
    <w:basedOn w:val="Normal"/>
    <w:link w:val="HeaderChar"/>
    <w:uiPriority w:val="99"/>
    <w:rsid w:val="00227A1E"/>
    <w:pPr>
      <w:tabs>
        <w:tab w:val="center" w:pos="4153"/>
        <w:tab w:val="right" w:pos="8306"/>
      </w:tabs>
    </w:pPr>
    <w:rPr>
      <w:lang w:val="en-US"/>
    </w:rPr>
  </w:style>
  <w:style w:type="character" w:customStyle="1" w:styleId="HeaderChar">
    <w:name w:val="Header Char"/>
    <w:basedOn w:val="DefaultParagraphFont"/>
    <w:link w:val="Header"/>
    <w:uiPriority w:val="99"/>
    <w:locked/>
    <w:rsid w:val="00E85CC1"/>
    <w:rPr>
      <w:rFonts w:ascii="Arial" w:hAnsi="Arial" w:cs="Arial"/>
      <w:sz w:val="22"/>
      <w:szCs w:val="22"/>
      <w:lang w:eastAsia="en-US"/>
    </w:rPr>
  </w:style>
  <w:style w:type="paragraph" w:styleId="Footer">
    <w:name w:val="footer"/>
    <w:basedOn w:val="Normal"/>
    <w:link w:val="FooterChar"/>
    <w:uiPriority w:val="99"/>
    <w:rsid w:val="00227A1E"/>
    <w:pPr>
      <w:tabs>
        <w:tab w:val="center" w:pos="4153"/>
        <w:tab w:val="right" w:pos="8306"/>
      </w:tabs>
    </w:pPr>
    <w:rPr>
      <w:lang w:val="en-US"/>
    </w:rPr>
  </w:style>
  <w:style w:type="character" w:customStyle="1" w:styleId="FooterChar">
    <w:name w:val="Footer Char"/>
    <w:basedOn w:val="DefaultParagraphFont"/>
    <w:link w:val="Footer"/>
    <w:uiPriority w:val="99"/>
    <w:locked/>
    <w:rsid w:val="00E85CC1"/>
    <w:rPr>
      <w:rFonts w:ascii="Arial" w:hAnsi="Arial" w:cs="Arial"/>
      <w:sz w:val="22"/>
      <w:szCs w:val="22"/>
      <w:lang w:eastAsia="en-US"/>
    </w:rPr>
  </w:style>
  <w:style w:type="table" w:styleId="TableGrid">
    <w:name w:val="Table Grid"/>
    <w:basedOn w:val="TableNormal"/>
    <w:uiPriority w:val="99"/>
    <w:rsid w:val="0080731D"/>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905A51"/>
    <w:rPr>
      <w:rFonts w:cs="Times New Roman"/>
    </w:rPr>
  </w:style>
  <w:style w:type="paragraph" w:styleId="BalloonText">
    <w:name w:val="Balloon Text"/>
    <w:basedOn w:val="Normal"/>
    <w:link w:val="BalloonTextChar"/>
    <w:uiPriority w:val="99"/>
    <w:semiHidden/>
    <w:rsid w:val="00092340"/>
    <w:rPr>
      <w:rFonts w:ascii="Tahoma" w:hAnsi="Tahoma" w:cs="Tahoma"/>
      <w:sz w:val="16"/>
      <w:szCs w:val="16"/>
      <w:lang w:val="en-US"/>
    </w:rPr>
  </w:style>
  <w:style w:type="character" w:customStyle="1" w:styleId="BalloonTextChar">
    <w:name w:val="Balloon Text Char"/>
    <w:basedOn w:val="DefaultParagraphFont"/>
    <w:link w:val="BalloonText"/>
    <w:uiPriority w:val="99"/>
    <w:semiHidden/>
    <w:locked/>
    <w:rsid w:val="001D7463"/>
    <w:rPr>
      <w:rFonts w:ascii="Tahoma" w:hAnsi="Tahoma" w:cs="Tahoma"/>
      <w:sz w:val="16"/>
      <w:szCs w:val="16"/>
      <w:lang w:eastAsia="en-US"/>
    </w:rPr>
  </w:style>
  <w:style w:type="paragraph" w:styleId="ListParagraph">
    <w:name w:val="List Paragraph"/>
    <w:basedOn w:val="Normal"/>
    <w:qFormat/>
    <w:rsid w:val="00E85CC1"/>
    <w:pPr>
      <w:spacing w:after="200" w:line="276" w:lineRule="auto"/>
      <w:ind w:left="720"/>
    </w:pPr>
    <w:rPr>
      <w:rFonts w:ascii="Calibri" w:hAnsi="Calibri" w:cs="Calibri"/>
    </w:rPr>
  </w:style>
  <w:style w:type="paragraph" w:styleId="TOCHeading">
    <w:name w:val="TOC Heading"/>
    <w:basedOn w:val="Heading1"/>
    <w:next w:val="Normal"/>
    <w:uiPriority w:val="99"/>
    <w:qFormat/>
    <w:rsid w:val="00E85CC1"/>
    <w:pPr>
      <w:outlineLvl w:val="9"/>
    </w:pPr>
    <w:rPr>
      <w:lang w:eastAsia="ja-JP"/>
    </w:rPr>
  </w:style>
  <w:style w:type="paragraph" w:styleId="TOC1">
    <w:name w:val="toc 1"/>
    <w:basedOn w:val="Normal"/>
    <w:next w:val="Normal"/>
    <w:autoRedefine/>
    <w:uiPriority w:val="99"/>
    <w:semiHidden/>
    <w:rsid w:val="00E85CC1"/>
    <w:pPr>
      <w:spacing w:after="100" w:line="276" w:lineRule="auto"/>
    </w:pPr>
    <w:rPr>
      <w:rFonts w:ascii="Calibri" w:hAnsi="Calibri" w:cs="Calibri"/>
    </w:rPr>
  </w:style>
  <w:style w:type="paragraph" w:styleId="TOC2">
    <w:name w:val="toc 2"/>
    <w:basedOn w:val="Normal"/>
    <w:next w:val="Normal"/>
    <w:autoRedefine/>
    <w:uiPriority w:val="99"/>
    <w:semiHidden/>
    <w:rsid w:val="00E85CC1"/>
    <w:pPr>
      <w:spacing w:after="100" w:line="276" w:lineRule="auto"/>
      <w:ind w:left="220"/>
    </w:pPr>
    <w:rPr>
      <w:rFonts w:ascii="Calibri" w:hAnsi="Calibri" w:cs="Calibri"/>
      <w:lang w:val="en-US" w:eastAsia="ja-JP"/>
    </w:rPr>
  </w:style>
  <w:style w:type="paragraph" w:styleId="TOC3">
    <w:name w:val="toc 3"/>
    <w:basedOn w:val="Normal"/>
    <w:next w:val="Normal"/>
    <w:autoRedefine/>
    <w:uiPriority w:val="99"/>
    <w:semiHidden/>
    <w:rsid w:val="00E85CC1"/>
    <w:pPr>
      <w:spacing w:after="100" w:line="276" w:lineRule="auto"/>
      <w:ind w:left="440"/>
    </w:pPr>
    <w:rPr>
      <w:rFonts w:ascii="Calibri" w:hAnsi="Calibri" w:cs="Calibri"/>
      <w:lang w:val="en-US" w:eastAsia="ja-JP"/>
    </w:rPr>
  </w:style>
  <w:style w:type="character" w:styleId="Hyperlink">
    <w:name w:val="Hyperlink"/>
    <w:basedOn w:val="DefaultParagraphFont"/>
    <w:uiPriority w:val="99"/>
    <w:rsid w:val="00E85CC1"/>
    <w:rPr>
      <w:rFonts w:cs="Times New Roman"/>
      <w:color w:val="0000FF"/>
      <w:u w:val="single"/>
    </w:rPr>
  </w:style>
  <w:style w:type="character" w:styleId="FollowedHyperlink">
    <w:name w:val="FollowedHyperlink"/>
    <w:basedOn w:val="DefaultParagraphFont"/>
    <w:uiPriority w:val="99"/>
    <w:rsid w:val="00D54280"/>
    <w:rPr>
      <w:rFonts w:cs="Times New Roman"/>
      <w:color w:val="800080"/>
      <w:u w:val="single"/>
    </w:rPr>
  </w:style>
  <w:style w:type="paragraph" w:customStyle="1" w:styleId="Default">
    <w:name w:val="Default"/>
    <w:uiPriority w:val="99"/>
    <w:rsid w:val="007C0E4C"/>
    <w:pPr>
      <w:widowControl w:val="0"/>
      <w:autoSpaceDE w:val="0"/>
      <w:autoSpaceDN w:val="0"/>
      <w:adjustRightInd w:val="0"/>
    </w:pPr>
    <w:rPr>
      <w:rFonts w:ascii="Arial" w:hAnsi="Arial" w:cs="Arial"/>
      <w:color w:val="000000"/>
      <w:sz w:val="24"/>
      <w:szCs w:val="24"/>
    </w:rPr>
  </w:style>
  <w:style w:type="paragraph" w:customStyle="1" w:styleId="Pa1">
    <w:name w:val="Pa1"/>
    <w:basedOn w:val="Default"/>
    <w:next w:val="Default"/>
    <w:uiPriority w:val="99"/>
    <w:rsid w:val="007C0E4C"/>
    <w:pPr>
      <w:spacing w:line="481" w:lineRule="atLeast"/>
    </w:pPr>
    <w:rPr>
      <w:color w:val="auto"/>
    </w:rPr>
  </w:style>
  <w:style w:type="character" w:styleId="CommentReference">
    <w:name w:val="annotation reference"/>
    <w:basedOn w:val="DefaultParagraphFont"/>
    <w:uiPriority w:val="99"/>
    <w:semiHidden/>
    <w:rsid w:val="001D7463"/>
    <w:rPr>
      <w:rFonts w:cs="Times New Roman"/>
      <w:sz w:val="16"/>
      <w:szCs w:val="16"/>
    </w:rPr>
  </w:style>
  <w:style w:type="paragraph" w:styleId="CommentText">
    <w:name w:val="annotation text"/>
    <w:basedOn w:val="Normal"/>
    <w:link w:val="CommentTextChar"/>
    <w:uiPriority w:val="99"/>
    <w:semiHidden/>
    <w:rsid w:val="001D7463"/>
    <w:pPr>
      <w:widowControl w:val="0"/>
      <w:spacing w:after="200" w:line="276" w:lineRule="auto"/>
    </w:pPr>
    <w:rPr>
      <w:rFonts w:ascii="Calibri" w:hAnsi="Calibri" w:cs="Calibri"/>
      <w:sz w:val="20"/>
      <w:szCs w:val="20"/>
      <w:lang w:val="en-US"/>
    </w:rPr>
  </w:style>
  <w:style w:type="character" w:customStyle="1" w:styleId="CommentTextChar">
    <w:name w:val="Comment Text Char"/>
    <w:basedOn w:val="DefaultParagraphFont"/>
    <w:link w:val="CommentText"/>
    <w:uiPriority w:val="99"/>
    <w:locked/>
    <w:rsid w:val="001D7463"/>
    <w:rPr>
      <w:rFonts w:ascii="Calibri" w:hAnsi="Calibri" w:cs="Calibri"/>
      <w:lang w:val="en-US" w:eastAsia="en-US"/>
    </w:rPr>
  </w:style>
  <w:style w:type="paragraph" w:styleId="CommentSubject">
    <w:name w:val="annotation subject"/>
    <w:basedOn w:val="CommentText"/>
    <w:next w:val="CommentText"/>
    <w:link w:val="CommentSubjectChar"/>
    <w:uiPriority w:val="99"/>
    <w:semiHidden/>
    <w:rsid w:val="001D7463"/>
    <w:rPr>
      <w:b/>
      <w:bCs/>
    </w:rPr>
  </w:style>
  <w:style w:type="character" w:customStyle="1" w:styleId="CommentSubjectChar">
    <w:name w:val="Comment Subject Char"/>
    <w:basedOn w:val="CommentTextChar"/>
    <w:link w:val="CommentSubject"/>
    <w:uiPriority w:val="99"/>
    <w:locked/>
    <w:rsid w:val="001D7463"/>
    <w:rPr>
      <w:rFonts w:ascii="Calibri" w:hAnsi="Calibri" w:cs="Calibri"/>
      <w:b/>
      <w:bCs/>
      <w:lang w:val="en-US" w:eastAsia="en-US"/>
    </w:rPr>
  </w:style>
  <w:style w:type="paragraph" w:styleId="NormalWeb">
    <w:name w:val="Normal (Web)"/>
    <w:basedOn w:val="Normal"/>
    <w:uiPriority w:val="99"/>
    <w:rsid w:val="001D7463"/>
    <w:rPr>
      <w:rFonts w:ascii="Calibri" w:hAnsi="Calibri" w:cs="Calibri"/>
      <w:sz w:val="24"/>
      <w:szCs w:val="24"/>
      <w:lang w:val="en-US"/>
    </w:rPr>
  </w:style>
  <w:style w:type="character" w:styleId="Strong">
    <w:name w:val="Strong"/>
    <w:basedOn w:val="DefaultParagraphFont"/>
    <w:uiPriority w:val="99"/>
    <w:qFormat/>
    <w:rsid w:val="001D7463"/>
    <w:rPr>
      <w:rFonts w:cs="Times New Roman"/>
      <w:b/>
      <w:bCs/>
    </w:rPr>
  </w:style>
  <w:style w:type="paragraph" w:styleId="BodyTextIndent2">
    <w:name w:val="Body Text Indent 2"/>
    <w:basedOn w:val="Normal"/>
    <w:link w:val="BodyTextIndent2Char"/>
    <w:uiPriority w:val="99"/>
    <w:rsid w:val="001D7463"/>
    <w:pPr>
      <w:ind w:left="567" w:hanging="567"/>
    </w:pPr>
    <w:rPr>
      <w:sz w:val="24"/>
      <w:szCs w:val="24"/>
    </w:rPr>
  </w:style>
  <w:style w:type="character" w:customStyle="1" w:styleId="BodyTextIndent2Char">
    <w:name w:val="Body Text Indent 2 Char"/>
    <w:basedOn w:val="DefaultParagraphFont"/>
    <w:link w:val="BodyTextIndent2"/>
    <w:uiPriority w:val="99"/>
    <w:locked/>
    <w:rsid w:val="001D7463"/>
    <w:rPr>
      <w:rFonts w:ascii="Arial" w:hAnsi="Arial" w:cs="Arial"/>
      <w:sz w:val="24"/>
      <w:szCs w:val="24"/>
      <w:lang w:eastAsia="en-US"/>
    </w:rPr>
  </w:style>
  <w:style w:type="character" w:styleId="UnresolvedMention">
    <w:name w:val="Unresolved Mention"/>
    <w:basedOn w:val="DefaultParagraphFont"/>
    <w:uiPriority w:val="99"/>
    <w:semiHidden/>
    <w:unhideWhenUsed/>
    <w:rsid w:val="00D65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ccsociety.uk/wp-content/uploads/2021/10/PCCS-Standards-2021.pdf"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11</Pages>
  <Words>2872</Words>
  <Characters>15636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Royal Devon and Exeter Foundation NHS Trust</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 Smith</dc:creator>
  <cp:lastModifiedBy>PRICE, Lucy (ROYAL DEVON UNIVERSITY HEALTHCARE NHS FOUNDATION TRUST)</cp:lastModifiedBy>
  <cp:revision>23</cp:revision>
  <cp:lastPrinted>2010-02-24T08:37:00Z</cp:lastPrinted>
  <dcterms:created xsi:type="dcterms:W3CDTF">2022-11-18T15:35:00Z</dcterms:created>
  <dcterms:modified xsi:type="dcterms:W3CDTF">2024-02-07T16:19:00Z</dcterms:modified>
</cp:coreProperties>
</file>