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2AA5" w:rsidRPr="00CA2AA5" w:rsidRDefault="00CA2AA5" w:rsidP="00CA2AA5">
      <w:pPr>
        <w:jc w:val="center"/>
        <w:rPr>
          <w:rFonts w:ascii="Arial" w:hAnsi="Arial" w:cs="Arial"/>
          <w:b/>
          <w:sz w:val="32"/>
        </w:rPr>
      </w:pPr>
      <w:bookmarkStart w:id="0" w:name="_GoBack"/>
      <w:r w:rsidRPr="00CA2AA5">
        <w:rPr>
          <w:rFonts w:ascii="Arial" w:hAnsi="Arial" w:cs="Arial"/>
          <w:b/>
          <w:sz w:val="32"/>
        </w:rPr>
        <w:t>NORTHERN</w:t>
      </w:r>
    </w:p>
    <w:tbl>
      <w:tblPr>
        <w:tblStyle w:val="TableGrid"/>
        <w:tblW w:w="0" w:type="auto"/>
        <w:tblInd w:w="108" w:type="dxa"/>
        <w:tblLook w:val="04A0" w:firstRow="1" w:lastRow="0" w:firstColumn="1" w:lastColumn="0" w:noHBand="0" w:noVBand="1"/>
      </w:tblPr>
      <w:tblGrid>
        <w:gridCol w:w="4421"/>
        <w:gridCol w:w="130"/>
        <w:gridCol w:w="2406"/>
        <w:gridCol w:w="1951"/>
      </w:tblGrid>
      <w:tr w:rsidR="006A41EB" w:rsidRPr="006A41EB" w:rsidTr="00E755FF">
        <w:tc>
          <w:tcPr>
            <w:tcW w:w="6957" w:type="dxa"/>
            <w:gridSpan w:val="3"/>
            <w:shd w:val="clear" w:color="auto" w:fill="0072C6"/>
          </w:tcPr>
          <w:p w:rsidR="006E55A8" w:rsidRDefault="006A41EB" w:rsidP="006A41EB">
            <w:pPr>
              <w:spacing w:before="200" w:after="200"/>
              <w:jc w:val="center"/>
              <w:rPr>
                <w:rFonts w:ascii="Arial" w:hAnsi="Arial"/>
                <w:b/>
                <w:noProof/>
                <w:color w:val="FFFFFF" w:themeColor="background1"/>
                <w:sz w:val="24"/>
                <w:szCs w:val="24"/>
              </w:rPr>
            </w:pPr>
            <w:r w:rsidRPr="006A41EB">
              <w:rPr>
                <w:rFonts w:ascii="Arial" w:hAnsi="Arial"/>
                <w:b/>
                <w:noProof/>
                <w:color w:val="FFFFFF" w:themeColor="background1"/>
                <w:sz w:val="28"/>
                <w:szCs w:val="26"/>
              </w:rPr>
              <w:t xml:space="preserve">Royal Devon University Healthcare NHS Foundation Trust </w:t>
            </w:r>
            <w:r w:rsidRPr="006A41EB">
              <w:rPr>
                <w:rFonts w:ascii="Arial" w:hAnsi="Arial"/>
                <w:b/>
                <w:noProof/>
                <w:color w:val="FFFFFF" w:themeColor="background1"/>
                <w:sz w:val="32"/>
                <w:szCs w:val="24"/>
              </w:rPr>
              <w:t xml:space="preserve">   </w:t>
            </w:r>
            <w:r w:rsidRPr="006A41EB">
              <w:rPr>
                <w:rFonts w:ascii="Arial" w:hAnsi="Arial"/>
                <w:b/>
                <w:noProof/>
                <w:color w:val="FFFFFF" w:themeColor="background1"/>
                <w:sz w:val="24"/>
                <w:szCs w:val="24"/>
              </w:rPr>
              <w:t xml:space="preserve">                       </w:t>
            </w:r>
          </w:p>
          <w:p w:rsidR="006A41EB" w:rsidRPr="006A41EB" w:rsidRDefault="006A41EB" w:rsidP="006A41EB">
            <w:pPr>
              <w:spacing w:before="200" w:after="200"/>
              <w:jc w:val="center"/>
              <w:rPr>
                <w:rFonts w:ascii="Arial" w:hAnsi="Arial"/>
                <w:b/>
                <w:noProof/>
                <w:color w:val="FFFFFF" w:themeColor="background1"/>
                <w:sz w:val="24"/>
                <w:szCs w:val="24"/>
              </w:rPr>
            </w:pPr>
            <w:r w:rsidRPr="006A41EB">
              <w:rPr>
                <w:rFonts w:ascii="Arial" w:hAnsi="Arial"/>
                <w:b/>
                <w:noProof/>
                <w:color w:val="FFFFFF" w:themeColor="background1"/>
                <w:sz w:val="24"/>
                <w:szCs w:val="24"/>
              </w:rPr>
              <w:t xml:space="preserve">   </w:t>
            </w:r>
            <w:r w:rsidRPr="006A41EB">
              <w:rPr>
                <w:rFonts w:ascii="Arial" w:hAnsi="Arial"/>
                <w:b/>
                <w:noProof/>
                <w:color w:val="FFFFFF" w:themeColor="background1"/>
                <w:sz w:val="28"/>
                <w:szCs w:val="24"/>
              </w:rPr>
              <w:t xml:space="preserve">MAJOR INCIDENT </w:t>
            </w:r>
            <w:r w:rsidR="00E755FF">
              <w:rPr>
                <w:rFonts w:ascii="Arial" w:hAnsi="Arial"/>
                <w:b/>
                <w:noProof/>
                <w:color w:val="FFFFFF" w:themeColor="background1"/>
                <w:sz w:val="28"/>
                <w:szCs w:val="24"/>
              </w:rPr>
              <w:t>ACTION CARD</w:t>
            </w:r>
          </w:p>
        </w:tc>
        <w:tc>
          <w:tcPr>
            <w:tcW w:w="1951" w:type="dxa"/>
            <w:shd w:val="clear" w:color="auto" w:fill="000000" w:themeFill="text1"/>
            <w:vAlign w:val="center"/>
          </w:tcPr>
          <w:p w:rsidR="006A41EB" w:rsidRPr="006A41EB" w:rsidRDefault="006A41EB" w:rsidP="006A41EB">
            <w:pPr>
              <w:spacing w:before="200" w:after="200"/>
              <w:jc w:val="center"/>
              <w:rPr>
                <w:rFonts w:ascii="Arial" w:hAnsi="Arial"/>
                <w:b/>
                <w:noProof/>
                <w:color w:val="FFFFFF" w:themeColor="background1"/>
                <w:sz w:val="40"/>
                <w:szCs w:val="24"/>
              </w:rPr>
            </w:pPr>
            <w:r w:rsidRPr="006A41EB">
              <w:rPr>
                <w:rFonts w:ascii="Arial" w:hAnsi="Arial"/>
                <w:b/>
                <w:noProof/>
                <w:color w:val="FFFFFF" w:themeColor="background1"/>
                <w:sz w:val="48"/>
                <w:szCs w:val="24"/>
              </w:rPr>
              <w:t>Card 2</w:t>
            </w:r>
            <w:r w:rsidR="00934B1A">
              <w:rPr>
                <w:rFonts w:ascii="Arial" w:hAnsi="Arial"/>
                <w:b/>
                <w:noProof/>
                <w:color w:val="FFFFFF" w:themeColor="background1"/>
                <w:sz w:val="48"/>
                <w:szCs w:val="24"/>
              </w:rPr>
              <w:t>3</w:t>
            </w:r>
          </w:p>
        </w:tc>
      </w:tr>
      <w:tr w:rsidR="006A41EB" w:rsidRPr="006A41EB" w:rsidTr="00E755FF">
        <w:tc>
          <w:tcPr>
            <w:tcW w:w="4421" w:type="dxa"/>
            <w:shd w:val="clear" w:color="auto" w:fill="0072C6"/>
          </w:tcPr>
          <w:p w:rsidR="00E755FF" w:rsidRDefault="00E755FF" w:rsidP="00E755FF">
            <w:pPr>
              <w:pStyle w:val="NoSpacing"/>
              <w:jc w:val="center"/>
              <w:rPr>
                <w:rFonts w:ascii="Arial" w:hAnsi="Arial" w:cs="Arial"/>
                <w:b/>
                <w:noProof/>
                <w:color w:val="FFFFFF" w:themeColor="background1"/>
                <w:sz w:val="28"/>
              </w:rPr>
            </w:pPr>
          </w:p>
          <w:p w:rsidR="00E755FF" w:rsidRPr="00E755FF" w:rsidRDefault="006A41EB" w:rsidP="00E755FF">
            <w:pPr>
              <w:pStyle w:val="NoSpacing"/>
              <w:jc w:val="center"/>
              <w:rPr>
                <w:rFonts w:ascii="Arial" w:hAnsi="Arial" w:cs="Arial"/>
                <w:b/>
                <w:noProof/>
                <w:color w:val="FFFFFF" w:themeColor="background1"/>
                <w:sz w:val="28"/>
              </w:rPr>
            </w:pPr>
            <w:r w:rsidRPr="00E755FF">
              <w:rPr>
                <w:rFonts w:ascii="Arial" w:hAnsi="Arial" w:cs="Arial"/>
                <w:b/>
                <w:noProof/>
                <w:color w:val="FFFFFF" w:themeColor="background1"/>
                <w:sz w:val="28"/>
              </w:rPr>
              <w:t>INTENSIVE CARE UNIT (ICU)</w:t>
            </w:r>
          </w:p>
          <w:p w:rsidR="006A41EB" w:rsidRDefault="00E755FF" w:rsidP="00E755FF">
            <w:pPr>
              <w:pStyle w:val="NoSpacing"/>
              <w:jc w:val="center"/>
              <w:rPr>
                <w:rFonts w:ascii="Arial" w:hAnsi="Arial" w:cs="Arial"/>
                <w:noProof/>
                <w:color w:val="FFFFFF" w:themeColor="background1"/>
                <w:sz w:val="22"/>
              </w:rPr>
            </w:pPr>
            <w:r w:rsidRPr="00E755FF">
              <w:rPr>
                <w:rFonts w:ascii="Arial" w:hAnsi="Arial" w:cs="Arial"/>
                <w:noProof/>
                <w:color w:val="FFFFFF" w:themeColor="background1"/>
                <w:sz w:val="22"/>
              </w:rPr>
              <w:t>On Call Intensive Care Unit Consultant</w:t>
            </w:r>
          </w:p>
          <w:p w:rsidR="00E755FF" w:rsidRPr="00E755FF" w:rsidRDefault="00E755FF" w:rsidP="00E755FF">
            <w:pPr>
              <w:pStyle w:val="NoSpacing"/>
              <w:jc w:val="center"/>
              <w:rPr>
                <w:noProof/>
              </w:rPr>
            </w:pPr>
          </w:p>
        </w:tc>
        <w:tc>
          <w:tcPr>
            <w:tcW w:w="4487" w:type="dxa"/>
            <w:gridSpan w:val="3"/>
          </w:tcPr>
          <w:p w:rsidR="006A41EB" w:rsidRPr="006A41EB" w:rsidRDefault="006A41EB" w:rsidP="00E755FF">
            <w:pPr>
              <w:spacing w:before="200" w:after="200"/>
              <w:rPr>
                <w:rFonts w:ascii="Arial" w:hAnsi="Arial"/>
                <w:noProof/>
                <w:szCs w:val="24"/>
              </w:rPr>
            </w:pPr>
            <w:r w:rsidRPr="00F90C0A">
              <w:rPr>
                <w:rFonts w:ascii="Arial" w:hAnsi="Arial"/>
                <w:noProof/>
                <w:sz w:val="22"/>
                <w:szCs w:val="24"/>
              </w:rPr>
              <w:t>Name</w:t>
            </w:r>
            <w:r w:rsidR="00F90C0A" w:rsidRPr="00F90C0A">
              <w:rPr>
                <w:rFonts w:ascii="Arial" w:hAnsi="Arial"/>
                <w:noProof/>
                <w:sz w:val="22"/>
                <w:szCs w:val="24"/>
              </w:rPr>
              <w:t>:</w:t>
            </w:r>
          </w:p>
        </w:tc>
      </w:tr>
      <w:tr w:rsidR="006A41EB" w:rsidRPr="006A41EB" w:rsidTr="00E755FF">
        <w:tc>
          <w:tcPr>
            <w:tcW w:w="4421" w:type="dxa"/>
            <w:shd w:val="clear" w:color="auto" w:fill="0072C6"/>
            <w:vAlign w:val="center"/>
          </w:tcPr>
          <w:p w:rsidR="006A41EB" w:rsidRPr="006A41EB" w:rsidRDefault="006A41EB" w:rsidP="006A41EB">
            <w:pPr>
              <w:spacing w:before="200" w:after="200"/>
              <w:rPr>
                <w:rFonts w:ascii="Arial" w:hAnsi="Arial"/>
                <w:b/>
                <w:noProof/>
                <w:color w:val="FFFFFF" w:themeColor="background1"/>
                <w:szCs w:val="24"/>
              </w:rPr>
            </w:pPr>
            <w:r w:rsidRPr="00E755FF">
              <w:rPr>
                <w:rFonts w:ascii="Arial" w:hAnsi="Arial"/>
                <w:b/>
                <w:noProof/>
                <w:color w:val="FFFFFF" w:themeColor="background1"/>
                <w:sz w:val="22"/>
                <w:szCs w:val="24"/>
              </w:rPr>
              <w:t xml:space="preserve">Accountable To: </w:t>
            </w:r>
            <w:r w:rsidR="00E755FF">
              <w:rPr>
                <w:rFonts w:ascii="Arial" w:hAnsi="Arial"/>
                <w:noProof/>
                <w:color w:val="FFFFFF" w:themeColor="background1"/>
                <w:sz w:val="22"/>
                <w:szCs w:val="24"/>
              </w:rPr>
              <w:t>Tactical Incident Commander</w:t>
            </w:r>
            <w:r w:rsidRPr="00E755FF">
              <w:rPr>
                <w:rFonts w:ascii="Arial" w:hAnsi="Arial"/>
                <w:noProof/>
                <w:color w:val="FFFFFF" w:themeColor="background1"/>
                <w:sz w:val="22"/>
                <w:szCs w:val="24"/>
              </w:rPr>
              <w:t xml:space="preserve"> </w:t>
            </w:r>
          </w:p>
        </w:tc>
        <w:tc>
          <w:tcPr>
            <w:tcW w:w="4487" w:type="dxa"/>
            <w:gridSpan w:val="3"/>
            <w:shd w:val="clear" w:color="auto" w:fill="0072C6"/>
            <w:vAlign w:val="center"/>
          </w:tcPr>
          <w:p w:rsidR="006A41EB" w:rsidRPr="006A41EB" w:rsidRDefault="006A41EB" w:rsidP="006A41EB">
            <w:pPr>
              <w:spacing w:before="200" w:after="200"/>
              <w:rPr>
                <w:rFonts w:ascii="Arial" w:hAnsi="Arial"/>
                <w:noProof/>
                <w:color w:val="FFFFFF" w:themeColor="background1"/>
                <w:szCs w:val="24"/>
              </w:rPr>
            </w:pPr>
            <w:r w:rsidRPr="00E755FF">
              <w:rPr>
                <w:rFonts w:ascii="Arial" w:hAnsi="Arial"/>
                <w:b/>
                <w:noProof/>
                <w:color w:val="FFFFFF" w:themeColor="background1"/>
                <w:sz w:val="22"/>
                <w:szCs w:val="24"/>
              </w:rPr>
              <w:t xml:space="preserve">Location: </w:t>
            </w:r>
            <w:r w:rsidRPr="00E755FF">
              <w:rPr>
                <w:rFonts w:ascii="Arial" w:hAnsi="Arial"/>
                <w:color w:val="FFFFFF" w:themeColor="background1"/>
                <w:sz w:val="22"/>
                <w:szCs w:val="24"/>
              </w:rPr>
              <w:t>Intensive Care Unit (ICU)</w:t>
            </w:r>
            <w:r w:rsidR="00E755FF">
              <w:rPr>
                <w:rFonts w:ascii="Arial" w:hAnsi="Arial"/>
                <w:color w:val="FFFFFF" w:themeColor="background1"/>
                <w:sz w:val="22"/>
                <w:szCs w:val="24"/>
              </w:rPr>
              <w:t>, NDDH</w:t>
            </w:r>
          </w:p>
        </w:tc>
      </w:tr>
      <w:tr w:rsidR="006A41EB" w:rsidRPr="006A41EB" w:rsidTr="00E755FF">
        <w:tc>
          <w:tcPr>
            <w:tcW w:w="8908" w:type="dxa"/>
            <w:gridSpan w:val="4"/>
          </w:tcPr>
          <w:p w:rsidR="006A41EB" w:rsidRPr="00E755FF" w:rsidRDefault="006A41EB" w:rsidP="00E755FF">
            <w:pPr>
              <w:spacing w:before="200" w:after="200"/>
              <w:jc w:val="both"/>
              <w:rPr>
                <w:rFonts w:ascii="Arial" w:hAnsi="Arial"/>
                <w:b/>
                <w:noProof/>
                <w:szCs w:val="24"/>
              </w:rPr>
            </w:pPr>
            <w:r w:rsidRPr="00F90C0A">
              <w:rPr>
                <w:rFonts w:ascii="Arial" w:hAnsi="Arial"/>
                <w:b/>
                <w:noProof/>
                <w:sz w:val="22"/>
                <w:szCs w:val="24"/>
              </w:rPr>
              <w:t>Role Description</w:t>
            </w:r>
            <w:r w:rsidRPr="006A41EB">
              <w:rPr>
                <w:rFonts w:ascii="Arial" w:hAnsi="Arial"/>
                <w:b/>
                <w:noProof/>
                <w:szCs w:val="24"/>
              </w:rPr>
              <w:t>:</w:t>
            </w:r>
            <w:r w:rsidR="00E755FF">
              <w:rPr>
                <w:rFonts w:ascii="Arial" w:hAnsi="Arial"/>
                <w:b/>
                <w:noProof/>
                <w:szCs w:val="24"/>
              </w:rPr>
              <w:t xml:space="preserve"> </w:t>
            </w:r>
            <w:r w:rsidRPr="00E755FF">
              <w:rPr>
                <w:rFonts w:ascii="Arial" w:hAnsi="Arial" w:cs="Arial"/>
                <w:bCs/>
                <w:sz w:val="22"/>
              </w:rPr>
              <w:t xml:space="preserve">In the event of a critical or major incident the </w:t>
            </w:r>
            <w:r w:rsidR="00E755FF">
              <w:rPr>
                <w:rFonts w:ascii="Arial" w:hAnsi="Arial" w:cs="Arial"/>
                <w:bCs/>
                <w:sz w:val="22"/>
              </w:rPr>
              <w:t>On-Call</w:t>
            </w:r>
            <w:r w:rsidRPr="00E755FF">
              <w:rPr>
                <w:rFonts w:ascii="Arial" w:hAnsi="Arial" w:cs="Arial"/>
                <w:bCs/>
                <w:sz w:val="22"/>
              </w:rPr>
              <w:t xml:space="preserve"> </w:t>
            </w:r>
            <w:r w:rsidR="00E755FF">
              <w:rPr>
                <w:rFonts w:ascii="Arial" w:hAnsi="Arial" w:cs="Arial"/>
                <w:bCs/>
                <w:sz w:val="22"/>
              </w:rPr>
              <w:t>I</w:t>
            </w:r>
            <w:r w:rsidRPr="00E755FF">
              <w:rPr>
                <w:rFonts w:ascii="Arial" w:hAnsi="Arial" w:cs="Arial"/>
                <w:bCs/>
                <w:sz w:val="22"/>
              </w:rPr>
              <w:t xml:space="preserve">ntensivist will be deployed to the Emergency Department. In hours, any available intensivist should take over responsibility for the ICU. Out of hours, the ICU </w:t>
            </w:r>
            <w:r w:rsidR="00E755FF">
              <w:rPr>
                <w:rFonts w:ascii="Arial" w:hAnsi="Arial" w:cs="Arial"/>
                <w:bCs/>
                <w:sz w:val="22"/>
              </w:rPr>
              <w:t>resident</w:t>
            </w:r>
            <w:r w:rsidRPr="00E755FF">
              <w:rPr>
                <w:rFonts w:ascii="Arial" w:hAnsi="Arial" w:cs="Arial"/>
                <w:bCs/>
                <w:sz w:val="22"/>
              </w:rPr>
              <w:t xml:space="preserve"> doctor will take charge of the unit until a second senior intensivist arrives</w:t>
            </w:r>
          </w:p>
          <w:p w:rsidR="006A41EB" w:rsidRPr="00E755FF" w:rsidRDefault="006A41EB" w:rsidP="006A41EB">
            <w:pPr>
              <w:rPr>
                <w:rFonts w:ascii="Arial" w:hAnsi="Arial" w:cs="Arial"/>
                <w:bCs/>
                <w:sz w:val="22"/>
              </w:rPr>
            </w:pPr>
          </w:p>
          <w:p w:rsidR="006A41EB" w:rsidRPr="00E755FF" w:rsidRDefault="006A41EB" w:rsidP="006A41EB">
            <w:pPr>
              <w:rPr>
                <w:rFonts w:ascii="Arial" w:hAnsi="Arial" w:cs="Arial"/>
                <w:bCs/>
                <w:sz w:val="22"/>
              </w:rPr>
            </w:pPr>
            <w:r w:rsidRPr="00E755FF">
              <w:rPr>
                <w:rFonts w:ascii="Arial" w:hAnsi="Arial" w:cs="Arial"/>
                <w:bCs/>
                <w:sz w:val="22"/>
              </w:rPr>
              <w:t xml:space="preserve">The ICU will take responsibility for calling in </w:t>
            </w:r>
            <w:r w:rsidRPr="00E755FF">
              <w:rPr>
                <w:rFonts w:ascii="Arial" w:hAnsi="Arial" w:cs="Arial"/>
                <w:sz w:val="22"/>
              </w:rPr>
              <w:t>all ICU medical</w:t>
            </w:r>
            <w:r w:rsidRPr="00E755FF">
              <w:rPr>
                <w:rFonts w:ascii="Arial" w:hAnsi="Arial" w:cs="Arial"/>
                <w:b/>
                <w:sz w:val="22"/>
              </w:rPr>
              <w:t xml:space="preserve"> </w:t>
            </w:r>
            <w:r w:rsidRPr="00E755FF">
              <w:rPr>
                <w:rFonts w:ascii="Arial" w:hAnsi="Arial" w:cs="Arial"/>
                <w:bCs/>
                <w:sz w:val="22"/>
              </w:rPr>
              <w:t>staf</w:t>
            </w:r>
            <w:r w:rsidR="00F90C0A">
              <w:rPr>
                <w:rFonts w:ascii="Arial" w:hAnsi="Arial" w:cs="Arial"/>
                <w:bCs/>
                <w:sz w:val="22"/>
              </w:rPr>
              <w:t>f</w:t>
            </w:r>
          </w:p>
          <w:p w:rsidR="006A41EB" w:rsidRPr="00E755FF" w:rsidRDefault="006A41EB" w:rsidP="006A41EB">
            <w:pPr>
              <w:rPr>
                <w:rFonts w:ascii="Arial" w:hAnsi="Arial" w:cs="Arial"/>
                <w:bCs/>
                <w:sz w:val="22"/>
              </w:rPr>
            </w:pPr>
          </w:p>
          <w:p w:rsidR="006A41EB" w:rsidRPr="00E755FF" w:rsidRDefault="006A41EB" w:rsidP="006A41EB">
            <w:pPr>
              <w:rPr>
                <w:rFonts w:ascii="Arial" w:hAnsi="Arial" w:cs="Arial"/>
                <w:bCs/>
                <w:sz w:val="22"/>
              </w:rPr>
            </w:pPr>
            <w:r w:rsidRPr="00E755FF">
              <w:rPr>
                <w:rFonts w:ascii="Arial" w:hAnsi="Arial" w:cs="Arial"/>
                <w:bCs/>
                <w:sz w:val="22"/>
              </w:rPr>
              <w:t xml:space="preserve">ICU beds will likely be under severe pressure during a critical or a major incident. There is an ICU Capacity Plan allowing </w:t>
            </w:r>
            <w:r w:rsidR="00E755FF" w:rsidRPr="00E755FF">
              <w:rPr>
                <w:rFonts w:ascii="Arial" w:hAnsi="Arial" w:cs="Arial"/>
                <w:bCs/>
                <w:sz w:val="22"/>
              </w:rPr>
              <w:t>for the</w:t>
            </w:r>
            <w:r w:rsidRPr="00E755FF">
              <w:rPr>
                <w:rFonts w:ascii="Arial" w:hAnsi="Arial" w:cs="Arial"/>
                <w:bCs/>
                <w:sz w:val="22"/>
              </w:rPr>
              <w:t xml:space="preserve"> doubling of level 3 capacity from 4 level 3 to 8 level 3 beds in an emergency – it is expected that the ICU Capacity Plan will need to be activated in the event of a major incident</w:t>
            </w:r>
          </w:p>
          <w:p w:rsidR="006A41EB" w:rsidRPr="00E755FF" w:rsidRDefault="006A41EB" w:rsidP="006A41EB">
            <w:pPr>
              <w:rPr>
                <w:rFonts w:ascii="Arial" w:hAnsi="Arial" w:cs="Arial"/>
                <w:bCs/>
                <w:sz w:val="22"/>
              </w:rPr>
            </w:pPr>
          </w:p>
          <w:p w:rsidR="006A41EB" w:rsidRPr="00F90C0A" w:rsidRDefault="006A41EB" w:rsidP="006A41EB">
            <w:pPr>
              <w:rPr>
                <w:rFonts w:ascii="Arial" w:hAnsi="Arial" w:cs="Arial"/>
                <w:bCs/>
                <w:sz w:val="22"/>
              </w:rPr>
            </w:pPr>
            <w:r w:rsidRPr="00E755FF">
              <w:rPr>
                <w:rFonts w:ascii="Arial" w:hAnsi="Arial" w:cs="Arial"/>
                <w:bCs/>
                <w:sz w:val="22"/>
              </w:rPr>
              <w:t xml:space="preserve">Please note this does not increase the overall number of beds just the number of </w:t>
            </w:r>
            <w:r w:rsidR="00F90C0A">
              <w:rPr>
                <w:rFonts w:ascii="Arial" w:hAnsi="Arial" w:cs="Arial"/>
                <w:bCs/>
                <w:sz w:val="22"/>
              </w:rPr>
              <w:t>L</w:t>
            </w:r>
            <w:r w:rsidRPr="00E755FF">
              <w:rPr>
                <w:rFonts w:ascii="Arial" w:hAnsi="Arial" w:cs="Arial"/>
                <w:bCs/>
                <w:sz w:val="22"/>
              </w:rPr>
              <w:t>evel 3 (ICU beds)</w:t>
            </w:r>
          </w:p>
        </w:tc>
      </w:tr>
      <w:tr w:rsidR="006A41EB" w:rsidRPr="006A41EB" w:rsidTr="00E755FF">
        <w:tc>
          <w:tcPr>
            <w:tcW w:w="6957" w:type="dxa"/>
            <w:gridSpan w:val="3"/>
            <w:shd w:val="clear" w:color="auto" w:fill="0072C6"/>
          </w:tcPr>
          <w:p w:rsidR="006A41EB" w:rsidRPr="006A41EB" w:rsidRDefault="006A41EB" w:rsidP="006A41EB">
            <w:pPr>
              <w:spacing w:before="200" w:after="200"/>
              <w:rPr>
                <w:rFonts w:ascii="Arial" w:hAnsi="Arial"/>
                <w:b/>
                <w:noProof/>
                <w:color w:val="FFFFFF" w:themeColor="background1"/>
                <w:szCs w:val="24"/>
              </w:rPr>
            </w:pPr>
            <w:r w:rsidRPr="00DE6939">
              <w:rPr>
                <w:rFonts w:ascii="Arial" w:hAnsi="Arial"/>
                <w:b/>
                <w:noProof/>
                <w:color w:val="FFFFFF" w:themeColor="background1"/>
                <w:sz w:val="22"/>
                <w:szCs w:val="24"/>
              </w:rPr>
              <w:t xml:space="preserve">CORE ACTIONS: </w:t>
            </w:r>
            <w:r w:rsidRPr="00DE6939">
              <w:rPr>
                <w:rFonts w:ascii="Arial" w:hAnsi="Arial"/>
                <w:noProof/>
                <w:color w:val="FFFFFF" w:themeColor="background1"/>
                <w:sz w:val="22"/>
                <w:szCs w:val="24"/>
              </w:rPr>
              <w:t>Remember that the action card listings are not exhaustive</w:t>
            </w:r>
          </w:p>
        </w:tc>
        <w:tc>
          <w:tcPr>
            <w:tcW w:w="1951" w:type="dxa"/>
            <w:shd w:val="clear" w:color="auto" w:fill="0072C6"/>
            <w:vAlign w:val="center"/>
          </w:tcPr>
          <w:p w:rsidR="006A41EB" w:rsidRPr="006A41EB" w:rsidRDefault="006A41EB" w:rsidP="006A41EB">
            <w:pPr>
              <w:spacing w:before="200" w:after="200"/>
              <w:rPr>
                <w:rFonts w:ascii="Arial" w:hAnsi="Arial"/>
                <w:b/>
                <w:noProof/>
                <w:color w:val="FFFFFF" w:themeColor="background1"/>
                <w:szCs w:val="24"/>
              </w:rPr>
            </w:pPr>
            <w:r w:rsidRPr="006A41EB">
              <w:rPr>
                <w:rFonts w:ascii="Arial" w:hAnsi="Arial"/>
                <w:b/>
                <w:noProof/>
                <w:color w:val="FFFFFF" w:themeColor="background1"/>
                <w:szCs w:val="24"/>
              </w:rPr>
              <w:t>TIME / INITIALS</w:t>
            </w:r>
          </w:p>
        </w:tc>
      </w:tr>
      <w:tr w:rsidR="006A41EB" w:rsidRPr="006A41EB" w:rsidTr="00E755FF">
        <w:tc>
          <w:tcPr>
            <w:tcW w:w="8908" w:type="dxa"/>
            <w:gridSpan w:val="4"/>
            <w:shd w:val="clear" w:color="auto" w:fill="FF0000"/>
          </w:tcPr>
          <w:p w:rsidR="006A41EB" w:rsidRPr="00E755FF" w:rsidRDefault="006A41EB" w:rsidP="006A41EB">
            <w:pPr>
              <w:spacing w:before="200" w:after="200"/>
              <w:jc w:val="both"/>
              <w:rPr>
                <w:rFonts w:ascii="Arial" w:hAnsi="Arial"/>
                <w:b/>
                <w:noProof/>
                <w:color w:val="FFFFFF" w:themeColor="background1"/>
                <w:sz w:val="22"/>
                <w:szCs w:val="24"/>
              </w:rPr>
            </w:pPr>
            <w:r w:rsidRPr="00E755FF">
              <w:rPr>
                <w:rFonts w:ascii="Arial" w:hAnsi="Arial"/>
                <w:b/>
                <w:noProof/>
                <w:color w:val="FFFFFF" w:themeColor="background1"/>
                <w:sz w:val="22"/>
                <w:szCs w:val="24"/>
              </w:rPr>
              <w:t>Upon notification “STANDBY”</w:t>
            </w:r>
          </w:p>
        </w:tc>
      </w:tr>
      <w:tr w:rsidR="006A41EB" w:rsidRPr="006A41EB" w:rsidTr="00E755FF">
        <w:tc>
          <w:tcPr>
            <w:tcW w:w="6957" w:type="dxa"/>
            <w:gridSpan w:val="3"/>
            <w:shd w:val="clear" w:color="auto" w:fill="auto"/>
          </w:tcPr>
          <w:p w:rsidR="006A41EB" w:rsidRPr="00E755FF" w:rsidRDefault="006A41EB" w:rsidP="006A41EB">
            <w:pPr>
              <w:numPr>
                <w:ilvl w:val="0"/>
                <w:numId w:val="2"/>
              </w:numPr>
              <w:spacing w:before="200"/>
              <w:jc w:val="both"/>
              <w:rPr>
                <w:rFonts w:ascii="Arial" w:hAnsi="Arial" w:cs="Arial"/>
                <w:sz w:val="22"/>
                <w:szCs w:val="24"/>
              </w:rPr>
            </w:pPr>
            <w:r w:rsidRPr="00E755FF">
              <w:rPr>
                <w:rFonts w:ascii="Arial" w:hAnsi="Arial" w:cs="Arial"/>
                <w:sz w:val="22"/>
                <w:szCs w:val="24"/>
              </w:rPr>
              <w:t>Read this action card in full and familiarise yourself with the actions required of this role</w:t>
            </w:r>
          </w:p>
        </w:tc>
        <w:tc>
          <w:tcPr>
            <w:tcW w:w="1951" w:type="dxa"/>
          </w:tcPr>
          <w:p w:rsidR="006A41EB" w:rsidRPr="006A41EB" w:rsidRDefault="006A41EB" w:rsidP="006A41EB">
            <w:pPr>
              <w:spacing w:before="200" w:after="200"/>
              <w:jc w:val="both"/>
              <w:rPr>
                <w:rFonts w:ascii="Arial" w:hAnsi="Arial"/>
                <w:b/>
                <w:noProof/>
                <w:szCs w:val="24"/>
              </w:rPr>
            </w:pPr>
          </w:p>
        </w:tc>
      </w:tr>
      <w:tr w:rsidR="006A41EB" w:rsidRPr="006A41EB" w:rsidTr="00E755FF">
        <w:tc>
          <w:tcPr>
            <w:tcW w:w="6957" w:type="dxa"/>
            <w:gridSpan w:val="3"/>
            <w:shd w:val="clear" w:color="auto" w:fill="auto"/>
          </w:tcPr>
          <w:p w:rsidR="006A41EB" w:rsidRPr="00E755FF" w:rsidRDefault="006A41EB" w:rsidP="006A41EB">
            <w:pPr>
              <w:numPr>
                <w:ilvl w:val="0"/>
                <w:numId w:val="2"/>
              </w:numPr>
              <w:spacing w:before="200"/>
              <w:jc w:val="both"/>
              <w:rPr>
                <w:rFonts w:ascii="Arial" w:hAnsi="Arial" w:cs="Arial"/>
                <w:sz w:val="22"/>
                <w:szCs w:val="24"/>
              </w:rPr>
            </w:pPr>
            <w:r w:rsidRPr="00E755FF">
              <w:rPr>
                <w:rFonts w:ascii="Arial" w:hAnsi="Arial" w:cs="Arial"/>
                <w:sz w:val="22"/>
              </w:rPr>
              <w:t xml:space="preserve">Wait to receive an </w:t>
            </w:r>
            <w:r w:rsidR="00E755FF">
              <w:rPr>
                <w:rFonts w:ascii="Arial" w:hAnsi="Arial" w:cs="Arial"/>
                <w:sz w:val="22"/>
              </w:rPr>
              <w:t>update</w:t>
            </w:r>
            <w:r w:rsidRPr="00E755FF">
              <w:rPr>
                <w:rFonts w:ascii="Arial" w:hAnsi="Arial" w:cs="Arial"/>
                <w:sz w:val="22"/>
              </w:rPr>
              <w:t xml:space="preserve"> from the </w:t>
            </w:r>
            <w:r w:rsidR="00E755FF">
              <w:rPr>
                <w:rFonts w:ascii="Arial" w:hAnsi="Arial" w:cs="Arial"/>
                <w:sz w:val="22"/>
              </w:rPr>
              <w:t>Tactical Incident Commander</w:t>
            </w:r>
            <w:r w:rsidRPr="00E755FF">
              <w:rPr>
                <w:rFonts w:ascii="Arial" w:hAnsi="Arial" w:cs="Arial"/>
                <w:sz w:val="22"/>
              </w:rPr>
              <w:t xml:space="preserve"> with known details on the nature of the incident </w:t>
            </w:r>
            <w:r w:rsidR="00E755FF">
              <w:rPr>
                <w:rFonts w:ascii="Arial" w:hAnsi="Arial" w:cs="Arial"/>
                <w:sz w:val="22"/>
              </w:rPr>
              <w:t>and</w:t>
            </w:r>
            <w:r w:rsidRPr="00E755FF">
              <w:rPr>
                <w:rFonts w:ascii="Arial" w:hAnsi="Arial" w:cs="Arial"/>
                <w:sz w:val="22"/>
              </w:rPr>
              <w:t xml:space="preserve"> key initial response priorities for the Trust</w:t>
            </w:r>
          </w:p>
        </w:tc>
        <w:tc>
          <w:tcPr>
            <w:tcW w:w="1951" w:type="dxa"/>
          </w:tcPr>
          <w:p w:rsidR="006A41EB" w:rsidRPr="006A41EB" w:rsidRDefault="006A41EB" w:rsidP="006A41EB">
            <w:pPr>
              <w:spacing w:before="200" w:after="200"/>
              <w:jc w:val="both"/>
              <w:rPr>
                <w:rFonts w:ascii="Arial" w:hAnsi="Arial"/>
                <w:b/>
                <w:noProof/>
                <w:szCs w:val="24"/>
              </w:rPr>
            </w:pPr>
          </w:p>
        </w:tc>
      </w:tr>
      <w:tr w:rsidR="006A41EB" w:rsidRPr="006A41EB" w:rsidTr="00E755FF">
        <w:tc>
          <w:tcPr>
            <w:tcW w:w="6957" w:type="dxa"/>
            <w:gridSpan w:val="3"/>
            <w:shd w:val="clear" w:color="auto" w:fill="auto"/>
          </w:tcPr>
          <w:p w:rsidR="006A41EB" w:rsidRPr="00E755FF" w:rsidRDefault="006A41EB" w:rsidP="006A41EB">
            <w:pPr>
              <w:numPr>
                <w:ilvl w:val="0"/>
                <w:numId w:val="2"/>
              </w:numPr>
              <w:spacing w:before="200"/>
              <w:jc w:val="both"/>
              <w:rPr>
                <w:rFonts w:ascii="Arial" w:hAnsi="Arial"/>
                <w:sz w:val="22"/>
                <w:szCs w:val="24"/>
              </w:rPr>
            </w:pPr>
            <w:r w:rsidRPr="00E755FF">
              <w:rPr>
                <w:rFonts w:ascii="Arial" w:hAnsi="Arial" w:cs="Arial"/>
                <w:sz w:val="22"/>
              </w:rPr>
              <w:t>Use the information from the</w:t>
            </w:r>
            <w:r w:rsidR="00E755FF">
              <w:rPr>
                <w:rFonts w:ascii="Arial" w:hAnsi="Arial" w:cs="Arial"/>
                <w:sz w:val="22"/>
              </w:rPr>
              <w:t xml:space="preserve"> Tactical</w:t>
            </w:r>
            <w:r w:rsidRPr="00E755FF">
              <w:rPr>
                <w:rFonts w:ascii="Arial" w:hAnsi="Arial" w:cs="Arial"/>
                <w:sz w:val="22"/>
              </w:rPr>
              <w:t xml:space="preserve"> Incident </w:t>
            </w:r>
            <w:r w:rsidR="00E755FF">
              <w:rPr>
                <w:rFonts w:ascii="Arial" w:hAnsi="Arial" w:cs="Arial"/>
                <w:sz w:val="22"/>
              </w:rPr>
              <w:t>Commander</w:t>
            </w:r>
            <w:r w:rsidRPr="00E755FF">
              <w:rPr>
                <w:rFonts w:ascii="Arial" w:hAnsi="Arial" w:cs="Arial"/>
                <w:sz w:val="22"/>
              </w:rPr>
              <w:t xml:space="preserve"> to perform an impact assessment for your role/service/department</w:t>
            </w:r>
          </w:p>
        </w:tc>
        <w:tc>
          <w:tcPr>
            <w:tcW w:w="1951" w:type="dxa"/>
          </w:tcPr>
          <w:p w:rsidR="006A41EB" w:rsidRPr="006A41EB" w:rsidRDefault="006A41EB" w:rsidP="006A41EB">
            <w:pPr>
              <w:spacing w:before="200" w:after="200"/>
              <w:jc w:val="both"/>
              <w:rPr>
                <w:rFonts w:ascii="Arial" w:hAnsi="Arial"/>
                <w:b/>
                <w:noProof/>
                <w:szCs w:val="24"/>
              </w:rPr>
            </w:pPr>
          </w:p>
        </w:tc>
      </w:tr>
      <w:tr w:rsidR="006A41EB" w:rsidRPr="006A41EB" w:rsidTr="00E755FF">
        <w:tc>
          <w:tcPr>
            <w:tcW w:w="6957" w:type="dxa"/>
            <w:gridSpan w:val="3"/>
            <w:shd w:val="clear" w:color="auto" w:fill="auto"/>
          </w:tcPr>
          <w:p w:rsidR="006A41EB" w:rsidRPr="00E755FF" w:rsidRDefault="006A41EB" w:rsidP="006A41EB">
            <w:pPr>
              <w:numPr>
                <w:ilvl w:val="0"/>
                <w:numId w:val="2"/>
              </w:numPr>
              <w:spacing w:before="200"/>
              <w:jc w:val="both"/>
              <w:rPr>
                <w:rFonts w:ascii="Arial" w:hAnsi="Arial"/>
                <w:sz w:val="22"/>
                <w:szCs w:val="24"/>
              </w:rPr>
            </w:pPr>
            <w:r w:rsidRPr="00E755FF">
              <w:rPr>
                <w:rFonts w:ascii="Arial" w:hAnsi="Arial"/>
                <w:sz w:val="22"/>
                <w:szCs w:val="24"/>
              </w:rPr>
              <w:t xml:space="preserve">Activate the </w:t>
            </w:r>
            <w:r w:rsidRPr="00F90C0A">
              <w:rPr>
                <w:rFonts w:ascii="Arial" w:hAnsi="Arial"/>
                <w:b/>
                <w:sz w:val="22"/>
                <w:szCs w:val="24"/>
              </w:rPr>
              <w:t>ICU Call Out Cascade</w:t>
            </w:r>
            <w:r w:rsidR="00F90C0A">
              <w:rPr>
                <w:rFonts w:ascii="Arial" w:hAnsi="Arial"/>
                <w:sz w:val="22"/>
                <w:szCs w:val="24"/>
              </w:rPr>
              <w:t>:</w:t>
            </w:r>
          </w:p>
          <w:p w:rsidR="006A41EB" w:rsidRPr="00E755FF" w:rsidRDefault="006A41EB" w:rsidP="006A41EB">
            <w:pPr>
              <w:numPr>
                <w:ilvl w:val="1"/>
                <w:numId w:val="2"/>
              </w:numPr>
              <w:spacing w:before="200"/>
              <w:jc w:val="both"/>
              <w:rPr>
                <w:rFonts w:ascii="Arial" w:hAnsi="Arial" w:cs="Arial"/>
                <w:sz w:val="22"/>
                <w:szCs w:val="24"/>
              </w:rPr>
            </w:pPr>
            <w:r w:rsidRPr="00E755FF">
              <w:rPr>
                <w:rFonts w:ascii="Arial" w:hAnsi="Arial" w:cs="Arial"/>
                <w:sz w:val="22"/>
                <w:szCs w:val="24"/>
              </w:rPr>
              <w:t>Call off duty staff first</w:t>
            </w:r>
          </w:p>
          <w:p w:rsidR="006A41EB" w:rsidRPr="00E755FF" w:rsidRDefault="006A41EB" w:rsidP="006A41EB">
            <w:pPr>
              <w:numPr>
                <w:ilvl w:val="1"/>
                <w:numId w:val="2"/>
              </w:numPr>
              <w:spacing w:before="200"/>
              <w:jc w:val="both"/>
              <w:rPr>
                <w:rFonts w:ascii="Arial" w:hAnsi="Arial" w:cs="Arial"/>
                <w:sz w:val="22"/>
                <w:szCs w:val="24"/>
              </w:rPr>
            </w:pPr>
            <w:r w:rsidRPr="00E755FF">
              <w:rPr>
                <w:rFonts w:ascii="Arial" w:hAnsi="Arial" w:cs="Arial"/>
                <w:sz w:val="22"/>
                <w:szCs w:val="24"/>
              </w:rPr>
              <w:t>Do not call staff sleeping after night duty</w:t>
            </w:r>
          </w:p>
          <w:p w:rsidR="006A41EB" w:rsidRPr="00E755FF" w:rsidRDefault="006A41EB" w:rsidP="006A41EB">
            <w:pPr>
              <w:numPr>
                <w:ilvl w:val="1"/>
                <w:numId w:val="2"/>
              </w:numPr>
              <w:spacing w:before="200"/>
              <w:jc w:val="both"/>
              <w:rPr>
                <w:rFonts w:ascii="Arial" w:hAnsi="Arial" w:cs="Arial"/>
                <w:sz w:val="22"/>
                <w:szCs w:val="24"/>
              </w:rPr>
            </w:pPr>
            <w:r w:rsidRPr="00E755FF">
              <w:rPr>
                <w:rFonts w:ascii="Arial" w:hAnsi="Arial" w:cs="Arial"/>
                <w:sz w:val="22"/>
                <w:szCs w:val="24"/>
              </w:rPr>
              <w:lastRenderedPageBreak/>
              <w:t xml:space="preserve">Do not call </w:t>
            </w:r>
            <w:r w:rsidRPr="00E755FF">
              <w:rPr>
                <w:rFonts w:ascii="Arial" w:hAnsi="Arial" w:cs="Arial"/>
                <w:b/>
                <w:bCs/>
                <w:sz w:val="22"/>
                <w:szCs w:val="24"/>
              </w:rPr>
              <w:t>all</w:t>
            </w:r>
            <w:r w:rsidRPr="00E755FF">
              <w:rPr>
                <w:rFonts w:ascii="Arial" w:hAnsi="Arial" w:cs="Arial"/>
                <w:sz w:val="22"/>
                <w:szCs w:val="24"/>
              </w:rPr>
              <w:t xml:space="preserve"> staff in immediately but consider who should be left available to staff subsequent shifts</w:t>
            </w:r>
          </w:p>
          <w:p w:rsidR="006A41EB" w:rsidRPr="00E755FF" w:rsidRDefault="006A41EB" w:rsidP="006A41EB">
            <w:pPr>
              <w:numPr>
                <w:ilvl w:val="1"/>
                <w:numId w:val="2"/>
              </w:numPr>
              <w:spacing w:before="200"/>
              <w:jc w:val="both"/>
              <w:rPr>
                <w:rFonts w:ascii="Arial" w:hAnsi="Arial" w:cs="Arial"/>
                <w:sz w:val="22"/>
              </w:rPr>
            </w:pPr>
            <w:r w:rsidRPr="00E755FF">
              <w:rPr>
                <w:rFonts w:ascii="Arial" w:hAnsi="Arial" w:cs="Arial"/>
                <w:sz w:val="22"/>
              </w:rPr>
              <w:t xml:space="preserve">Staff called in from home should report to the </w:t>
            </w:r>
            <w:r w:rsidRPr="00E755FF">
              <w:rPr>
                <w:rFonts w:ascii="Arial" w:hAnsi="Arial" w:cs="Arial"/>
                <w:b/>
                <w:sz w:val="22"/>
              </w:rPr>
              <w:t>Staff Coordinator</w:t>
            </w:r>
            <w:r w:rsidRPr="00E755FF">
              <w:rPr>
                <w:rFonts w:ascii="Arial" w:hAnsi="Arial" w:cs="Arial"/>
                <w:sz w:val="22"/>
              </w:rPr>
              <w:t xml:space="preserve"> in the Library on Level 1. Staff must not report directly to the ward as they may possibly be deployed elsewhere if priorities dictate so.</w:t>
            </w:r>
          </w:p>
          <w:p w:rsidR="006A41EB" w:rsidRPr="00E755FF" w:rsidRDefault="006A41EB" w:rsidP="006A41EB">
            <w:pPr>
              <w:spacing w:before="200"/>
              <w:ind w:left="720"/>
              <w:rPr>
                <w:rFonts w:ascii="Arial" w:hAnsi="Arial"/>
                <w:sz w:val="22"/>
                <w:szCs w:val="24"/>
              </w:rPr>
            </w:pPr>
            <w:r w:rsidRPr="00E755FF">
              <w:rPr>
                <w:rFonts w:ascii="Arial" w:hAnsi="Arial"/>
                <w:bCs/>
                <w:sz w:val="22"/>
                <w:szCs w:val="24"/>
              </w:rPr>
              <w:t>Remind staff being called to work that they must bring their hospital identification to secure access to the hospital</w:t>
            </w:r>
          </w:p>
        </w:tc>
        <w:tc>
          <w:tcPr>
            <w:tcW w:w="1951" w:type="dxa"/>
          </w:tcPr>
          <w:p w:rsidR="006A41EB" w:rsidRPr="006A41EB" w:rsidRDefault="006A41EB" w:rsidP="006A41EB">
            <w:pPr>
              <w:spacing w:before="200" w:after="200"/>
              <w:jc w:val="both"/>
              <w:rPr>
                <w:rFonts w:ascii="Arial" w:hAnsi="Arial"/>
                <w:b/>
                <w:noProof/>
                <w:szCs w:val="24"/>
              </w:rPr>
            </w:pPr>
          </w:p>
        </w:tc>
      </w:tr>
      <w:tr w:rsidR="006A41EB" w:rsidRPr="006A41EB" w:rsidTr="00E755FF">
        <w:tc>
          <w:tcPr>
            <w:tcW w:w="6957" w:type="dxa"/>
            <w:gridSpan w:val="3"/>
            <w:shd w:val="clear" w:color="auto" w:fill="auto"/>
          </w:tcPr>
          <w:p w:rsidR="006A41EB" w:rsidRPr="00E755FF" w:rsidRDefault="006A41EB" w:rsidP="006A41EB">
            <w:pPr>
              <w:numPr>
                <w:ilvl w:val="0"/>
                <w:numId w:val="2"/>
              </w:numPr>
              <w:spacing w:before="200"/>
              <w:jc w:val="both"/>
              <w:rPr>
                <w:rFonts w:ascii="Arial" w:hAnsi="Arial"/>
                <w:sz w:val="22"/>
                <w:szCs w:val="24"/>
              </w:rPr>
            </w:pPr>
            <w:r w:rsidRPr="00E755FF">
              <w:rPr>
                <w:rFonts w:ascii="Arial" w:hAnsi="Arial"/>
                <w:sz w:val="22"/>
                <w:szCs w:val="24"/>
              </w:rPr>
              <w:t xml:space="preserve">In liaison with the </w:t>
            </w:r>
            <w:r w:rsidRPr="00E755FF">
              <w:rPr>
                <w:rFonts w:ascii="Arial" w:hAnsi="Arial"/>
                <w:b/>
                <w:sz w:val="22"/>
                <w:szCs w:val="24"/>
              </w:rPr>
              <w:t xml:space="preserve">Anaesthetic </w:t>
            </w:r>
            <w:r w:rsidR="00E755FF">
              <w:rPr>
                <w:rFonts w:ascii="Arial" w:hAnsi="Arial"/>
                <w:b/>
                <w:sz w:val="22"/>
                <w:szCs w:val="24"/>
              </w:rPr>
              <w:t>Resident</w:t>
            </w:r>
            <w:r w:rsidRPr="00E755FF">
              <w:rPr>
                <w:rFonts w:ascii="Arial" w:hAnsi="Arial"/>
                <w:b/>
                <w:sz w:val="22"/>
                <w:szCs w:val="24"/>
              </w:rPr>
              <w:t xml:space="preserve"> Doctor</w:t>
            </w:r>
            <w:r w:rsidRPr="00E755FF">
              <w:rPr>
                <w:rFonts w:ascii="Arial" w:hAnsi="Arial"/>
                <w:sz w:val="22"/>
                <w:szCs w:val="24"/>
              </w:rPr>
              <w:t>, identify which patients currently in ICU can be transferred out to other wards</w:t>
            </w:r>
          </w:p>
        </w:tc>
        <w:tc>
          <w:tcPr>
            <w:tcW w:w="1951" w:type="dxa"/>
          </w:tcPr>
          <w:p w:rsidR="006A41EB" w:rsidRPr="006A41EB" w:rsidRDefault="006A41EB" w:rsidP="006A41EB">
            <w:pPr>
              <w:spacing w:before="200" w:after="200"/>
              <w:jc w:val="both"/>
              <w:rPr>
                <w:rFonts w:ascii="Arial" w:hAnsi="Arial"/>
                <w:b/>
                <w:noProof/>
                <w:szCs w:val="24"/>
              </w:rPr>
            </w:pPr>
          </w:p>
        </w:tc>
      </w:tr>
      <w:tr w:rsidR="006A41EB" w:rsidRPr="006A41EB" w:rsidTr="00E755FF">
        <w:tc>
          <w:tcPr>
            <w:tcW w:w="6957" w:type="dxa"/>
            <w:gridSpan w:val="3"/>
            <w:shd w:val="clear" w:color="auto" w:fill="auto"/>
          </w:tcPr>
          <w:p w:rsidR="006A41EB" w:rsidRPr="00E755FF" w:rsidRDefault="006A41EB" w:rsidP="006A41EB">
            <w:pPr>
              <w:numPr>
                <w:ilvl w:val="0"/>
                <w:numId w:val="2"/>
              </w:numPr>
              <w:spacing w:before="200"/>
              <w:jc w:val="both"/>
              <w:rPr>
                <w:rFonts w:ascii="Arial" w:hAnsi="Arial"/>
                <w:sz w:val="22"/>
                <w:szCs w:val="24"/>
              </w:rPr>
            </w:pPr>
            <w:r w:rsidRPr="00E755FF">
              <w:rPr>
                <w:rFonts w:ascii="Arial" w:hAnsi="Arial"/>
                <w:sz w:val="22"/>
                <w:szCs w:val="24"/>
              </w:rPr>
              <w:t xml:space="preserve">Liaise with the </w:t>
            </w:r>
            <w:r w:rsidRPr="00E755FF">
              <w:rPr>
                <w:rFonts w:ascii="Arial" w:hAnsi="Arial"/>
                <w:b/>
                <w:sz w:val="22"/>
                <w:szCs w:val="24"/>
              </w:rPr>
              <w:t>Clinical Site Management (Bleep 500)</w:t>
            </w:r>
            <w:r w:rsidRPr="00E755FF">
              <w:rPr>
                <w:rFonts w:ascii="Arial" w:hAnsi="Arial"/>
                <w:sz w:val="22"/>
                <w:szCs w:val="24"/>
              </w:rPr>
              <w:t xml:space="preserve"> on the bed state and which patients are suitable for transfer</w:t>
            </w:r>
          </w:p>
        </w:tc>
        <w:tc>
          <w:tcPr>
            <w:tcW w:w="1951" w:type="dxa"/>
          </w:tcPr>
          <w:p w:rsidR="006A41EB" w:rsidRPr="006A41EB" w:rsidRDefault="006A41EB" w:rsidP="006A41EB">
            <w:pPr>
              <w:spacing w:before="200" w:after="200"/>
              <w:jc w:val="both"/>
              <w:rPr>
                <w:rFonts w:ascii="Arial" w:hAnsi="Arial"/>
                <w:b/>
                <w:noProof/>
                <w:szCs w:val="24"/>
              </w:rPr>
            </w:pPr>
          </w:p>
        </w:tc>
      </w:tr>
      <w:tr w:rsidR="006A41EB" w:rsidRPr="006A41EB" w:rsidTr="00E755FF">
        <w:tc>
          <w:tcPr>
            <w:tcW w:w="6957" w:type="dxa"/>
            <w:gridSpan w:val="3"/>
            <w:shd w:val="clear" w:color="auto" w:fill="auto"/>
          </w:tcPr>
          <w:p w:rsidR="006A41EB" w:rsidRPr="00E755FF" w:rsidRDefault="006A41EB" w:rsidP="006A41EB">
            <w:pPr>
              <w:numPr>
                <w:ilvl w:val="0"/>
                <w:numId w:val="2"/>
              </w:numPr>
              <w:spacing w:before="200"/>
              <w:jc w:val="both"/>
              <w:rPr>
                <w:rFonts w:ascii="Arial" w:hAnsi="Arial"/>
                <w:sz w:val="22"/>
                <w:szCs w:val="24"/>
              </w:rPr>
            </w:pPr>
            <w:r w:rsidRPr="00E755FF">
              <w:rPr>
                <w:rFonts w:ascii="Arial" w:hAnsi="Arial"/>
                <w:sz w:val="22"/>
                <w:szCs w:val="24"/>
              </w:rPr>
              <w:t xml:space="preserve">Inform the </w:t>
            </w:r>
            <w:r w:rsidRPr="00E755FF">
              <w:rPr>
                <w:rFonts w:ascii="Arial" w:hAnsi="Arial"/>
                <w:b/>
                <w:sz w:val="22"/>
                <w:szCs w:val="24"/>
              </w:rPr>
              <w:t xml:space="preserve">Emergency Bed Service (EBS) </w:t>
            </w:r>
            <w:r w:rsidRPr="00E755FF">
              <w:rPr>
                <w:rFonts w:ascii="Arial" w:hAnsi="Arial"/>
                <w:sz w:val="22"/>
                <w:szCs w:val="24"/>
              </w:rPr>
              <w:t xml:space="preserve">and the </w:t>
            </w:r>
            <w:r w:rsidRPr="00E755FF">
              <w:rPr>
                <w:rFonts w:ascii="Arial" w:hAnsi="Arial"/>
                <w:b/>
                <w:sz w:val="22"/>
                <w:szCs w:val="24"/>
              </w:rPr>
              <w:t>Critical Care Network</w:t>
            </w:r>
            <w:r w:rsidRPr="00E755FF">
              <w:rPr>
                <w:rFonts w:ascii="Arial" w:hAnsi="Arial"/>
                <w:sz w:val="22"/>
                <w:szCs w:val="24"/>
              </w:rPr>
              <w:t xml:space="preserve"> that the Trust is on standby/declared</w:t>
            </w:r>
          </w:p>
        </w:tc>
        <w:tc>
          <w:tcPr>
            <w:tcW w:w="1951" w:type="dxa"/>
          </w:tcPr>
          <w:p w:rsidR="006A41EB" w:rsidRPr="006A41EB" w:rsidRDefault="006A41EB" w:rsidP="006A41EB">
            <w:pPr>
              <w:spacing w:before="200" w:after="200"/>
              <w:jc w:val="both"/>
              <w:rPr>
                <w:rFonts w:ascii="Arial" w:hAnsi="Arial"/>
                <w:b/>
                <w:noProof/>
                <w:szCs w:val="24"/>
              </w:rPr>
            </w:pPr>
          </w:p>
        </w:tc>
      </w:tr>
      <w:tr w:rsidR="006A41EB" w:rsidRPr="006A41EB" w:rsidTr="00E755FF">
        <w:tc>
          <w:tcPr>
            <w:tcW w:w="6957" w:type="dxa"/>
            <w:gridSpan w:val="3"/>
            <w:shd w:val="clear" w:color="auto" w:fill="auto"/>
          </w:tcPr>
          <w:p w:rsidR="006A41EB" w:rsidRPr="00E755FF" w:rsidRDefault="006A41EB" w:rsidP="006A41EB">
            <w:pPr>
              <w:numPr>
                <w:ilvl w:val="0"/>
                <w:numId w:val="2"/>
              </w:numPr>
              <w:spacing w:before="200"/>
              <w:jc w:val="both"/>
              <w:rPr>
                <w:rFonts w:ascii="Arial" w:hAnsi="Arial"/>
                <w:sz w:val="22"/>
                <w:szCs w:val="24"/>
              </w:rPr>
            </w:pPr>
            <w:r w:rsidRPr="00E755FF">
              <w:rPr>
                <w:rFonts w:ascii="Arial" w:hAnsi="Arial"/>
                <w:sz w:val="22"/>
                <w:szCs w:val="24"/>
              </w:rPr>
              <w:t xml:space="preserve">Contact the </w:t>
            </w:r>
            <w:r w:rsidRPr="00E755FF">
              <w:rPr>
                <w:rFonts w:ascii="Arial" w:hAnsi="Arial"/>
                <w:b/>
                <w:sz w:val="22"/>
                <w:szCs w:val="24"/>
              </w:rPr>
              <w:t>Incident Control Room</w:t>
            </w:r>
            <w:r w:rsidRPr="00E755FF">
              <w:rPr>
                <w:rFonts w:ascii="Arial" w:hAnsi="Arial"/>
                <w:sz w:val="22"/>
                <w:szCs w:val="24"/>
              </w:rPr>
              <w:t xml:space="preserve"> and establish the details of the incident. Use this information to inform what equipment may need to be prepared in advance of receiving any patients</w:t>
            </w:r>
          </w:p>
        </w:tc>
        <w:tc>
          <w:tcPr>
            <w:tcW w:w="1951" w:type="dxa"/>
          </w:tcPr>
          <w:p w:rsidR="006A41EB" w:rsidRPr="006A41EB" w:rsidRDefault="006A41EB" w:rsidP="006A41EB">
            <w:pPr>
              <w:spacing w:before="200" w:after="200"/>
              <w:jc w:val="both"/>
              <w:rPr>
                <w:rFonts w:ascii="Arial" w:hAnsi="Arial"/>
                <w:b/>
                <w:noProof/>
                <w:szCs w:val="24"/>
              </w:rPr>
            </w:pPr>
          </w:p>
        </w:tc>
      </w:tr>
      <w:tr w:rsidR="006A41EB" w:rsidRPr="006A41EB" w:rsidTr="00E755FF">
        <w:tc>
          <w:tcPr>
            <w:tcW w:w="6957" w:type="dxa"/>
            <w:gridSpan w:val="3"/>
            <w:shd w:val="clear" w:color="auto" w:fill="auto"/>
          </w:tcPr>
          <w:p w:rsidR="006A41EB" w:rsidRPr="00E755FF" w:rsidRDefault="006A41EB" w:rsidP="006A41EB">
            <w:pPr>
              <w:numPr>
                <w:ilvl w:val="0"/>
                <w:numId w:val="2"/>
              </w:numPr>
              <w:spacing w:before="200"/>
              <w:jc w:val="both"/>
              <w:rPr>
                <w:rFonts w:ascii="Arial" w:hAnsi="Arial"/>
                <w:sz w:val="22"/>
                <w:szCs w:val="24"/>
              </w:rPr>
            </w:pPr>
            <w:r w:rsidRPr="00E755FF">
              <w:rPr>
                <w:rFonts w:ascii="Arial" w:hAnsi="Arial"/>
                <w:sz w:val="22"/>
                <w:szCs w:val="24"/>
              </w:rPr>
              <w:t>Assess levels of stock on the ward and where gaps are identified, contact supplies and sterile services for immediate replenishment</w:t>
            </w:r>
          </w:p>
        </w:tc>
        <w:tc>
          <w:tcPr>
            <w:tcW w:w="1951" w:type="dxa"/>
          </w:tcPr>
          <w:p w:rsidR="006A41EB" w:rsidRPr="006A41EB" w:rsidRDefault="006A41EB" w:rsidP="006A41EB">
            <w:pPr>
              <w:spacing w:before="200" w:after="200"/>
              <w:jc w:val="both"/>
              <w:rPr>
                <w:rFonts w:ascii="Arial" w:hAnsi="Arial"/>
                <w:b/>
                <w:noProof/>
                <w:szCs w:val="24"/>
              </w:rPr>
            </w:pPr>
          </w:p>
        </w:tc>
      </w:tr>
      <w:tr w:rsidR="006A41EB" w:rsidRPr="006A41EB" w:rsidTr="00E755FF">
        <w:tc>
          <w:tcPr>
            <w:tcW w:w="6957" w:type="dxa"/>
            <w:gridSpan w:val="3"/>
            <w:shd w:val="clear" w:color="auto" w:fill="auto"/>
          </w:tcPr>
          <w:p w:rsidR="006A41EB" w:rsidRPr="00E755FF" w:rsidRDefault="006A41EB" w:rsidP="006A41EB">
            <w:pPr>
              <w:numPr>
                <w:ilvl w:val="0"/>
                <w:numId w:val="2"/>
              </w:numPr>
              <w:spacing w:before="200"/>
              <w:jc w:val="both"/>
              <w:rPr>
                <w:rFonts w:ascii="Arial" w:hAnsi="Arial"/>
                <w:sz w:val="22"/>
                <w:szCs w:val="24"/>
              </w:rPr>
            </w:pPr>
            <w:r w:rsidRPr="00E755FF">
              <w:rPr>
                <w:rFonts w:ascii="Arial" w:hAnsi="Arial"/>
                <w:sz w:val="22"/>
                <w:szCs w:val="24"/>
              </w:rPr>
              <w:t xml:space="preserve">Report any problems or concerns directly to </w:t>
            </w:r>
            <w:r w:rsidRPr="00E755FF">
              <w:rPr>
                <w:rFonts w:ascii="Arial" w:hAnsi="Arial"/>
                <w:b/>
                <w:sz w:val="22"/>
                <w:szCs w:val="24"/>
              </w:rPr>
              <w:t xml:space="preserve">Clinical Site Management </w:t>
            </w:r>
          </w:p>
        </w:tc>
        <w:tc>
          <w:tcPr>
            <w:tcW w:w="1951" w:type="dxa"/>
          </w:tcPr>
          <w:p w:rsidR="006A41EB" w:rsidRPr="006A41EB" w:rsidRDefault="006A41EB" w:rsidP="006A41EB">
            <w:pPr>
              <w:spacing w:before="200" w:after="200"/>
              <w:jc w:val="both"/>
              <w:rPr>
                <w:rFonts w:ascii="Arial" w:hAnsi="Arial"/>
                <w:b/>
                <w:noProof/>
                <w:szCs w:val="24"/>
              </w:rPr>
            </w:pPr>
          </w:p>
        </w:tc>
      </w:tr>
      <w:tr w:rsidR="006A41EB" w:rsidRPr="006A41EB" w:rsidTr="00E755FF">
        <w:tc>
          <w:tcPr>
            <w:tcW w:w="8908" w:type="dxa"/>
            <w:gridSpan w:val="4"/>
            <w:shd w:val="clear" w:color="auto" w:fill="FF0000"/>
          </w:tcPr>
          <w:p w:rsidR="006A41EB" w:rsidRPr="00E755FF" w:rsidRDefault="006A41EB" w:rsidP="006A41EB">
            <w:pPr>
              <w:spacing w:before="200" w:after="200"/>
              <w:jc w:val="both"/>
              <w:rPr>
                <w:rFonts w:ascii="Arial" w:hAnsi="Arial"/>
                <w:b/>
                <w:noProof/>
                <w:sz w:val="22"/>
                <w:szCs w:val="24"/>
              </w:rPr>
            </w:pPr>
            <w:r w:rsidRPr="00E755FF">
              <w:rPr>
                <w:rFonts w:ascii="Arial" w:hAnsi="Arial"/>
                <w:b/>
                <w:noProof/>
                <w:color w:val="FFFFFF" w:themeColor="background1"/>
                <w:sz w:val="22"/>
                <w:szCs w:val="24"/>
              </w:rPr>
              <w:t>Upon notification of “DECLARED”</w:t>
            </w:r>
          </w:p>
        </w:tc>
      </w:tr>
      <w:tr w:rsidR="006A41EB" w:rsidRPr="006A41EB" w:rsidTr="00E755FF">
        <w:tc>
          <w:tcPr>
            <w:tcW w:w="6957" w:type="dxa"/>
            <w:gridSpan w:val="3"/>
            <w:shd w:val="clear" w:color="auto" w:fill="auto"/>
          </w:tcPr>
          <w:p w:rsidR="006A41EB" w:rsidRPr="00E755FF" w:rsidRDefault="006A41EB" w:rsidP="006A41EB">
            <w:pPr>
              <w:numPr>
                <w:ilvl w:val="0"/>
                <w:numId w:val="3"/>
              </w:numPr>
              <w:spacing w:before="200"/>
              <w:jc w:val="both"/>
              <w:rPr>
                <w:rFonts w:ascii="Arial" w:hAnsi="Arial" w:cs="Arial"/>
                <w:sz w:val="22"/>
                <w:szCs w:val="24"/>
              </w:rPr>
            </w:pPr>
            <w:r w:rsidRPr="00E755FF">
              <w:rPr>
                <w:rFonts w:ascii="Arial" w:hAnsi="Arial" w:cs="Arial"/>
                <w:sz w:val="22"/>
                <w:szCs w:val="24"/>
              </w:rPr>
              <w:t xml:space="preserve">Complete all above actions listed </w:t>
            </w:r>
            <w:r w:rsidR="00E755FF">
              <w:rPr>
                <w:rFonts w:ascii="Arial" w:hAnsi="Arial" w:cs="Arial"/>
                <w:sz w:val="22"/>
                <w:szCs w:val="24"/>
              </w:rPr>
              <w:t>above</w:t>
            </w:r>
          </w:p>
        </w:tc>
        <w:tc>
          <w:tcPr>
            <w:tcW w:w="1951" w:type="dxa"/>
          </w:tcPr>
          <w:p w:rsidR="006A41EB" w:rsidRPr="006A41EB" w:rsidRDefault="006A41EB" w:rsidP="006A41EB">
            <w:pPr>
              <w:spacing w:before="200" w:after="200"/>
              <w:jc w:val="both"/>
              <w:rPr>
                <w:rFonts w:ascii="Arial" w:hAnsi="Arial"/>
                <w:b/>
                <w:noProof/>
                <w:szCs w:val="24"/>
              </w:rPr>
            </w:pPr>
          </w:p>
        </w:tc>
      </w:tr>
      <w:tr w:rsidR="006A41EB" w:rsidRPr="006A41EB" w:rsidTr="00E755FF">
        <w:tc>
          <w:tcPr>
            <w:tcW w:w="6957" w:type="dxa"/>
            <w:gridSpan w:val="3"/>
            <w:shd w:val="clear" w:color="auto" w:fill="auto"/>
          </w:tcPr>
          <w:p w:rsidR="006A41EB" w:rsidRPr="00E755FF" w:rsidRDefault="006A41EB" w:rsidP="006A41EB">
            <w:pPr>
              <w:numPr>
                <w:ilvl w:val="0"/>
                <w:numId w:val="3"/>
              </w:numPr>
              <w:spacing w:before="200"/>
              <w:jc w:val="both"/>
              <w:rPr>
                <w:rFonts w:ascii="Arial" w:hAnsi="Arial" w:cs="Arial"/>
                <w:sz w:val="22"/>
                <w:szCs w:val="24"/>
              </w:rPr>
            </w:pPr>
            <w:r w:rsidRPr="00E755FF">
              <w:rPr>
                <w:rFonts w:ascii="Arial" w:hAnsi="Arial"/>
                <w:sz w:val="22"/>
                <w:szCs w:val="24"/>
              </w:rPr>
              <w:t>Ask all visitors to leave the premises and vacate the car park. Discretion may be used to allow first degree relatives of especially sick and vulnerable patients to remain with the patient</w:t>
            </w:r>
          </w:p>
        </w:tc>
        <w:tc>
          <w:tcPr>
            <w:tcW w:w="1951" w:type="dxa"/>
          </w:tcPr>
          <w:p w:rsidR="006A41EB" w:rsidRPr="006A41EB" w:rsidRDefault="006A41EB" w:rsidP="006A41EB">
            <w:pPr>
              <w:spacing w:before="200" w:after="200"/>
              <w:jc w:val="both"/>
              <w:rPr>
                <w:rFonts w:ascii="Arial" w:hAnsi="Arial"/>
                <w:b/>
                <w:noProof/>
                <w:szCs w:val="24"/>
              </w:rPr>
            </w:pPr>
          </w:p>
        </w:tc>
      </w:tr>
      <w:tr w:rsidR="006A41EB" w:rsidRPr="006A41EB" w:rsidTr="00E755FF">
        <w:tc>
          <w:tcPr>
            <w:tcW w:w="6957" w:type="dxa"/>
            <w:gridSpan w:val="3"/>
            <w:shd w:val="clear" w:color="auto" w:fill="auto"/>
          </w:tcPr>
          <w:p w:rsidR="006A41EB" w:rsidRPr="00E755FF" w:rsidRDefault="006A41EB" w:rsidP="006A41EB">
            <w:pPr>
              <w:numPr>
                <w:ilvl w:val="0"/>
                <w:numId w:val="3"/>
              </w:numPr>
              <w:spacing w:before="200"/>
              <w:jc w:val="both"/>
              <w:rPr>
                <w:rFonts w:ascii="Arial" w:hAnsi="Arial" w:cs="Arial"/>
                <w:sz w:val="22"/>
                <w:szCs w:val="24"/>
              </w:rPr>
            </w:pPr>
            <w:r w:rsidRPr="00E755FF">
              <w:rPr>
                <w:rFonts w:ascii="Arial" w:hAnsi="Arial" w:cs="Arial"/>
                <w:sz w:val="22"/>
                <w:szCs w:val="24"/>
              </w:rPr>
              <w:t xml:space="preserve">Liaise with the </w:t>
            </w:r>
            <w:r w:rsidRPr="00E755FF">
              <w:rPr>
                <w:rFonts w:ascii="Arial" w:hAnsi="Arial" w:cs="Arial"/>
                <w:b/>
                <w:sz w:val="22"/>
                <w:szCs w:val="24"/>
              </w:rPr>
              <w:t>ED</w:t>
            </w:r>
            <w:r w:rsidR="00E755FF">
              <w:rPr>
                <w:rFonts w:ascii="Arial" w:hAnsi="Arial" w:cs="Arial"/>
                <w:b/>
                <w:sz w:val="22"/>
                <w:szCs w:val="24"/>
              </w:rPr>
              <w:t xml:space="preserve"> Senior</w:t>
            </w:r>
            <w:r w:rsidRPr="00E755FF">
              <w:rPr>
                <w:rFonts w:ascii="Arial" w:hAnsi="Arial" w:cs="Arial"/>
                <w:b/>
                <w:sz w:val="22"/>
                <w:szCs w:val="24"/>
              </w:rPr>
              <w:t xml:space="preserve"> Intensivist</w:t>
            </w:r>
            <w:r w:rsidRPr="00E755FF">
              <w:rPr>
                <w:rFonts w:ascii="Arial" w:hAnsi="Arial" w:cs="Arial"/>
                <w:sz w:val="22"/>
                <w:szCs w:val="24"/>
              </w:rPr>
              <w:t xml:space="preserve"> (ITU Consultant On-Call)</w:t>
            </w:r>
          </w:p>
        </w:tc>
        <w:tc>
          <w:tcPr>
            <w:tcW w:w="1951" w:type="dxa"/>
          </w:tcPr>
          <w:p w:rsidR="006A41EB" w:rsidRPr="006A41EB" w:rsidRDefault="006A41EB" w:rsidP="006A41EB">
            <w:pPr>
              <w:spacing w:before="200" w:after="200"/>
              <w:jc w:val="both"/>
              <w:rPr>
                <w:rFonts w:ascii="Arial" w:hAnsi="Arial"/>
                <w:b/>
                <w:noProof/>
                <w:szCs w:val="24"/>
              </w:rPr>
            </w:pPr>
          </w:p>
        </w:tc>
      </w:tr>
      <w:tr w:rsidR="006A41EB" w:rsidRPr="006A41EB" w:rsidTr="00E755FF">
        <w:tc>
          <w:tcPr>
            <w:tcW w:w="6957" w:type="dxa"/>
            <w:gridSpan w:val="3"/>
            <w:shd w:val="clear" w:color="auto" w:fill="auto"/>
          </w:tcPr>
          <w:p w:rsidR="006A41EB" w:rsidRPr="00E755FF" w:rsidRDefault="006A41EB" w:rsidP="006A41EB">
            <w:pPr>
              <w:numPr>
                <w:ilvl w:val="0"/>
                <w:numId w:val="3"/>
              </w:numPr>
              <w:spacing w:before="200"/>
              <w:jc w:val="both"/>
              <w:rPr>
                <w:rFonts w:ascii="Arial" w:hAnsi="Arial" w:cs="Arial"/>
                <w:sz w:val="22"/>
                <w:szCs w:val="24"/>
              </w:rPr>
            </w:pPr>
            <w:r w:rsidRPr="00E755FF">
              <w:rPr>
                <w:rFonts w:ascii="Arial" w:hAnsi="Arial" w:cs="Arial"/>
                <w:sz w:val="22"/>
                <w:szCs w:val="24"/>
              </w:rPr>
              <w:t xml:space="preserve">Liaise with the </w:t>
            </w:r>
            <w:r w:rsidRPr="00E755FF">
              <w:rPr>
                <w:rFonts w:ascii="Arial" w:hAnsi="Arial" w:cs="Arial"/>
                <w:b/>
                <w:sz w:val="22"/>
                <w:szCs w:val="24"/>
              </w:rPr>
              <w:t>Theatres Coordinator</w:t>
            </w:r>
            <w:r w:rsidRPr="00E755FF">
              <w:rPr>
                <w:rFonts w:ascii="Arial" w:hAnsi="Arial" w:cs="Arial"/>
                <w:sz w:val="22"/>
                <w:szCs w:val="24"/>
              </w:rPr>
              <w:t xml:space="preserve"> about which patients will come to ICU</w:t>
            </w:r>
          </w:p>
        </w:tc>
        <w:tc>
          <w:tcPr>
            <w:tcW w:w="1951" w:type="dxa"/>
          </w:tcPr>
          <w:p w:rsidR="006A41EB" w:rsidRPr="006A41EB" w:rsidRDefault="006A41EB" w:rsidP="006A41EB">
            <w:pPr>
              <w:spacing w:before="200" w:after="200"/>
              <w:jc w:val="both"/>
              <w:rPr>
                <w:rFonts w:ascii="Arial" w:hAnsi="Arial"/>
                <w:b/>
                <w:noProof/>
                <w:szCs w:val="24"/>
              </w:rPr>
            </w:pPr>
          </w:p>
        </w:tc>
      </w:tr>
      <w:tr w:rsidR="006A41EB" w:rsidRPr="006A41EB" w:rsidTr="00E755FF">
        <w:tc>
          <w:tcPr>
            <w:tcW w:w="6957" w:type="dxa"/>
            <w:gridSpan w:val="3"/>
            <w:shd w:val="clear" w:color="auto" w:fill="auto"/>
          </w:tcPr>
          <w:p w:rsidR="006A41EB" w:rsidRPr="00E755FF" w:rsidRDefault="006A41EB" w:rsidP="006A41EB">
            <w:pPr>
              <w:numPr>
                <w:ilvl w:val="0"/>
                <w:numId w:val="3"/>
              </w:numPr>
              <w:spacing w:before="200"/>
              <w:jc w:val="both"/>
              <w:rPr>
                <w:rFonts w:ascii="Arial" w:hAnsi="Arial" w:cs="Arial"/>
                <w:sz w:val="22"/>
                <w:szCs w:val="24"/>
              </w:rPr>
            </w:pPr>
            <w:r w:rsidRPr="00E755FF">
              <w:rPr>
                <w:rFonts w:ascii="Arial" w:hAnsi="Arial" w:cs="Arial"/>
                <w:sz w:val="22"/>
                <w:szCs w:val="24"/>
              </w:rPr>
              <w:t xml:space="preserve">Provide regular updates to </w:t>
            </w:r>
            <w:r w:rsidRPr="00E755FF">
              <w:rPr>
                <w:rFonts w:ascii="Arial" w:hAnsi="Arial" w:cs="Arial"/>
                <w:b/>
                <w:sz w:val="22"/>
                <w:szCs w:val="24"/>
              </w:rPr>
              <w:t>Clinical Site Management (Bleep 500)</w:t>
            </w:r>
            <w:r w:rsidRPr="00E755FF">
              <w:rPr>
                <w:rFonts w:ascii="Arial" w:hAnsi="Arial" w:cs="Arial"/>
                <w:sz w:val="22"/>
                <w:szCs w:val="24"/>
              </w:rPr>
              <w:t xml:space="preserve"> on the bed state in ICU</w:t>
            </w:r>
          </w:p>
        </w:tc>
        <w:tc>
          <w:tcPr>
            <w:tcW w:w="1951" w:type="dxa"/>
          </w:tcPr>
          <w:p w:rsidR="006A41EB" w:rsidRPr="006A41EB" w:rsidRDefault="006A41EB" w:rsidP="006A41EB">
            <w:pPr>
              <w:spacing w:before="200" w:after="200"/>
              <w:jc w:val="both"/>
              <w:rPr>
                <w:rFonts w:ascii="Arial" w:hAnsi="Arial"/>
                <w:b/>
                <w:noProof/>
                <w:szCs w:val="24"/>
              </w:rPr>
            </w:pPr>
          </w:p>
        </w:tc>
      </w:tr>
      <w:tr w:rsidR="006A41EB" w:rsidRPr="006A41EB" w:rsidTr="00E755FF">
        <w:tc>
          <w:tcPr>
            <w:tcW w:w="6957" w:type="dxa"/>
            <w:gridSpan w:val="3"/>
            <w:shd w:val="clear" w:color="auto" w:fill="auto"/>
          </w:tcPr>
          <w:p w:rsidR="006A41EB" w:rsidRPr="00E755FF" w:rsidRDefault="006A41EB" w:rsidP="006A41EB">
            <w:pPr>
              <w:numPr>
                <w:ilvl w:val="0"/>
                <w:numId w:val="3"/>
              </w:numPr>
              <w:spacing w:before="200"/>
              <w:jc w:val="both"/>
              <w:rPr>
                <w:rFonts w:ascii="Arial" w:hAnsi="Arial" w:cs="Arial"/>
                <w:sz w:val="22"/>
                <w:szCs w:val="24"/>
              </w:rPr>
            </w:pPr>
            <w:r w:rsidRPr="00E755FF">
              <w:rPr>
                <w:rFonts w:ascii="Arial" w:hAnsi="Arial" w:cs="Arial"/>
                <w:sz w:val="22"/>
                <w:szCs w:val="24"/>
              </w:rPr>
              <w:t xml:space="preserve">Liaise with the </w:t>
            </w:r>
            <w:r w:rsidRPr="00E755FF">
              <w:rPr>
                <w:rFonts w:ascii="Arial" w:hAnsi="Arial" w:cs="Arial"/>
                <w:b/>
                <w:sz w:val="22"/>
                <w:szCs w:val="24"/>
              </w:rPr>
              <w:t>ICU</w:t>
            </w:r>
            <w:r w:rsidRPr="00E755FF">
              <w:rPr>
                <w:rFonts w:ascii="Arial" w:hAnsi="Arial" w:cs="Arial"/>
                <w:sz w:val="22"/>
                <w:szCs w:val="24"/>
              </w:rPr>
              <w:t xml:space="preserve"> </w:t>
            </w:r>
            <w:r w:rsidRPr="00E755FF">
              <w:rPr>
                <w:rFonts w:ascii="Arial" w:hAnsi="Arial" w:cs="Arial"/>
                <w:b/>
                <w:sz w:val="22"/>
                <w:szCs w:val="24"/>
              </w:rPr>
              <w:t>Consultant</w:t>
            </w:r>
            <w:r w:rsidRPr="00E755FF">
              <w:rPr>
                <w:rFonts w:ascii="Arial" w:hAnsi="Arial" w:cs="Arial"/>
                <w:sz w:val="22"/>
                <w:szCs w:val="24"/>
              </w:rPr>
              <w:t xml:space="preserve"> to confirm the bed capacity and bed state across local acute Trust’s, via the </w:t>
            </w:r>
            <w:r w:rsidRPr="00E755FF">
              <w:rPr>
                <w:rFonts w:ascii="Arial" w:hAnsi="Arial" w:cs="Arial"/>
                <w:b/>
                <w:sz w:val="22"/>
                <w:szCs w:val="24"/>
              </w:rPr>
              <w:t>Emergency Bed Service (EBS)</w:t>
            </w:r>
            <w:r w:rsidRPr="00E755FF">
              <w:rPr>
                <w:rFonts w:ascii="Arial" w:hAnsi="Arial" w:cs="Arial"/>
                <w:sz w:val="22"/>
                <w:szCs w:val="24"/>
              </w:rPr>
              <w:t xml:space="preserve"> and </w:t>
            </w:r>
            <w:r w:rsidRPr="00E755FF">
              <w:rPr>
                <w:rFonts w:ascii="Arial" w:hAnsi="Arial" w:cs="Arial"/>
                <w:b/>
                <w:sz w:val="22"/>
                <w:szCs w:val="24"/>
              </w:rPr>
              <w:t>Critical Care Network</w:t>
            </w:r>
          </w:p>
        </w:tc>
        <w:tc>
          <w:tcPr>
            <w:tcW w:w="1951" w:type="dxa"/>
          </w:tcPr>
          <w:p w:rsidR="006A41EB" w:rsidRPr="006A41EB" w:rsidRDefault="006A41EB" w:rsidP="006A41EB">
            <w:pPr>
              <w:spacing w:before="200" w:after="200"/>
              <w:jc w:val="both"/>
              <w:rPr>
                <w:rFonts w:ascii="Arial" w:hAnsi="Arial"/>
                <w:b/>
                <w:noProof/>
                <w:szCs w:val="24"/>
              </w:rPr>
            </w:pPr>
          </w:p>
        </w:tc>
      </w:tr>
      <w:tr w:rsidR="00E755FF" w:rsidRPr="006A41EB" w:rsidTr="00E755FF">
        <w:tc>
          <w:tcPr>
            <w:tcW w:w="6957" w:type="dxa"/>
            <w:gridSpan w:val="3"/>
            <w:shd w:val="clear" w:color="auto" w:fill="auto"/>
          </w:tcPr>
          <w:p w:rsidR="00E755FF" w:rsidRPr="00E755FF" w:rsidRDefault="00E755FF" w:rsidP="006A41EB">
            <w:pPr>
              <w:numPr>
                <w:ilvl w:val="0"/>
                <w:numId w:val="3"/>
              </w:numPr>
              <w:spacing w:before="200"/>
              <w:jc w:val="both"/>
              <w:rPr>
                <w:rFonts w:ascii="Arial" w:hAnsi="Arial" w:cs="Arial"/>
                <w:szCs w:val="24"/>
              </w:rPr>
            </w:pPr>
            <w:r w:rsidRPr="00E755FF">
              <w:rPr>
                <w:rFonts w:ascii="Arial" w:hAnsi="Arial" w:cs="Arial"/>
                <w:sz w:val="22"/>
                <w:szCs w:val="24"/>
              </w:rPr>
              <w:t>Ensure your welfare and that of responding staff is considered</w:t>
            </w:r>
          </w:p>
        </w:tc>
        <w:tc>
          <w:tcPr>
            <w:tcW w:w="1951" w:type="dxa"/>
          </w:tcPr>
          <w:p w:rsidR="00E755FF" w:rsidRPr="006A41EB" w:rsidRDefault="00E755FF" w:rsidP="006A41EB">
            <w:pPr>
              <w:spacing w:before="200" w:after="200"/>
              <w:jc w:val="both"/>
              <w:rPr>
                <w:rFonts w:ascii="Arial" w:hAnsi="Arial"/>
                <w:b/>
                <w:noProof/>
                <w:szCs w:val="24"/>
              </w:rPr>
            </w:pPr>
          </w:p>
        </w:tc>
      </w:tr>
      <w:tr w:rsidR="006A41EB" w:rsidRPr="006A41EB" w:rsidTr="00E755FF">
        <w:tc>
          <w:tcPr>
            <w:tcW w:w="6957" w:type="dxa"/>
            <w:gridSpan w:val="3"/>
            <w:shd w:val="clear" w:color="auto" w:fill="auto"/>
          </w:tcPr>
          <w:p w:rsidR="006A41EB" w:rsidRPr="00E755FF" w:rsidRDefault="006A41EB" w:rsidP="006A41EB">
            <w:pPr>
              <w:numPr>
                <w:ilvl w:val="0"/>
                <w:numId w:val="3"/>
              </w:numPr>
              <w:spacing w:before="200"/>
              <w:jc w:val="both"/>
              <w:rPr>
                <w:rFonts w:ascii="Arial" w:hAnsi="Arial"/>
                <w:sz w:val="22"/>
                <w:szCs w:val="24"/>
              </w:rPr>
            </w:pPr>
            <w:r w:rsidRPr="00E755FF">
              <w:rPr>
                <w:rFonts w:ascii="Arial" w:hAnsi="Arial"/>
                <w:sz w:val="22"/>
                <w:szCs w:val="24"/>
              </w:rPr>
              <w:t xml:space="preserve">Keep an accurate log of your notes/actions/requests throughout the duration of the incident </w:t>
            </w:r>
          </w:p>
        </w:tc>
        <w:tc>
          <w:tcPr>
            <w:tcW w:w="1951" w:type="dxa"/>
          </w:tcPr>
          <w:p w:rsidR="006A41EB" w:rsidRPr="006A41EB" w:rsidRDefault="006A41EB" w:rsidP="006A41EB">
            <w:pPr>
              <w:spacing w:before="200" w:after="200"/>
              <w:jc w:val="both"/>
              <w:rPr>
                <w:rFonts w:ascii="Arial" w:hAnsi="Arial"/>
                <w:b/>
                <w:noProof/>
                <w:szCs w:val="24"/>
              </w:rPr>
            </w:pPr>
          </w:p>
        </w:tc>
      </w:tr>
      <w:tr w:rsidR="006A41EB" w:rsidRPr="006A41EB" w:rsidTr="00E755FF">
        <w:tc>
          <w:tcPr>
            <w:tcW w:w="8908" w:type="dxa"/>
            <w:gridSpan w:val="4"/>
            <w:shd w:val="clear" w:color="auto" w:fill="FF0000"/>
          </w:tcPr>
          <w:p w:rsidR="006A41EB" w:rsidRPr="006A41EB" w:rsidRDefault="006A41EB" w:rsidP="006A41EB">
            <w:pPr>
              <w:spacing w:before="200" w:after="200"/>
              <w:jc w:val="both"/>
              <w:rPr>
                <w:rFonts w:ascii="Arial" w:hAnsi="Arial"/>
                <w:b/>
                <w:noProof/>
                <w:szCs w:val="24"/>
              </w:rPr>
            </w:pPr>
            <w:r w:rsidRPr="00E755FF">
              <w:rPr>
                <w:rFonts w:ascii="Arial" w:hAnsi="Arial"/>
                <w:b/>
                <w:noProof/>
                <w:color w:val="FFFFFF" w:themeColor="background1"/>
                <w:sz w:val="22"/>
                <w:szCs w:val="24"/>
              </w:rPr>
              <w:lastRenderedPageBreak/>
              <w:t>Upon end of incident / stand-down / recovery</w:t>
            </w:r>
          </w:p>
        </w:tc>
      </w:tr>
      <w:tr w:rsidR="006A41EB" w:rsidRPr="006A41EB" w:rsidTr="00E755FF">
        <w:tc>
          <w:tcPr>
            <w:tcW w:w="6957" w:type="dxa"/>
            <w:gridSpan w:val="3"/>
          </w:tcPr>
          <w:p w:rsidR="006A41EB" w:rsidRPr="00F90C0A" w:rsidRDefault="006A41EB" w:rsidP="006A41EB">
            <w:pPr>
              <w:numPr>
                <w:ilvl w:val="0"/>
                <w:numId w:val="4"/>
              </w:numPr>
              <w:spacing w:before="200"/>
              <w:jc w:val="both"/>
              <w:rPr>
                <w:rFonts w:ascii="Arial" w:hAnsi="Arial"/>
                <w:sz w:val="22"/>
                <w:szCs w:val="24"/>
              </w:rPr>
            </w:pPr>
            <w:r w:rsidRPr="00E755FF">
              <w:rPr>
                <w:rFonts w:ascii="Arial" w:hAnsi="Arial"/>
                <w:sz w:val="22"/>
                <w:szCs w:val="24"/>
              </w:rPr>
              <w:t xml:space="preserve">Keep all paperwork, notes, records and logs associated with the incident and at the end of the incident, submit these to the Trust’s </w:t>
            </w:r>
            <w:r w:rsidRPr="00E755FF">
              <w:rPr>
                <w:rFonts w:ascii="Arial" w:hAnsi="Arial"/>
                <w:b/>
                <w:sz w:val="22"/>
                <w:szCs w:val="24"/>
              </w:rPr>
              <w:t>Emergency Preparedness</w:t>
            </w:r>
            <w:r w:rsidR="00F90C0A">
              <w:rPr>
                <w:rFonts w:ascii="Arial" w:hAnsi="Arial"/>
                <w:b/>
                <w:sz w:val="22"/>
                <w:szCs w:val="24"/>
              </w:rPr>
              <w:t xml:space="preserve"> Resilience and Response</w:t>
            </w:r>
            <w:r w:rsidRPr="00E755FF">
              <w:rPr>
                <w:rFonts w:ascii="Arial" w:hAnsi="Arial"/>
                <w:b/>
                <w:sz w:val="22"/>
                <w:szCs w:val="24"/>
              </w:rPr>
              <w:t xml:space="preserve"> Officer</w:t>
            </w:r>
          </w:p>
        </w:tc>
        <w:tc>
          <w:tcPr>
            <w:tcW w:w="1951" w:type="dxa"/>
          </w:tcPr>
          <w:p w:rsidR="006A41EB" w:rsidRPr="00E755FF" w:rsidRDefault="006A41EB" w:rsidP="006A41EB">
            <w:pPr>
              <w:spacing w:before="200" w:after="200"/>
              <w:jc w:val="both"/>
              <w:rPr>
                <w:rFonts w:ascii="Arial" w:hAnsi="Arial"/>
                <w:b/>
                <w:noProof/>
                <w:sz w:val="22"/>
                <w:szCs w:val="24"/>
              </w:rPr>
            </w:pPr>
          </w:p>
        </w:tc>
      </w:tr>
      <w:tr w:rsidR="00E755FF" w:rsidRPr="006A41EB" w:rsidTr="00E755FF">
        <w:tc>
          <w:tcPr>
            <w:tcW w:w="6957" w:type="dxa"/>
            <w:gridSpan w:val="3"/>
          </w:tcPr>
          <w:p w:rsidR="00E755FF" w:rsidRPr="00E755FF" w:rsidRDefault="00E755FF" w:rsidP="006A41EB">
            <w:pPr>
              <w:numPr>
                <w:ilvl w:val="0"/>
                <w:numId w:val="4"/>
              </w:numPr>
              <w:spacing w:before="200"/>
              <w:jc w:val="both"/>
              <w:rPr>
                <w:rFonts w:ascii="Arial" w:hAnsi="Arial"/>
                <w:szCs w:val="24"/>
              </w:rPr>
            </w:pPr>
            <w:r w:rsidRPr="00E755FF">
              <w:rPr>
                <w:rFonts w:ascii="Arial" w:hAnsi="Arial"/>
                <w:sz w:val="22"/>
                <w:szCs w:val="24"/>
              </w:rPr>
              <w:t>Attend a team debrief before going off shift and ensure you are aware of the post-incident support that is available</w:t>
            </w:r>
          </w:p>
        </w:tc>
        <w:tc>
          <w:tcPr>
            <w:tcW w:w="1951" w:type="dxa"/>
          </w:tcPr>
          <w:p w:rsidR="00E755FF" w:rsidRPr="00E755FF" w:rsidRDefault="00E755FF" w:rsidP="006A41EB">
            <w:pPr>
              <w:spacing w:before="200" w:after="200"/>
              <w:jc w:val="both"/>
              <w:rPr>
                <w:rFonts w:ascii="Arial" w:hAnsi="Arial"/>
                <w:b/>
                <w:noProof/>
                <w:szCs w:val="24"/>
              </w:rPr>
            </w:pPr>
          </w:p>
        </w:tc>
      </w:tr>
      <w:tr w:rsidR="006A41EB" w:rsidRPr="006A41EB" w:rsidTr="00E755FF">
        <w:tc>
          <w:tcPr>
            <w:tcW w:w="8908" w:type="dxa"/>
            <w:gridSpan w:val="4"/>
            <w:shd w:val="clear" w:color="auto" w:fill="0072C6"/>
          </w:tcPr>
          <w:p w:rsidR="006A41EB" w:rsidRPr="00E755FF" w:rsidRDefault="006A41EB" w:rsidP="006A41EB">
            <w:pPr>
              <w:spacing w:before="200" w:after="200"/>
              <w:jc w:val="both"/>
              <w:rPr>
                <w:rFonts w:ascii="Arial" w:hAnsi="Arial"/>
                <w:b/>
                <w:noProof/>
                <w:sz w:val="22"/>
                <w:szCs w:val="24"/>
              </w:rPr>
            </w:pPr>
            <w:r w:rsidRPr="00E755FF">
              <w:rPr>
                <w:rFonts w:ascii="Arial" w:hAnsi="Arial"/>
                <w:b/>
                <w:noProof/>
                <w:color w:val="FFFFFF" w:themeColor="background1"/>
                <w:sz w:val="22"/>
                <w:szCs w:val="24"/>
              </w:rPr>
              <w:t>Staffing</w:t>
            </w:r>
          </w:p>
        </w:tc>
      </w:tr>
      <w:tr w:rsidR="006A41EB" w:rsidRPr="006A41EB" w:rsidTr="00E755FF">
        <w:tc>
          <w:tcPr>
            <w:tcW w:w="6957" w:type="dxa"/>
            <w:gridSpan w:val="3"/>
            <w:shd w:val="clear" w:color="auto" w:fill="auto"/>
          </w:tcPr>
          <w:p w:rsidR="006A41EB" w:rsidRPr="00F90C0A" w:rsidRDefault="006A41EB" w:rsidP="006A41EB">
            <w:pPr>
              <w:numPr>
                <w:ilvl w:val="0"/>
                <w:numId w:val="5"/>
              </w:numPr>
              <w:spacing w:before="200"/>
              <w:jc w:val="both"/>
              <w:rPr>
                <w:rFonts w:ascii="Arial" w:hAnsi="Arial"/>
                <w:sz w:val="22"/>
                <w:szCs w:val="24"/>
              </w:rPr>
            </w:pPr>
            <w:r w:rsidRPr="00E755FF">
              <w:rPr>
                <w:rFonts w:ascii="Arial" w:hAnsi="Arial"/>
                <w:sz w:val="22"/>
                <w:szCs w:val="24"/>
              </w:rPr>
              <w:t xml:space="preserve">If the incident is likely to last for more than 8 hours, identify another member of the ICU to take over the role at an agreed time. </w:t>
            </w:r>
            <w:r w:rsidRPr="00E755FF">
              <w:rPr>
                <w:rFonts w:ascii="Arial" w:hAnsi="Arial"/>
                <w:b/>
                <w:sz w:val="22"/>
                <w:szCs w:val="24"/>
              </w:rPr>
              <w:t>Ensure that you do not fulfil this role for longer than 12 hours</w:t>
            </w:r>
          </w:p>
        </w:tc>
        <w:tc>
          <w:tcPr>
            <w:tcW w:w="1951" w:type="dxa"/>
            <w:shd w:val="clear" w:color="auto" w:fill="auto"/>
          </w:tcPr>
          <w:p w:rsidR="006A41EB" w:rsidRPr="00E755FF" w:rsidRDefault="006A41EB" w:rsidP="006A41EB">
            <w:pPr>
              <w:spacing w:before="200" w:after="200"/>
              <w:jc w:val="both"/>
              <w:rPr>
                <w:rFonts w:ascii="Arial" w:hAnsi="Arial"/>
                <w:b/>
                <w:noProof/>
                <w:sz w:val="22"/>
                <w:szCs w:val="24"/>
              </w:rPr>
            </w:pPr>
          </w:p>
        </w:tc>
      </w:tr>
      <w:tr w:rsidR="006A41EB" w:rsidRPr="006A41EB" w:rsidTr="00E755FF">
        <w:tc>
          <w:tcPr>
            <w:tcW w:w="6957" w:type="dxa"/>
            <w:gridSpan w:val="3"/>
            <w:shd w:val="clear" w:color="auto" w:fill="auto"/>
          </w:tcPr>
          <w:p w:rsidR="006A41EB" w:rsidRPr="00E755FF" w:rsidRDefault="006A41EB" w:rsidP="006A41EB">
            <w:pPr>
              <w:numPr>
                <w:ilvl w:val="0"/>
                <w:numId w:val="5"/>
              </w:numPr>
              <w:spacing w:before="200"/>
              <w:jc w:val="both"/>
              <w:rPr>
                <w:rFonts w:ascii="Arial" w:hAnsi="Arial"/>
                <w:sz w:val="22"/>
                <w:szCs w:val="24"/>
              </w:rPr>
            </w:pPr>
            <w:r w:rsidRPr="00E755FF">
              <w:rPr>
                <w:rFonts w:ascii="Arial" w:hAnsi="Arial"/>
                <w:sz w:val="22"/>
                <w:szCs w:val="24"/>
              </w:rPr>
              <w:t>If the incident is likely to last longer than 12 hours, consider longer term staffing requirements and develop an Action Card rota. Remember to allow suitable time for a handover process between the outgoing/incoming staff member</w:t>
            </w:r>
          </w:p>
        </w:tc>
        <w:tc>
          <w:tcPr>
            <w:tcW w:w="1951" w:type="dxa"/>
            <w:shd w:val="clear" w:color="auto" w:fill="auto"/>
          </w:tcPr>
          <w:p w:rsidR="006A41EB" w:rsidRPr="00E755FF" w:rsidRDefault="006A41EB" w:rsidP="006A41EB">
            <w:pPr>
              <w:spacing w:before="200" w:after="200"/>
              <w:jc w:val="both"/>
              <w:rPr>
                <w:rFonts w:ascii="Arial" w:hAnsi="Arial"/>
                <w:b/>
                <w:noProof/>
                <w:sz w:val="22"/>
                <w:szCs w:val="24"/>
              </w:rPr>
            </w:pPr>
          </w:p>
        </w:tc>
      </w:tr>
      <w:tr w:rsidR="006A41EB" w:rsidRPr="006A41EB" w:rsidTr="00E755FF">
        <w:tc>
          <w:tcPr>
            <w:tcW w:w="8908" w:type="dxa"/>
            <w:gridSpan w:val="4"/>
            <w:shd w:val="clear" w:color="auto" w:fill="0072C6"/>
          </w:tcPr>
          <w:p w:rsidR="006A41EB" w:rsidRPr="00E755FF" w:rsidRDefault="006A41EB" w:rsidP="006A41EB">
            <w:pPr>
              <w:spacing w:before="200" w:after="200"/>
              <w:jc w:val="both"/>
              <w:rPr>
                <w:rFonts w:ascii="Arial" w:hAnsi="Arial"/>
                <w:b/>
                <w:noProof/>
                <w:color w:val="FFFFFF" w:themeColor="background1"/>
                <w:sz w:val="22"/>
                <w:szCs w:val="24"/>
              </w:rPr>
            </w:pPr>
            <w:r w:rsidRPr="00E755FF">
              <w:rPr>
                <w:rFonts w:ascii="Arial" w:hAnsi="Arial"/>
                <w:b/>
                <w:noProof/>
                <w:color w:val="FFFFFF" w:themeColor="background1"/>
                <w:sz w:val="22"/>
                <w:szCs w:val="24"/>
              </w:rPr>
              <w:t>Communications</w:t>
            </w:r>
          </w:p>
        </w:tc>
      </w:tr>
      <w:tr w:rsidR="006A41EB" w:rsidRPr="006A41EB" w:rsidTr="00E755FF">
        <w:tc>
          <w:tcPr>
            <w:tcW w:w="8908" w:type="dxa"/>
            <w:gridSpan w:val="4"/>
          </w:tcPr>
          <w:p w:rsidR="006A41EB" w:rsidRPr="00E755FF" w:rsidRDefault="006A41EB" w:rsidP="006A41EB">
            <w:pPr>
              <w:spacing w:before="200" w:after="200"/>
              <w:rPr>
                <w:rFonts w:ascii="Arial" w:hAnsi="Arial"/>
                <w:snapToGrid w:val="0"/>
                <w:sz w:val="22"/>
                <w:szCs w:val="24"/>
                <w:lang w:val="en-US"/>
              </w:rPr>
            </w:pPr>
            <w:r w:rsidRPr="00E755FF">
              <w:rPr>
                <w:rFonts w:ascii="Arial" w:hAnsi="Arial"/>
                <w:snapToGrid w:val="0"/>
                <w:sz w:val="22"/>
                <w:szCs w:val="24"/>
                <w:lang w:val="en-US"/>
              </w:rPr>
              <w:t>Any incident will likely generate a lot of interest from both the public and the media. In the event of receiving calls or queries asking for information please use one of the following responses:</w:t>
            </w:r>
          </w:p>
          <w:p w:rsidR="006A41EB" w:rsidRPr="00E755FF" w:rsidRDefault="006A41EB" w:rsidP="006A41EB">
            <w:pPr>
              <w:numPr>
                <w:ilvl w:val="0"/>
                <w:numId w:val="1"/>
              </w:numPr>
              <w:spacing w:before="200"/>
              <w:jc w:val="both"/>
              <w:rPr>
                <w:rFonts w:ascii="Arial" w:hAnsi="Arial"/>
                <w:snapToGrid w:val="0"/>
                <w:sz w:val="22"/>
                <w:szCs w:val="24"/>
                <w:lang w:val="en-US"/>
              </w:rPr>
            </w:pPr>
            <w:r w:rsidRPr="00E755FF">
              <w:rPr>
                <w:rFonts w:ascii="Arial" w:hAnsi="Arial"/>
                <w:b/>
                <w:snapToGrid w:val="0"/>
                <w:sz w:val="22"/>
                <w:szCs w:val="24"/>
                <w:lang w:val="en-US"/>
              </w:rPr>
              <w:t xml:space="preserve">General Public: </w:t>
            </w:r>
            <w:r w:rsidRPr="00E755FF">
              <w:rPr>
                <w:rFonts w:ascii="Arial" w:hAnsi="Arial"/>
                <w:snapToGrid w:val="0"/>
                <w:sz w:val="22"/>
                <w:szCs w:val="24"/>
                <w:lang w:val="en-US"/>
              </w:rPr>
              <w:t>We have been made aware that an incident has taken place but we are unable at this time to release any information. However, the Trust will be releasing a public statement as soon as possible and this will be made available on our Trust website as well as to local radio stations</w:t>
            </w:r>
          </w:p>
          <w:p w:rsidR="006A41EB" w:rsidRPr="00E755FF" w:rsidRDefault="006A41EB" w:rsidP="006A41EB">
            <w:pPr>
              <w:numPr>
                <w:ilvl w:val="0"/>
                <w:numId w:val="1"/>
              </w:numPr>
              <w:spacing w:before="200"/>
              <w:jc w:val="both"/>
              <w:rPr>
                <w:rFonts w:ascii="Arial" w:hAnsi="Arial"/>
                <w:snapToGrid w:val="0"/>
                <w:sz w:val="22"/>
                <w:szCs w:val="24"/>
                <w:lang w:val="en-US"/>
              </w:rPr>
            </w:pPr>
            <w:r w:rsidRPr="00E755FF">
              <w:rPr>
                <w:rFonts w:ascii="Arial" w:hAnsi="Arial"/>
                <w:b/>
                <w:snapToGrid w:val="0"/>
                <w:sz w:val="22"/>
                <w:szCs w:val="24"/>
                <w:lang w:val="en-US"/>
              </w:rPr>
              <w:t>Patient Relative:</w:t>
            </w:r>
            <w:r w:rsidRPr="00E755FF">
              <w:rPr>
                <w:rFonts w:ascii="Arial" w:hAnsi="Arial"/>
                <w:snapToGrid w:val="0"/>
                <w:sz w:val="22"/>
                <w:szCs w:val="24"/>
                <w:lang w:val="en-US"/>
              </w:rPr>
              <w:t xml:space="preserve"> We have been made aware that an incident has taken place but we are unable at this time to release any information. I am unable to give out any patient details over the telephone. If you are concerned about somebody involved in the incident, please let me have contact details of the person/people you are concerned about and somebody will call you back at the earliest opportunity</w:t>
            </w:r>
          </w:p>
          <w:p w:rsidR="006A41EB" w:rsidRPr="00E755FF" w:rsidRDefault="006A41EB" w:rsidP="006A41EB">
            <w:pPr>
              <w:numPr>
                <w:ilvl w:val="0"/>
                <w:numId w:val="1"/>
              </w:numPr>
              <w:spacing w:before="200"/>
              <w:jc w:val="both"/>
              <w:rPr>
                <w:rFonts w:ascii="Arial" w:hAnsi="Arial"/>
                <w:b/>
                <w:noProof/>
                <w:sz w:val="22"/>
                <w:szCs w:val="24"/>
              </w:rPr>
            </w:pPr>
            <w:r w:rsidRPr="00E755FF">
              <w:rPr>
                <w:rFonts w:ascii="Arial" w:hAnsi="Arial"/>
                <w:b/>
                <w:snapToGrid w:val="0"/>
                <w:sz w:val="22"/>
                <w:szCs w:val="24"/>
                <w:lang w:val="en-US"/>
              </w:rPr>
              <w:t>Media:</w:t>
            </w:r>
            <w:r w:rsidRPr="00E755FF">
              <w:rPr>
                <w:rFonts w:ascii="Arial" w:hAnsi="Arial"/>
                <w:snapToGrid w:val="0"/>
                <w:sz w:val="22"/>
                <w:szCs w:val="24"/>
                <w:lang w:val="en-US"/>
              </w:rPr>
              <w:t xml:space="preserve"> We have been made aware that an incident has taken place but we are unable at this time to release any information. The communications office is dealing with all media enquiries and can be contacted on </w:t>
            </w:r>
            <w:hyperlink r:id="rId5" w:history="1">
              <w:r w:rsidR="00E755FF" w:rsidRPr="00E755FF">
                <w:rPr>
                  <w:rStyle w:val="Hyperlink"/>
                  <w:rFonts w:ascii="Arial" w:hAnsi="Arial"/>
                  <w:sz w:val="22"/>
                  <w:szCs w:val="22"/>
                </w:rPr>
                <w:t>rduh.comms@nhs.net</w:t>
              </w:r>
            </w:hyperlink>
            <w:r w:rsidR="00E755FF">
              <w:rPr>
                <w:rFonts w:ascii="Arial" w:hAnsi="Arial"/>
                <w:sz w:val="22"/>
                <w:szCs w:val="24"/>
              </w:rPr>
              <w:t xml:space="preserve"> </w:t>
            </w:r>
          </w:p>
          <w:p w:rsidR="006A41EB" w:rsidRPr="00E755FF" w:rsidRDefault="006A41EB" w:rsidP="006A41EB">
            <w:pPr>
              <w:jc w:val="both"/>
              <w:rPr>
                <w:rFonts w:ascii="Arial" w:hAnsi="Arial"/>
                <w:noProof/>
                <w:sz w:val="22"/>
                <w:szCs w:val="24"/>
              </w:rPr>
            </w:pPr>
          </w:p>
        </w:tc>
      </w:tr>
      <w:tr w:rsidR="006A41EB" w:rsidRPr="006A41EB" w:rsidTr="00E755FF">
        <w:tc>
          <w:tcPr>
            <w:tcW w:w="8908" w:type="dxa"/>
            <w:gridSpan w:val="4"/>
            <w:shd w:val="clear" w:color="auto" w:fill="0072C6"/>
          </w:tcPr>
          <w:p w:rsidR="006A41EB" w:rsidRPr="00E755FF" w:rsidRDefault="006A41EB" w:rsidP="006A41EB">
            <w:pPr>
              <w:spacing w:before="200" w:after="200"/>
              <w:rPr>
                <w:rFonts w:ascii="Arial" w:hAnsi="Arial"/>
                <w:b/>
                <w:snapToGrid w:val="0"/>
                <w:sz w:val="22"/>
                <w:szCs w:val="24"/>
                <w:lang w:val="en-US"/>
              </w:rPr>
            </w:pPr>
            <w:r w:rsidRPr="00E755FF">
              <w:rPr>
                <w:rFonts w:ascii="Arial" w:hAnsi="Arial"/>
                <w:b/>
                <w:snapToGrid w:val="0"/>
                <w:color w:val="FFFFFF" w:themeColor="background1"/>
                <w:sz w:val="22"/>
                <w:szCs w:val="24"/>
                <w:lang w:val="en-US"/>
              </w:rPr>
              <w:t>Incident Control Room Contact Details</w:t>
            </w:r>
          </w:p>
        </w:tc>
      </w:tr>
      <w:tr w:rsidR="006A41EB" w:rsidRPr="006A41EB" w:rsidTr="00E755FF">
        <w:tc>
          <w:tcPr>
            <w:tcW w:w="4551" w:type="dxa"/>
            <w:gridSpan w:val="2"/>
          </w:tcPr>
          <w:p w:rsidR="006A41EB" w:rsidRPr="00E755FF" w:rsidRDefault="006A41EB" w:rsidP="006A41EB">
            <w:pPr>
              <w:spacing w:before="200" w:after="200"/>
              <w:rPr>
                <w:rFonts w:ascii="Arial" w:hAnsi="Arial"/>
                <w:snapToGrid w:val="0"/>
                <w:sz w:val="22"/>
                <w:szCs w:val="24"/>
                <w:lang w:val="en-US"/>
              </w:rPr>
            </w:pPr>
            <w:r w:rsidRPr="00E755FF">
              <w:rPr>
                <w:rFonts w:ascii="Arial" w:hAnsi="Arial"/>
                <w:b/>
                <w:snapToGrid w:val="0"/>
                <w:sz w:val="22"/>
                <w:szCs w:val="24"/>
                <w:lang w:val="en-US"/>
              </w:rPr>
              <w:t>Phone:</w:t>
            </w:r>
            <w:r w:rsidRPr="00E755FF">
              <w:rPr>
                <w:rFonts w:ascii="Arial" w:hAnsi="Arial"/>
                <w:snapToGrid w:val="0"/>
                <w:sz w:val="22"/>
                <w:szCs w:val="24"/>
                <w:lang w:val="en-US"/>
              </w:rPr>
              <w:t xml:space="preserve"> 01271 314 004 (Ext 4004)</w:t>
            </w:r>
          </w:p>
        </w:tc>
        <w:tc>
          <w:tcPr>
            <w:tcW w:w="4357" w:type="dxa"/>
            <w:gridSpan w:val="2"/>
          </w:tcPr>
          <w:p w:rsidR="006A41EB" w:rsidRPr="00E755FF" w:rsidRDefault="006A41EB" w:rsidP="006A41EB">
            <w:pPr>
              <w:spacing w:before="200" w:after="200"/>
              <w:rPr>
                <w:rFonts w:ascii="Arial" w:hAnsi="Arial"/>
                <w:snapToGrid w:val="0"/>
                <w:sz w:val="22"/>
                <w:szCs w:val="24"/>
                <w:lang w:val="en-US"/>
              </w:rPr>
            </w:pPr>
            <w:r w:rsidRPr="00E755FF">
              <w:rPr>
                <w:rFonts w:ascii="Arial" w:hAnsi="Arial"/>
                <w:b/>
                <w:snapToGrid w:val="0"/>
                <w:sz w:val="22"/>
                <w:szCs w:val="24"/>
                <w:lang w:val="en-US"/>
              </w:rPr>
              <w:t>Email:</w:t>
            </w:r>
            <w:r w:rsidRPr="00E755FF">
              <w:rPr>
                <w:rFonts w:ascii="Arial" w:hAnsi="Arial"/>
                <w:snapToGrid w:val="0"/>
                <w:sz w:val="22"/>
                <w:szCs w:val="24"/>
                <w:lang w:val="en-US"/>
              </w:rPr>
              <w:t xml:space="preserve"> rduh.spoc@nhs.net</w:t>
            </w:r>
          </w:p>
        </w:tc>
      </w:tr>
      <w:tr w:rsidR="006A41EB" w:rsidRPr="006A41EB" w:rsidTr="00E755FF">
        <w:tc>
          <w:tcPr>
            <w:tcW w:w="8908" w:type="dxa"/>
            <w:gridSpan w:val="4"/>
            <w:shd w:val="clear" w:color="auto" w:fill="009E49"/>
          </w:tcPr>
          <w:p w:rsidR="006A41EB" w:rsidRPr="00E755FF" w:rsidRDefault="006A41EB" w:rsidP="006A41EB">
            <w:pPr>
              <w:spacing w:before="200" w:after="200"/>
              <w:jc w:val="both"/>
              <w:rPr>
                <w:rFonts w:ascii="Arial" w:hAnsi="Arial"/>
                <w:b/>
                <w:noProof/>
                <w:color w:val="FFFFFF" w:themeColor="background1"/>
                <w:sz w:val="22"/>
                <w:szCs w:val="24"/>
              </w:rPr>
            </w:pPr>
            <w:r w:rsidRPr="00E755FF">
              <w:rPr>
                <w:rFonts w:ascii="Arial" w:hAnsi="Arial"/>
                <w:b/>
                <w:noProof/>
                <w:color w:val="FFFFFF" w:themeColor="background1"/>
                <w:sz w:val="22"/>
                <w:szCs w:val="24"/>
              </w:rPr>
              <w:t>Routine Responsibilities</w:t>
            </w:r>
          </w:p>
        </w:tc>
      </w:tr>
      <w:tr w:rsidR="006A41EB" w:rsidRPr="006A41EB" w:rsidTr="00E755FF">
        <w:tc>
          <w:tcPr>
            <w:tcW w:w="6957" w:type="dxa"/>
            <w:gridSpan w:val="3"/>
          </w:tcPr>
          <w:p w:rsidR="006A41EB" w:rsidRPr="00E755FF" w:rsidRDefault="006A41EB" w:rsidP="006A41EB">
            <w:pPr>
              <w:numPr>
                <w:ilvl w:val="0"/>
                <w:numId w:val="6"/>
              </w:numPr>
              <w:spacing w:before="200"/>
              <w:jc w:val="both"/>
              <w:rPr>
                <w:rFonts w:ascii="Arial" w:hAnsi="Arial" w:cs="Arial"/>
                <w:sz w:val="22"/>
                <w:szCs w:val="24"/>
              </w:rPr>
            </w:pPr>
            <w:r w:rsidRPr="00E755FF">
              <w:rPr>
                <w:rFonts w:ascii="Arial" w:hAnsi="Arial" w:cs="Arial"/>
                <w:sz w:val="22"/>
              </w:rPr>
              <w:t>Ensure your service’s/department’s business continuity toolkit is complete and up-to-date at all times</w:t>
            </w:r>
          </w:p>
        </w:tc>
        <w:tc>
          <w:tcPr>
            <w:tcW w:w="1951" w:type="dxa"/>
          </w:tcPr>
          <w:p w:rsidR="006A41EB" w:rsidRPr="00E755FF" w:rsidRDefault="006A41EB" w:rsidP="006A41EB">
            <w:pPr>
              <w:spacing w:before="200" w:after="200"/>
              <w:jc w:val="both"/>
              <w:rPr>
                <w:rFonts w:ascii="Arial" w:hAnsi="Arial"/>
                <w:b/>
                <w:noProof/>
                <w:sz w:val="22"/>
                <w:szCs w:val="24"/>
              </w:rPr>
            </w:pPr>
          </w:p>
        </w:tc>
      </w:tr>
      <w:tr w:rsidR="006A41EB" w:rsidRPr="006A41EB" w:rsidTr="00E755FF">
        <w:tc>
          <w:tcPr>
            <w:tcW w:w="6957" w:type="dxa"/>
            <w:gridSpan w:val="3"/>
          </w:tcPr>
          <w:p w:rsidR="006A41EB" w:rsidRPr="00E755FF" w:rsidRDefault="006A41EB" w:rsidP="006A41EB">
            <w:pPr>
              <w:numPr>
                <w:ilvl w:val="0"/>
                <w:numId w:val="6"/>
              </w:numPr>
              <w:spacing w:before="200"/>
              <w:jc w:val="both"/>
              <w:rPr>
                <w:rFonts w:ascii="Arial" w:hAnsi="Arial"/>
                <w:sz w:val="22"/>
                <w:szCs w:val="24"/>
              </w:rPr>
            </w:pPr>
            <w:r w:rsidRPr="00E755FF">
              <w:rPr>
                <w:rFonts w:ascii="Arial" w:hAnsi="Arial" w:cs="Arial"/>
                <w:sz w:val="22"/>
              </w:rPr>
              <w:lastRenderedPageBreak/>
              <w:t>Ensure that any new staff joining the department are briefed and receive adequate training on how to deliver the actions contained on this card</w:t>
            </w:r>
          </w:p>
        </w:tc>
        <w:tc>
          <w:tcPr>
            <w:tcW w:w="1951" w:type="dxa"/>
          </w:tcPr>
          <w:p w:rsidR="006A41EB" w:rsidRPr="00E755FF" w:rsidRDefault="006A41EB" w:rsidP="006A41EB">
            <w:pPr>
              <w:spacing w:before="200" w:after="200"/>
              <w:jc w:val="both"/>
              <w:rPr>
                <w:rFonts w:ascii="Arial" w:hAnsi="Arial"/>
                <w:b/>
                <w:noProof/>
                <w:sz w:val="22"/>
                <w:szCs w:val="24"/>
              </w:rPr>
            </w:pPr>
          </w:p>
        </w:tc>
      </w:tr>
    </w:tbl>
    <w:p w:rsidR="006A41EB" w:rsidRPr="006A41EB" w:rsidRDefault="006A41EB" w:rsidP="006A41EB">
      <w:pPr>
        <w:spacing w:after="0"/>
        <w:rPr>
          <w:rFonts w:ascii="Arial" w:eastAsia="Times New Roman" w:hAnsi="Arial" w:cs="Times New Roman"/>
          <w:szCs w:val="24"/>
        </w:rPr>
      </w:pPr>
      <w:r w:rsidRPr="006A41EB">
        <w:rPr>
          <w:rFonts w:ascii="Arial" w:eastAsia="Times New Roman" w:hAnsi="Arial" w:cs="Times New Roman"/>
          <w:szCs w:val="24"/>
        </w:rPr>
        <w:br w:type="page"/>
      </w:r>
    </w:p>
    <w:bookmarkEnd w:id="0"/>
    <w:p w:rsidR="00B73A83" w:rsidRDefault="00B73A83"/>
    <w:sectPr w:rsidR="00B73A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3F3D41"/>
    <w:multiLevelType w:val="hybridMultilevel"/>
    <w:tmpl w:val="4A54D0E2"/>
    <w:lvl w:ilvl="0" w:tplc="E4AE7922">
      <w:start w:val="1"/>
      <w:numFmt w:val="decimal"/>
      <w:lvlText w:val="%1."/>
      <w:lvlJc w:val="left"/>
      <w:pPr>
        <w:ind w:left="360" w:hanging="360"/>
      </w:pPr>
      <w:rPr>
        <w:rFonts w:hint="default"/>
        <w:sz w:val="22"/>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6C14E80"/>
    <w:multiLevelType w:val="hybridMultilevel"/>
    <w:tmpl w:val="C1EE41E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4F6A699B"/>
    <w:multiLevelType w:val="hybridMultilevel"/>
    <w:tmpl w:val="A85EB37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5870106E"/>
    <w:multiLevelType w:val="hybridMultilevel"/>
    <w:tmpl w:val="58F8935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690A0376"/>
    <w:multiLevelType w:val="hybridMultilevel"/>
    <w:tmpl w:val="68A29C9A"/>
    <w:lvl w:ilvl="0" w:tplc="494C5BFA">
      <w:start w:val="1"/>
      <w:numFmt w:val="decimal"/>
      <w:lvlText w:val="%1."/>
      <w:lvlJc w:val="left"/>
      <w:pPr>
        <w:ind w:left="360" w:hanging="360"/>
      </w:pPr>
      <w:rPr>
        <w:rFonts w:hint="default"/>
        <w:sz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72EE5E84"/>
    <w:multiLevelType w:val="hybridMultilevel"/>
    <w:tmpl w:val="C1F41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1EB"/>
    <w:rsid w:val="0008288A"/>
    <w:rsid w:val="001B2BE6"/>
    <w:rsid w:val="00203B19"/>
    <w:rsid w:val="002327B3"/>
    <w:rsid w:val="00235535"/>
    <w:rsid w:val="002814C0"/>
    <w:rsid w:val="0047174F"/>
    <w:rsid w:val="005734AB"/>
    <w:rsid w:val="00593BC3"/>
    <w:rsid w:val="005E08CB"/>
    <w:rsid w:val="005E149E"/>
    <w:rsid w:val="006A41EB"/>
    <w:rsid w:val="006E55A8"/>
    <w:rsid w:val="007B47F2"/>
    <w:rsid w:val="007E46D9"/>
    <w:rsid w:val="0081266E"/>
    <w:rsid w:val="00867733"/>
    <w:rsid w:val="0093228E"/>
    <w:rsid w:val="00934B1A"/>
    <w:rsid w:val="00987E4C"/>
    <w:rsid w:val="00995105"/>
    <w:rsid w:val="009E1E68"/>
    <w:rsid w:val="00A16A11"/>
    <w:rsid w:val="00AD59DA"/>
    <w:rsid w:val="00B73A83"/>
    <w:rsid w:val="00BA7F38"/>
    <w:rsid w:val="00BE370C"/>
    <w:rsid w:val="00C97B60"/>
    <w:rsid w:val="00CA2AA5"/>
    <w:rsid w:val="00CF3CF0"/>
    <w:rsid w:val="00D564E0"/>
    <w:rsid w:val="00D76B60"/>
    <w:rsid w:val="00DB211F"/>
    <w:rsid w:val="00DE6939"/>
    <w:rsid w:val="00E408BF"/>
    <w:rsid w:val="00E755FF"/>
    <w:rsid w:val="00F12617"/>
    <w:rsid w:val="00F42C18"/>
    <w:rsid w:val="00F4779E"/>
    <w:rsid w:val="00F52D00"/>
    <w:rsid w:val="00F67804"/>
    <w:rsid w:val="00F90C0A"/>
    <w:rsid w:val="00FF57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E4F43"/>
  <w15:chartTrackingRefBased/>
  <w15:docId w15:val="{ADDAE081-592D-4154-A90F-87D0E0C3C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heme="minorBidi"/>
        <w:sz w:val="22"/>
        <w:szCs w:val="22"/>
        <w:lang w:val="en-GB" w:eastAsia="en-US" w:bidi="ar-SA"/>
      </w:rPr>
    </w:rPrDefault>
    <w:pPrDefault>
      <w:pPr>
        <w:spacing w:after="1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17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A41EB"/>
    <w:pPr>
      <w:spacing w:after="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755FF"/>
    <w:pPr>
      <w:spacing w:after="0"/>
    </w:pPr>
  </w:style>
  <w:style w:type="character" w:styleId="Hyperlink">
    <w:name w:val="Hyperlink"/>
    <w:basedOn w:val="DefaultParagraphFont"/>
    <w:uiPriority w:val="99"/>
    <w:unhideWhenUsed/>
    <w:rsid w:val="00E755FF"/>
    <w:rPr>
      <w:color w:val="0000FF" w:themeColor="hyperlink"/>
      <w:u w:val="single"/>
    </w:rPr>
  </w:style>
  <w:style w:type="character" w:styleId="UnresolvedMention">
    <w:name w:val="Unresolved Mention"/>
    <w:basedOn w:val="DefaultParagraphFont"/>
    <w:uiPriority w:val="99"/>
    <w:semiHidden/>
    <w:unhideWhenUsed/>
    <w:rsid w:val="00E755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duh.comms@nhs.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905</Words>
  <Characters>5161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Northern Devon Healthcare NHS Trust</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Haynes, Rebecca</dc:creator>
  <cp:keywords/>
  <dc:description/>
  <cp:lastModifiedBy>GREGORY, Amie (ROYAL DEVON UNIVERSITY HEALTHCARE NHS FOUNDATION TRUST)</cp:lastModifiedBy>
  <cp:revision>6</cp:revision>
  <dcterms:created xsi:type="dcterms:W3CDTF">2024-11-19T15:48:00Z</dcterms:created>
  <dcterms:modified xsi:type="dcterms:W3CDTF">2024-12-10T12:47:00Z</dcterms:modified>
</cp:coreProperties>
</file>