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0C6CD" w14:textId="4AF61F5B" w:rsidR="008138E1" w:rsidRPr="008138E1" w:rsidRDefault="008138E1" w:rsidP="008138E1">
      <w:pPr>
        <w:jc w:val="center"/>
        <w:rPr>
          <w:rFonts w:ascii="Arial" w:hAnsi="Arial" w:cs="Arial"/>
          <w:b/>
          <w:sz w:val="32"/>
        </w:rPr>
      </w:pPr>
      <w:r w:rsidRPr="008138E1">
        <w:rPr>
          <w:rFonts w:ascii="Arial" w:hAnsi="Arial" w:cs="Arial"/>
          <w:b/>
          <w:sz w:val="32"/>
        </w:rPr>
        <w:t>NORTHERN</w:t>
      </w:r>
    </w:p>
    <w:tbl>
      <w:tblPr>
        <w:tblStyle w:val="TableGrid"/>
        <w:tblW w:w="0" w:type="auto"/>
        <w:tblInd w:w="108" w:type="dxa"/>
        <w:tblLook w:val="04A0" w:firstRow="1" w:lastRow="0" w:firstColumn="1" w:lastColumn="0" w:noHBand="0" w:noVBand="1"/>
      </w:tblPr>
      <w:tblGrid>
        <w:gridCol w:w="4430"/>
        <w:gridCol w:w="113"/>
        <w:gridCol w:w="2393"/>
        <w:gridCol w:w="1972"/>
      </w:tblGrid>
      <w:tr w:rsidR="00D02006" w:rsidRPr="00D02006" w14:paraId="2A663FE6" w14:textId="77777777" w:rsidTr="008138E1">
        <w:tc>
          <w:tcPr>
            <w:tcW w:w="6936" w:type="dxa"/>
            <w:gridSpan w:val="3"/>
            <w:shd w:val="clear" w:color="auto" w:fill="0072C6"/>
          </w:tcPr>
          <w:p w14:paraId="6D4F9FAE" w14:textId="3512DC0E" w:rsidR="00B71662" w:rsidRDefault="00D02006" w:rsidP="00D02006">
            <w:pPr>
              <w:spacing w:before="200" w:after="200"/>
              <w:jc w:val="center"/>
              <w:rPr>
                <w:rFonts w:ascii="Arial" w:hAnsi="Arial"/>
                <w:b/>
                <w:noProof/>
                <w:color w:val="FFFFFF" w:themeColor="background1"/>
                <w:sz w:val="24"/>
                <w:szCs w:val="24"/>
              </w:rPr>
            </w:pPr>
            <w:r w:rsidRPr="00D02006">
              <w:rPr>
                <w:rFonts w:ascii="Arial" w:hAnsi="Arial"/>
                <w:szCs w:val="24"/>
              </w:rPr>
              <w:br w:type="page"/>
            </w:r>
            <w:r w:rsidRPr="00D02006">
              <w:rPr>
                <w:rFonts w:ascii="Arial" w:hAnsi="Arial"/>
                <w:szCs w:val="24"/>
              </w:rPr>
              <w:br w:type="page"/>
            </w:r>
            <w:r w:rsidRPr="00D02006">
              <w:rPr>
                <w:rFonts w:ascii="Arial" w:hAnsi="Arial"/>
                <w:b/>
                <w:noProof/>
                <w:color w:val="FFFFFF" w:themeColor="background1"/>
                <w:sz w:val="28"/>
                <w:szCs w:val="26"/>
              </w:rPr>
              <w:t xml:space="preserve">Royal Devon University Healthcare NHS Foundation Trust </w:t>
            </w:r>
            <w:r w:rsidRPr="00D02006">
              <w:rPr>
                <w:rFonts w:ascii="Arial" w:hAnsi="Arial"/>
                <w:b/>
                <w:noProof/>
                <w:color w:val="FFFFFF" w:themeColor="background1"/>
                <w:sz w:val="32"/>
                <w:szCs w:val="24"/>
              </w:rPr>
              <w:t xml:space="preserve">   </w:t>
            </w:r>
            <w:r w:rsidRPr="00D02006">
              <w:rPr>
                <w:rFonts w:ascii="Arial" w:hAnsi="Arial"/>
                <w:b/>
                <w:noProof/>
                <w:color w:val="FFFFFF" w:themeColor="background1"/>
                <w:sz w:val="24"/>
                <w:szCs w:val="24"/>
              </w:rPr>
              <w:t xml:space="preserve">              </w:t>
            </w:r>
          </w:p>
          <w:p w14:paraId="22ADC089" w14:textId="1FCCC8C3" w:rsidR="00D02006" w:rsidRPr="00D02006" w:rsidRDefault="00D02006" w:rsidP="00D02006">
            <w:pPr>
              <w:spacing w:before="200" w:after="200"/>
              <w:jc w:val="center"/>
              <w:rPr>
                <w:rFonts w:ascii="Arial" w:hAnsi="Arial"/>
                <w:b/>
                <w:noProof/>
                <w:color w:val="FFFFFF" w:themeColor="background1"/>
                <w:sz w:val="24"/>
                <w:szCs w:val="24"/>
              </w:rPr>
            </w:pPr>
            <w:r w:rsidRPr="00D02006">
              <w:rPr>
                <w:rFonts w:ascii="Arial" w:hAnsi="Arial"/>
                <w:b/>
                <w:noProof/>
                <w:color w:val="FFFFFF" w:themeColor="background1"/>
                <w:sz w:val="24"/>
                <w:szCs w:val="24"/>
              </w:rPr>
              <w:t xml:space="preserve">            </w:t>
            </w:r>
            <w:r w:rsidRPr="00D02006">
              <w:rPr>
                <w:rFonts w:ascii="Arial" w:hAnsi="Arial"/>
                <w:b/>
                <w:noProof/>
                <w:color w:val="FFFFFF" w:themeColor="background1"/>
                <w:sz w:val="28"/>
                <w:szCs w:val="24"/>
              </w:rPr>
              <w:t xml:space="preserve">MAJOR INCIDENT </w:t>
            </w:r>
            <w:r w:rsidR="00891CBE">
              <w:rPr>
                <w:rFonts w:ascii="Arial" w:hAnsi="Arial"/>
                <w:b/>
                <w:noProof/>
                <w:color w:val="FFFFFF" w:themeColor="background1"/>
                <w:sz w:val="28"/>
                <w:szCs w:val="24"/>
              </w:rPr>
              <w:t>ACTION CARD</w:t>
            </w:r>
          </w:p>
        </w:tc>
        <w:tc>
          <w:tcPr>
            <w:tcW w:w="1972" w:type="dxa"/>
            <w:shd w:val="clear" w:color="auto" w:fill="000000" w:themeFill="text1"/>
            <w:vAlign w:val="center"/>
          </w:tcPr>
          <w:p w14:paraId="7EC01804" w14:textId="00068799" w:rsidR="00D02006" w:rsidRPr="00D02006" w:rsidRDefault="00D02006" w:rsidP="00D02006">
            <w:pPr>
              <w:spacing w:before="200" w:after="200"/>
              <w:jc w:val="center"/>
              <w:rPr>
                <w:rFonts w:ascii="Arial" w:hAnsi="Arial"/>
                <w:b/>
                <w:noProof/>
                <w:color w:val="FFFFFF" w:themeColor="background1"/>
                <w:sz w:val="40"/>
                <w:szCs w:val="24"/>
              </w:rPr>
            </w:pPr>
            <w:r w:rsidRPr="00D02006">
              <w:rPr>
                <w:rFonts w:ascii="Arial" w:hAnsi="Arial"/>
                <w:b/>
                <w:noProof/>
                <w:color w:val="FFFFFF" w:themeColor="background1"/>
                <w:sz w:val="48"/>
                <w:szCs w:val="24"/>
              </w:rPr>
              <w:t>Card</w:t>
            </w:r>
            <w:r w:rsidR="00984C62">
              <w:rPr>
                <w:rFonts w:ascii="Arial" w:hAnsi="Arial"/>
                <w:b/>
                <w:noProof/>
                <w:color w:val="FFFFFF" w:themeColor="background1"/>
                <w:sz w:val="48"/>
                <w:szCs w:val="24"/>
              </w:rPr>
              <w:t xml:space="preserve"> 3</w:t>
            </w:r>
            <w:r w:rsidR="003A55A2">
              <w:rPr>
                <w:rFonts w:ascii="Arial" w:hAnsi="Arial"/>
                <w:b/>
                <w:noProof/>
                <w:color w:val="FFFFFF" w:themeColor="background1"/>
                <w:sz w:val="48"/>
                <w:szCs w:val="24"/>
              </w:rPr>
              <w:t>8</w:t>
            </w:r>
          </w:p>
        </w:tc>
      </w:tr>
      <w:tr w:rsidR="00D02006" w:rsidRPr="00D02006" w14:paraId="1656A79C" w14:textId="77777777" w:rsidTr="008138E1">
        <w:tc>
          <w:tcPr>
            <w:tcW w:w="4430" w:type="dxa"/>
            <w:shd w:val="clear" w:color="auto" w:fill="0072C6"/>
          </w:tcPr>
          <w:p w14:paraId="2FAE2A81" w14:textId="1D1B22CD" w:rsidR="00D02006" w:rsidRPr="00D02006" w:rsidRDefault="00D02006" w:rsidP="00D02006">
            <w:pPr>
              <w:spacing w:before="200" w:after="200"/>
              <w:jc w:val="center"/>
              <w:rPr>
                <w:rFonts w:ascii="Arial" w:hAnsi="Arial"/>
                <w:b/>
                <w:noProof/>
                <w:color w:val="FFFFFF" w:themeColor="background1"/>
                <w:sz w:val="28"/>
                <w:szCs w:val="24"/>
              </w:rPr>
            </w:pPr>
            <w:r w:rsidRPr="00D02006">
              <w:rPr>
                <w:rFonts w:ascii="Arial" w:hAnsi="Arial"/>
                <w:b/>
                <w:noProof/>
                <w:color w:val="FFFFFF" w:themeColor="background1"/>
                <w:sz w:val="28"/>
                <w:szCs w:val="24"/>
              </w:rPr>
              <w:t xml:space="preserve">HAEMATOLOGY &amp; BLOOD TRANSFUSION                                               </w:t>
            </w:r>
            <w:r w:rsidRPr="008138E1">
              <w:rPr>
                <w:rFonts w:ascii="Arial" w:hAnsi="Arial"/>
                <w:noProof/>
                <w:color w:val="FFFFFF" w:themeColor="background1"/>
                <w:sz w:val="22"/>
                <w:szCs w:val="24"/>
              </w:rPr>
              <w:t>Blood Transfusion Manager/O</w:t>
            </w:r>
            <w:r w:rsidR="008138E1">
              <w:rPr>
                <w:rFonts w:ascii="Arial" w:hAnsi="Arial"/>
                <w:noProof/>
                <w:color w:val="FFFFFF" w:themeColor="background1"/>
                <w:sz w:val="22"/>
                <w:szCs w:val="24"/>
              </w:rPr>
              <w:t>n C</w:t>
            </w:r>
            <w:r w:rsidRPr="008138E1">
              <w:rPr>
                <w:rFonts w:ascii="Arial" w:hAnsi="Arial"/>
                <w:noProof/>
                <w:color w:val="FFFFFF" w:themeColor="background1"/>
                <w:sz w:val="22"/>
                <w:szCs w:val="24"/>
              </w:rPr>
              <w:t>all Biomedical Scientist</w:t>
            </w:r>
          </w:p>
        </w:tc>
        <w:tc>
          <w:tcPr>
            <w:tcW w:w="4478" w:type="dxa"/>
            <w:gridSpan w:val="3"/>
          </w:tcPr>
          <w:p w14:paraId="47A1696F" w14:textId="508D11EF" w:rsidR="00D02006" w:rsidRPr="00D02006" w:rsidRDefault="00D02006" w:rsidP="008138E1">
            <w:pPr>
              <w:spacing w:before="200" w:after="200"/>
              <w:rPr>
                <w:rFonts w:ascii="Arial" w:hAnsi="Arial"/>
                <w:noProof/>
                <w:szCs w:val="24"/>
              </w:rPr>
            </w:pPr>
            <w:r w:rsidRPr="00490A3F">
              <w:rPr>
                <w:rFonts w:ascii="Arial" w:hAnsi="Arial"/>
                <w:noProof/>
                <w:sz w:val="22"/>
                <w:szCs w:val="24"/>
              </w:rPr>
              <w:t>Name</w:t>
            </w:r>
            <w:r w:rsidR="00490A3F">
              <w:rPr>
                <w:rFonts w:ascii="Arial" w:hAnsi="Arial"/>
                <w:noProof/>
                <w:sz w:val="22"/>
                <w:szCs w:val="24"/>
              </w:rPr>
              <w:t>:</w:t>
            </w:r>
          </w:p>
        </w:tc>
      </w:tr>
      <w:tr w:rsidR="00D02006" w:rsidRPr="00D02006" w14:paraId="5D0822DB" w14:textId="77777777" w:rsidTr="008138E1">
        <w:tc>
          <w:tcPr>
            <w:tcW w:w="4430" w:type="dxa"/>
            <w:shd w:val="clear" w:color="auto" w:fill="0072C6"/>
            <w:vAlign w:val="center"/>
          </w:tcPr>
          <w:p w14:paraId="1568CED0" w14:textId="22393913" w:rsidR="00D02006" w:rsidRPr="008138E1" w:rsidRDefault="00D02006" w:rsidP="00D02006">
            <w:pPr>
              <w:spacing w:before="200" w:after="200"/>
              <w:rPr>
                <w:rFonts w:ascii="Arial" w:hAnsi="Arial"/>
                <w:b/>
                <w:noProof/>
                <w:color w:val="FFFFFF" w:themeColor="background1"/>
                <w:sz w:val="22"/>
                <w:szCs w:val="24"/>
              </w:rPr>
            </w:pPr>
            <w:r w:rsidRPr="008138E1">
              <w:rPr>
                <w:rFonts w:ascii="Arial" w:hAnsi="Arial"/>
                <w:b/>
                <w:noProof/>
                <w:color w:val="FFFFFF" w:themeColor="background1"/>
                <w:sz w:val="22"/>
                <w:szCs w:val="24"/>
              </w:rPr>
              <w:t xml:space="preserve">Accountable To: </w:t>
            </w:r>
            <w:r w:rsidR="00891CBE" w:rsidRPr="008138E1">
              <w:rPr>
                <w:rFonts w:ascii="Arial" w:hAnsi="Arial"/>
                <w:noProof/>
                <w:color w:val="FFFFFF" w:themeColor="background1"/>
                <w:sz w:val="22"/>
                <w:szCs w:val="24"/>
              </w:rPr>
              <w:t>Tactical Incident Commander</w:t>
            </w:r>
          </w:p>
        </w:tc>
        <w:tc>
          <w:tcPr>
            <w:tcW w:w="4478" w:type="dxa"/>
            <w:gridSpan w:val="3"/>
            <w:shd w:val="clear" w:color="auto" w:fill="0072C6"/>
            <w:vAlign w:val="center"/>
          </w:tcPr>
          <w:p w14:paraId="70D2AB72" w14:textId="77777777" w:rsidR="00D02006" w:rsidRPr="008138E1" w:rsidRDefault="00D02006" w:rsidP="00D02006">
            <w:pPr>
              <w:spacing w:before="200" w:after="200"/>
              <w:rPr>
                <w:rFonts w:ascii="Arial" w:hAnsi="Arial"/>
                <w:noProof/>
                <w:color w:val="FFFFFF" w:themeColor="background1"/>
                <w:sz w:val="22"/>
                <w:szCs w:val="24"/>
              </w:rPr>
            </w:pPr>
            <w:r w:rsidRPr="008138E1">
              <w:rPr>
                <w:rFonts w:ascii="Arial" w:hAnsi="Arial"/>
                <w:b/>
                <w:noProof/>
                <w:color w:val="FFFFFF" w:themeColor="background1"/>
                <w:sz w:val="22"/>
                <w:szCs w:val="24"/>
              </w:rPr>
              <w:t xml:space="preserve">Location: </w:t>
            </w:r>
            <w:r w:rsidRPr="008138E1">
              <w:rPr>
                <w:rFonts w:ascii="Arial" w:hAnsi="Arial"/>
                <w:color w:val="FFFFFF" w:themeColor="background1"/>
                <w:sz w:val="22"/>
                <w:szCs w:val="24"/>
              </w:rPr>
              <w:t>Pathology Department, Level 1, NDDH</w:t>
            </w:r>
          </w:p>
        </w:tc>
      </w:tr>
      <w:tr w:rsidR="00D02006" w:rsidRPr="00D02006" w14:paraId="2592466A" w14:textId="77777777" w:rsidTr="008138E1">
        <w:tc>
          <w:tcPr>
            <w:tcW w:w="6936" w:type="dxa"/>
            <w:gridSpan w:val="3"/>
            <w:shd w:val="clear" w:color="auto" w:fill="0072C6"/>
          </w:tcPr>
          <w:p w14:paraId="1C2E21DF" w14:textId="77777777" w:rsidR="00D02006" w:rsidRPr="00D02006" w:rsidRDefault="00D02006" w:rsidP="00D02006">
            <w:pPr>
              <w:spacing w:before="200" w:after="200"/>
              <w:rPr>
                <w:rFonts w:ascii="Arial" w:hAnsi="Arial"/>
                <w:b/>
                <w:noProof/>
                <w:color w:val="FFFFFF" w:themeColor="background1"/>
                <w:szCs w:val="24"/>
              </w:rPr>
            </w:pPr>
            <w:r w:rsidRPr="008138E1">
              <w:rPr>
                <w:rFonts w:ascii="Arial" w:hAnsi="Arial"/>
                <w:b/>
                <w:noProof/>
                <w:color w:val="FFFFFF" w:themeColor="background1"/>
                <w:sz w:val="22"/>
                <w:szCs w:val="24"/>
              </w:rPr>
              <w:t xml:space="preserve">CORE ACTIONS: </w:t>
            </w:r>
            <w:r w:rsidRPr="008138E1">
              <w:rPr>
                <w:rFonts w:ascii="Arial" w:hAnsi="Arial"/>
                <w:noProof/>
                <w:color w:val="FFFFFF" w:themeColor="background1"/>
                <w:sz w:val="22"/>
                <w:szCs w:val="24"/>
              </w:rPr>
              <w:t>Remember that the action card listings are not exhaustive</w:t>
            </w:r>
          </w:p>
        </w:tc>
        <w:tc>
          <w:tcPr>
            <w:tcW w:w="1972" w:type="dxa"/>
            <w:shd w:val="clear" w:color="auto" w:fill="0072C6"/>
            <w:vAlign w:val="center"/>
          </w:tcPr>
          <w:p w14:paraId="30D63A95" w14:textId="77777777" w:rsidR="00D02006" w:rsidRPr="00D02006" w:rsidRDefault="00D02006" w:rsidP="00D02006">
            <w:pPr>
              <w:spacing w:before="200" w:after="200"/>
              <w:rPr>
                <w:rFonts w:ascii="Arial" w:hAnsi="Arial"/>
                <w:b/>
                <w:noProof/>
                <w:color w:val="FFFFFF" w:themeColor="background1"/>
                <w:szCs w:val="24"/>
              </w:rPr>
            </w:pPr>
            <w:r w:rsidRPr="00D02006">
              <w:rPr>
                <w:rFonts w:ascii="Arial" w:hAnsi="Arial"/>
                <w:b/>
                <w:noProof/>
                <w:color w:val="FFFFFF" w:themeColor="background1"/>
                <w:szCs w:val="24"/>
              </w:rPr>
              <w:t>TIME / INITIALS</w:t>
            </w:r>
          </w:p>
        </w:tc>
      </w:tr>
      <w:tr w:rsidR="00D02006" w:rsidRPr="00D02006" w14:paraId="6C927130" w14:textId="77777777" w:rsidTr="008138E1">
        <w:tc>
          <w:tcPr>
            <w:tcW w:w="8908" w:type="dxa"/>
            <w:gridSpan w:val="4"/>
            <w:shd w:val="clear" w:color="auto" w:fill="FF0000"/>
          </w:tcPr>
          <w:p w14:paraId="77A413A4" w14:textId="77777777" w:rsidR="00D02006" w:rsidRPr="00D02006" w:rsidRDefault="00D02006" w:rsidP="00D02006">
            <w:pPr>
              <w:spacing w:before="200" w:after="200"/>
              <w:jc w:val="both"/>
              <w:rPr>
                <w:rFonts w:ascii="Arial" w:hAnsi="Arial"/>
                <w:b/>
                <w:noProof/>
                <w:color w:val="FFFFFF" w:themeColor="background1"/>
                <w:szCs w:val="24"/>
              </w:rPr>
            </w:pPr>
            <w:r w:rsidRPr="008138E1">
              <w:rPr>
                <w:rFonts w:ascii="Arial" w:hAnsi="Arial"/>
                <w:b/>
                <w:noProof/>
                <w:color w:val="FFFFFF" w:themeColor="background1"/>
                <w:sz w:val="22"/>
                <w:szCs w:val="24"/>
              </w:rPr>
              <w:t>Upon notification of either “STANDBY” or “DECLARED”</w:t>
            </w:r>
          </w:p>
        </w:tc>
      </w:tr>
      <w:tr w:rsidR="00D02006" w:rsidRPr="00D02006" w14:paraId="3FEF1150" w14:textId="77777777" w:rsidTr="008138E1">
        <w:tc>
          <w:tcPr>
            <w:tcW w:w="6936" w:type="dxa"/>
            <w:gridSpan w:val="3"/>
            <w:shd w:val="clear" w:color="auto" w:fill="auto"/>
          </w:tcPr>
          <w:p w14:paraId="490D2CF5" w14:textId="77777777" w:rsidR="00D02006" w:rsidRPr="008138E1" w:rsidRDefault="00D02006" w:rsidP="00D02006">
            <w:pPr>
              <w:numPr>
                <w:ilvl w:val="0"/>
                <w:numId w:val="3"/>
              </w:numPr>
              <w:spacing w:before="200"/>
              <w:jc w:val="both"/>
              <w:rPr>
                <w:rFonts w:ascii="Arial" w:hAnsi="Arial" w:cs="Arial"/>
                <w:sz w:val="22"/>
                <w:szCs w:val="24"/>
              </w:rPr>
            </w:pPr>
            <w:r w:rsidRPr="008138E1">
              <w:rPr>
                <w:rFonts w:ascii="Arial" w:hAnsi="Arial" w:cs="Arial"/>
                <w:sz w:val="22"/>
                <w:szCs w:val="24"/>
              </w:rPr>
              <w:t>Read this action card in full and familiarise yourself with the actions required of this role</w:t>
            </w:r>
          </w:p>
        </w:tc>
        <w:tc>
          <w:tcPr>
            <w:tcW w:w="1972" w:type="dxa"/>
          </w:tcPr>
          <w:p w14:paraId="198289D9" w14:textId="77777777" w:rsidR="00D02006" w:rsidRPr="00D02006" w:rsidRDefault="00D02006" w:rsidP="00D02006">
            <w:pPr>
              <w:spacing w:before="200" w:after="200"/>
              <w:jc w:val="both"/>
              <w:rPr>
                <w:rFonts w:ascii="Arial" w:hAnsi="Arial"/>
                <w:b/>
                <w:noProof/>
                <w:szCs w:val="24"/>
              </w:rPr>
            </w:pPr>
          </w:p>
        </w:tc>
      </w:tr>
      <w:tr w:rsidR="00D02006" w:rsidRPr="00D02006" w14:paraId="1D7C84B8" w14:textId="77777777" w:rsidTr="008138E1">
        <w:tc>
          <w:tcPr>
            <w:tcW w:w="6936" w:type="dxa"/>
            <w:gridSpan w:val="3"/>
            <w:shd w:val="clear" w:color="auto" w:fill="auto"/>
            <w:vAlign w:val="center"/>
          </w:tcPr>
          <w:p w14:paraId="51780ED7" w14:textId="54803388" w:rsidR="00D02006" w:rsidRPr="008138E1" w:rsidRDefault="00D02006" w:rsidP="00D02006">
            <w:pPr>
              <w:numPr>
                <w:ilvl w:val="0"/>
                <w:numId w:val="3"/>
              </w:numPr>
              <w:spacing w:before="200"/>
              <w:jc w:val="both"/>
              <w:rPr>
                <w:rFonts w:ascii="Arial" w:hAnsi="Arial"/>
                <w:sz w:val="22"/>
                <w:szCs w:val="24"/>
              </w:rPr>
            </w:pPr>
            <w:r w:rsidRPr="008138E1">
              <w:rPr>
                <w:rFonts w:ascii="Arial" w:hAnsi="Arial" w:cs="Arial"/>
                <w:sz w:val="22"/>
              </w:rPr>
              <w:t>Wait to receive a telephone call, or out of hours bleep 500 from the</w:t>
            </w:r>
            <w:r w:rsidR="008138E1">
              <w:rPr>
                <w:rFonts w:ascii="Arial" w:hAnsi="Arial" w:cs="Arial"/>
                <w:sz w:val="22"/>
              </w:rPr>
              <w:t xml:space="preserve"> Tactical</w:t>
            </w:r>
            <w:r w:rsidRPr="008138E1">
              <w:rPr>
                <w:rFonts w:ascii="Arial" w:hAnsi="Arial" w:cs="Arial"/>
                <w:sz w:val="22"/>
              </w:rPr>
              <w:t xml:space="preserve"> Incident </w:t>
            </w:r>
            <w:r w:rsidR="008138E1">
              <w:rPr>
                <w:rFonts w:ascii="Arial" w:hAnsi="Arial" w:cs="Arial"/>
                <w:sz w:val="22"/>
              </w:rPr>
              <w:t>Commander</w:t>
            </w:r>
            <w:r w:rsidRPr="008138E1">
              <w:rPr>
                <w:rFonts w:ascii="Arial" w:hAnsi="Arial" w:cs="Arial"/>
                <w:sz w:val="22"/>
              </w:rPr>
              <w:t xml:space="preserve"> with known details on the nature of the incident </w:t>
            </w:r>
            <w:r w:rsidR="008138E1">
              <w:rPr>
                <w:rFonts w:ascii="Arial" w:hAnsi="Arial" w:cs="Arial"/>
                <w:sz w:val="22"/>
              </w:rPr>
              <w:t>and</w:t>
            </w:r>
            <w:r w:rsidRPr="008138E1">
              <w:rPr>
                <w:rFonts w:ascii="Arial" w:hAnsi="Arial" w:cs="Arial"/>
                <w:sz w:val="22"/>
              </w:rPr>
              <w:t xml:space="preserve"> key initial response priorities for the Trust</w:t>
            </w:r>
          </w:p>
          <w:p w14:paraId="05DE33B6" w14:textId="04F38636" w:rsidR="00D02006" w:rsidRPr="008138E1" w:rsidRDefault="00D02006" w:rsidP="00D02006">
            <w:pPr>
              <w:spacing w:before="200"/>
              <w:ind w:left="360"/>
              <w:rPr>
                <w:rFonts w:ascii="Arial" w:hAnsi="Arial"/>
                <w:b/>
                <w:color w:val="FF0000"/>
                <w:sz w:val="22"/>
                <w:szCs w:val="24"/>
              </w:rPr>
            </w:pPr>
            <w:r w:rsidRPr="008138E1">
              <w:rPr>
                <w:rFonts w:ascii="Arial" w:hAnsi="Arial" w:cs="Arial"/>
                <w:b/>
                <w:sz w:val="22"/>
              </w:rPr>
              <w:t xml:space="preserve">During routine hours I would suggest that Blood </w:t>
            </w:r>
            <w:r w:rsidR="008138E1" w:rsidRPr="008138E1">
              <w:rPr>
                <w:rFonts w:ascii="Arial" w:hAnsi="Arial" w:cs="Arial"/>
                <w:b/>
                <w:sz w:val="22"/>
              </w:rPr>
              <w:t>T</w:t>
            </w:r>
            <w:r w:rsidRPr="008138E1">
              <w:rPr>
                <w:rFonts w:ascii="Arial" w:hAnsi="Arial" w:cs="Arial"/>
                <w:b/>
                <w:sz w:val="22"/>
              </w:rPr>
              <w:t>ransfusion are contacted via extension 2327. Out of hours the bleep should be used 045</w:t>
            </w:r>
          </w:p>
        </w:tc>
        <w:tc>
          <w:tcPr>
            <w:tcW w:w="1972" w:type="dxa"/>
          </w:tcPr>
          <w:p w14:paraId="38728C48" w14:textId="77777777" w:rsidR="00D02006" w:rsidRPr="00D02006" w:rsidRDefault="00D02006" w:rsidP="00D02006">
            <w:pPr>
              <w:spacing w:before="200" w:after="200"/>
              <w:jc w:val="both"/>
              <w:rPr>
                <w:rFonts w:ascii="Arial" w:hAnsi="Arial"/>
                <w:b/>
                <w:noProof/>
                <w:szCs w:val="24"/>
              </w:rPr>
            </w:pPr>
          </w:p>
        </w:tc>
      </w:tr>
      <w:tr w:rsidR="00D02006" w:rsidRPr="00D02006" w14:paraId="708FB05A" w14:textId="77777777" w:rsidTr="008138E1">
        <w:tc>
          <w:tcPr>
            <w:tcW w:w="6936" w:type="dxa"/>
            <w:gridSpan w:val="3"/>
            <w:shd w:val="clear" w:color="auto" w:fill="auto"/>
            <w:vAlign w:val="center"/>
          </w:tcPr>
          <w:p w14:paraId="4CFC4329" w14:textId="1EB55A04" w:rsidR="00D02006" w:rsidRPr="008138E1" w:rsidRDefault="00D02006" w:rsidP="00D02006">
            <w:pPr>
              <w:numPr>
                <w:ilvl w:val="0"/>
                <w:numId w:val="3"/>
              </w:numPr>
              <w:spacing w:before="200"/>
              <w:jc w:val="both"/>
              <w:rPr>
                <w:rFonts w:ascii="Arial" w:hAnsi="Arial"/>
                <w:sz w:val="22"/>
                <w:szCs w:val="24"/>
              </w:rPr>
            </w:pPr>
            <w:r w:rsidRPr="008138E1">
              <w:rPr>
                <w:rFonts w:ascii="Arial" w:hAnsi="Arial" w:cs="Arial"/>
                <w:sz w:val="22"/>
              </w:rPr>
              <w:t>Use the information from the</w:t>
            </w:r>
            <w:r w:rsidR="008138E1">
              <w:rPr>
                <w:rFonts w:ascii="Arial" w:hAnsi="Arial" w:cs="Arial"/>
                <w:sz w:val="22"/>
              </w:rPr>
              <w:t xml:space="preserve"> Tactical</w:t>
            </w:r>
            <w:r w:rsidRPr="008138E1">
              <w:rPr>
                <w:rFonts w:ascii="Arial" w:hAnsi="Arial" w:cs="Arial"/>
                <w:sz w:val="22"/>
              </w:rPr>
              <w:t xml:space="preserve"> Incident </w:t>
            </w:r>
            <w:r w:rsidR="008138E1">
              <w:rPr>
                <w:rFonts w:ascii="Arial" w:hAnsi="Arial" w:cs="Arial"/>
                <w:sz w:val="22"/>
              </w:rPr>
              <w:t>Commander</w:t>
            </w:r>
            <w:r w:rsidRPr="008138E1">
              <w:rPr>
                <w:rFonts w:ascii="Arial" w:hAnsi="Arial" w:cs="Arial"/>
                <w:sz w:val="22"/>
              </w:rPr>
              <w:t xml:space="preserve"> to perform an impact assessment for your role/service/department. During routine hours this will be completed by the most senior Blood Transfusion staff member. Out of hours contact the Transfusion </w:t>
            </w:r>
            <w:r w:rsidR="00821123">
              <w:rPr>
                <w:rFonts w:ascii="Arial" w:hAnsi="Arial" w:cs="Arial"/>
                <w:sz w:val="22"/>
              </w:rPr>
              <w:t>M</w:t>
            </w:r>
            <w:r w:rsidRPr="008138E1">
              <w:rPr>
                <w:rFonts w:ascii="Arial" w:hAnsi="Arial" w:cs="Arial"/>
                <w:sz w:val="22"/>
              </w:rPr>
              <w:t xml:space="preserve">anager (in their absence a </w:t>
            </w:r>
            <w:r w:rsidR="006F3CB7" w:rsidRPr="008138E1">
              <w:rPr>
                <w:rFonts w:ascii="Arial" w:hAnsi="Arial" w:cs="Arial"/>
                <w:sz w:val="22"/>
              </w:rPr>
              <w:t xml:space="preserve">manager or </w:t>
            </w:r>
            <w:r w:rsidRPr="008138E1">
              <w:rPr>
                <w:rFonts w:ascii="Arial" w:hAnsi="Arial" w:cs="Arial"/>
                <w:sz w:val="22"/>
              </w:rPr>
              <w:t xml:space="preserve">BT Senior BMS should be </w:t>
            </w:r>
            <w:r w:rsidR="00821123" w:rsidRPr="008138E1">
              <w:rPr>
                <w:rFonts w:ascii="Arial" w:hAnsi="Arial" w:cs="Arial"/>
                <w:sz w:val="22"/>
              </w:rPr>
              <w:t>contacted) who</w:t>
            </w:r>
            <w:r w:rsidRPr="008138E1">
              <w:rPr>
                <w:rFonts w:ascii="Arial" w:hAnsi="Arial" w:cs="Arial"/>
                <w:sz w:val="22"/>
              </w:rPr>
              <w:t xml:space="preserve"> will attend as per point </w:t>
            </w:r>
            <w:r w:rsidR="00821123" w:rsidRPr="008138E1">
              <w:rPr>
                <w:rFonts w:ascii="Arial" w:hAnsi="Arial" w:cs="Arial"/>
                <w:sz w:val="22"/>
              </w:rPr>
              <w:t>5. This</w:t>
            </w:r>
            <w:r w:rsidR="00C45618" w:rsidRPr="008138E1">
              <w:rPr>
                <w:rFonts w:ascii="Arial" w:hAnsi="Arial" w:cs="Arial"/>
                <w:sz w:val="22"/>
              </w:rPr>
              <w:t xml:space="preserve"> individual will take the lead as the Major Incident Coordinator</w:t>
            </w:r>
          </w:p>
        </w:tc>
        <w:tc>
          <w:tcPr>
            <w:tcW w:w="1972" w:type="dxa"/>
          </w:tcPr>
          <w:p w14:paraId="04A95E34" w14:textId="77777777" w:rsidR="00D02006" w:rsidRPr="00D02006" w:rsidRDefault="00D02006" w:rsidP="00D02006">
            <w:pPr>
              <w:spacing w:before="200" w:after="200"/>
              <w:jc w:val="both"/>
              <w:rPr>
                <w:rFonts w:ascii="Arial" w:hAnsi="Arial"/>
                <w:b/>
                <w:noProof/>
                <w:szCs w:val="24"/>
              </w:rPr>
            </w:pPr>
          </w:p>
        </w:tc>
      </w:tr>
      <w:tr w:rsidR="00D02006" w:rsidRPr="00D02006" w14:paraId="3296C19F" w14:textId="77777777" w:rsidTr="008138E1">
        <w:tc>
          <w:tcPr>
            <w:tcW w:w="6936" w:type="dxa"/>
            <w:gridSpan w:val="3"/>
            <w:shd w:val="clear" w:color="auto" w:fill="auto"/>
            <w:vAlign w:val="center"/>
          </w:tcPr>
          <w:p w14:paraId="536D6721" w14:textId="4938A11B" w:rsidR="00D02006" w:rsidRPr="008138E1" w:rsidRDefault="00D02006" w:rsidP="00D02006">
            <w:pPr>
              <w:numPr>
                <w:ilvl w:val="0"/>
                <w:numId w:val="3"/>
              </w:numPr>
              <w:spacing w:before="200"/>
              <w:jc w:val="both"/>
              <w:rPr>
                <w:rFonts w:ascii="Arial" w:hAnsi="Arial"/>
                <w:sz w:val="22"/>
                <w:szCs w:val="24"/>
              </w:rPr>
            </w:pPr>
            <w:r w:rsidRPr="008138E1">
              <w:rPr>
                <w:rFonts w:ascii="Arial" w:hAnsi="Arial"/>
                <w:sz w:val="22"/>
                <w:szCs w:val="24"/>
              </w:rPr>
              <w:t xml:space="preserve">If out of hours, assess the need to activate the </w:t>
            </w:r>
            <w:r w:rsidRPr="008138E1">
              <w:rPr>
                <w:rFonts w:ascii="Arial" w:hAnsi="Arial"/>
                <w:b/>
                <w:sz w:val="22"/>
                <w:szCs w:val="24"/>
              </w:rPr>
              <w:t>Haematology &amp; Blood Transfusion</w:t>
            </w:r>
            <w:r w:rsidRPr="008138E1">
              <w:rPr>
                <w:rFonts w:ascii="Arial" w:hAnsi="Arial"/>
                <w:sz w:val="22"/>
                <w:szCs w:val="24"/>
              </w:rPr>
              <w:t xml:space="preserve"> call-out cascade</w:t>
            </w:r>
            <w:r w:rsidR="005757B4" w:rsidRPr="008138E1">
              <w:rPr>
                <w:rFonts w:ascii="Arial" w:hAnsi="Arial"/>
                <w:sz w:val="22"/>
                <w:szCs w:val="24"/>
              </w:rPr>
              <w:t xml:space="preserve"> (H-RECORD SHEET-235)</w:t>
            </w:r>
            <w:r w:rsidRPr="008138E1">
              <w:rPr>
                <w:rFonts w:ascii="Arial" w:hAnsi="Arial"/>
                <w:sz w:val="22"/>
                <w:szCs w:val="24"/>
              </w:rPr>
              <w:t>. If staff required to attend, they must</w:t>
            </w:r>
            <w:r w:rsidR="00821123">
              <w:rPr>
                <w:rFonts w:ascii="Arial" w:hAnsi="Arial"/>
                <w:sz w:val="22"/>
                <w:szCs w:val="24"/>
              </w:rPr>
              <w:t xml:space="preserve"> </w:t>
            </w:r>
            <w:r w:rsidR="00821123" w:rsidRPr="008138E1">
              <w:rPr>
                <w:rFonts w:ascii="Arial" w:hAnsi="Arial"/>
                <w:sz w:val="22"/>
                <w:szCs w:val="24"/>
              </w:rPr>
              <w:t>first report</w:t>
            </w:r>
            <w:r w:rsidRPr="008138E1">
              <w:rPr>
                <w:rFonts w:ascii="Arial" w:hAnsi="Arial"/>
                <w:sz w:val="22"/>
                <w:szCs w:val="24"/>
              </w:rPr>
              <w:t xml:space="preserve"> to the </w:t>
            </w:r>
            <w:r w:rsidRPr="008138E1">
              <w:rPr>
                <w:rFonts w:ascii="Arial" w:hAnsi="Arial"/>
                <w:b/>
                <w:sz w:val="22"/>
                <w:szCs w:val="24"/>
              </w:rPr>
              <w:t>Staff Coordinator</w:t>
            </w:r>
            <w:r w:rsidRPr="008138E1">
              <w:rPr>
                <w:rFonts w:ascii="Arial" w:hAnsi="Arial"/>
                <w:sz w:val="22"/>
                <w:szCs w:val="24"/>
              </w:rPr>
              <w:t xml:space="preserve"> in the Library on Level 1. This is standard EPRR procedure for all staff groups. They must bring with them hospital identification to secure access to the hospital</w:t>
            </w:r>
          </w:p>
        </w:tc>
        <w:tc>
          <w:tcPr>
            <w:tcW w:w="1972" w:type="dxa"/>
          </w:tcPr>
          <w:p w14:paraId="271A2F56" w14:textId="77777777" w:rsidR="00D02006" w:rsidRPr="00D02006" w:rsidRDefault="00D02006" w:rsidP="00D02006">
            <w:pPr>
              <w:spacing w:before="200" w:after="200"/>
              <w:jc w:val="both"/>
              <w:rPr>
                <w:rFonts w:ascii="Arial" w:hAnsi="Arial"/>
                <w:b/>
                <w:noProof/>
                <w:szCs w:val="24"/>
              </w:rPr>
            </w:pPr>
          </w:p>
        </w:tc>
      </w:tr>
      <w:tr w:rsidR="00D02006" w:rsidRPr="00D02006" w14:paraId="26763CE1" w14:textId="77777777" w:rsidTr="008138E1">
        <w:tc>
          <w:tcPr>
            <w:tcW w:w="6936" w:type="dxa"/>
            <w:gridSpan w:val="3"/>
            <w:shd w:val="clear" w:color="auto" w:fill="auto"/>
            <w:vAlign w:val="center"/>
          </w:tcPr>
          <w:p w14:paraId="5C8EC042" w14:textId="0F6FCB5F" w:rsidR="00D02006" w:rsidRPr="008138E1" w:rsidRDefault="00D02006" w:rsidP="00D02006">
            <w:pPr>
              <w:numPr>
                <w:ilvl w:val="0"/>
                <w:numId w:val="3"/>
              </w:numPr>
              <w:spacing w:before="200" w:after="200"/>
              <w:jc w:val="both"/>
              <w:rPr>
                <w:rFonts w:ascii="Arial" w:hAnsi="Arial"/>
                <w:sz w:val="22"/>
                <w:szCs w:val="24"/>
              </w:rPr>
            </w:pPr>
            <w:r w:rsidRPr="008138E1">
              <w:rPr>
                <w:rFonts w:ascii="Arial" w:hAnsi="Arial"/>
                <w:sz w:val="22"/>
                <w:szCs w:val="24"/>
              </w:rPr>
              <w:t xml:space="preserve">The </w:t>
            </w:r>
            <w:r w:rsidR="00C15341" w:rsidRPr="008138E1">
              <w:rPr>
                <w:rFonts w:ascii="Arial" w:hAnsi="Arial"/>
                <w:sz w:val="22"/>
                <w:szCs w:val="24"/>
              </w:rPr>
              <w:t>Major Incident Coordinator</w:t>
            </w:r>
            <w:r w:rsidRPr="008138E1">
              <w:rPr>
                <w:rFonts w:ascii="Arial" w:hAnsi="Arial"/>
                <w:sz w:val="22"/>
                <w:szCs w:val="24"/>
              </w:rPr>
              <w:t xml:space="preserve"> should r</w:t>
            </w:r>
            <w:r w:rsidRPr="008138E1">
              <w:rPr>
                <w:rFonts w:ascii="Arial" w:hAnsi="Arial" w:cs="Arial"/>
                <w:sz w:val="22"/>
                <w:szCs w:val="24"/>
              </w:rPr>
              <w:t xml:space="preserve">eport to </w:t>
            </w:r>
            <w:r w:rsidRPr="008138E1">
              <w:rPr>
                <w:rFonts w:ascii="Arial" w:hAnsi="Arial" w:cs="Arial"/>
                <w:b/>
                <w:sz w:val="22"/>
                <w:szCs w:val="24"/>
              </w:rPr>
              <w:t>Incident Control Room</w:t>
            </w:r>
            <w:r w:rsidRPr="008138E1">
              <w:rPr>
                <w:rFonts w:ascii="Arial" w:hAnsi="Arial" w:cs="Arial"/>
                <w:sz w:val="22"/>
                <w:szCs w:val="24"/>
              </w:rPr>
              <w:t xml:space="preserve"> on Level 1 at NDDH and collect the </w:t>
            </w:r>
            <w:r w:rsidRPr="008138E1">
              <w:rPr>
                <w:rFonts w:ascii="Arial" w:hAnsi="Arial" w:cs="Arial"/>
                <w:b/>
                <w:sz w:val="22"/>
                <w:szCs w:val="24"/>
              </w:rPr>
              <w:t xml:space="preserve">Haematology &amp; Blood Transfusion </w:t>
            </w:r>
            <w:r w:rsidRPr="008138E1">
              <w:rPr>
                <w:rFonts w:ascii="Arial" w:hAnsi="Arial" w:cs="Arial"/>
                <w:sz w:val="22"/>
                <w:szCs w:val="24"/>
              </w:rPr>
              <w:t>tabard</w:t>
            </w:r>
          </w:p>
        </w:tc>
        <w:tc>
          <w:tcPr>
            <w:tcW w:w="1972" w:type="dxa"/>
          </w:tcPr>
          <w:p w14:paraId="6B729976" w14:textId="77777777" w:rsidR="00D02006" w:rsidRPr="00D02006" w:rsidRDefault="00D02006" w:rsidP="00D02006">
            <w:pPr>
              <w:spacing w:before="200" w:after="200"/>
              <w:jc w:val="both"/>
              <w:rPr>
                <w:rFonts w:ascii="Arial" w:hAnsi="Arial"/>
                <w:b/>
                <w:noProof/>
                <w:szCs w:val="24"/>
              </w:rPr>
            </w:pPr>
          </w:p>
        </w:tc>
      </w:tr>
      <w:tr w:rsidR="00D02006" w:rsidRPr="00D02006" w14:paraId="2028F661" w14:textId="77777777" w:rsidTr="008138E1">
        <w:tc>
          <w:tcPr>
            <w:tcW w:w="6936" w:type="dxa"/>
            <w:gridSpan w:val="3"/>
            <w:shd w:val="clear" w:color="auto" w:fill="auto"/>
          </w:tcPr>
          <w:p w14:paraId="210A44B4" w14:textId="4ED9BE33"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lastRenderedPageBreak/>
              <w:t xml:space="preserve">Check blood </w:t>
            </w:r>
            <w:r w:rsidR="006F3CB7" w:rsidRPr="00821123">
              <w:rPr>
                <w:rFonts w:ascii="Arial" w:hAnsi="Arial" w:cs="Arial"/>
                <w:sz w:val="22"/>
                <w:szCs w:val="22"/>
              </w:rPr>
              <w:t xml:space="preserve">component </w:t>
            </w:r>
            <w:r w:rsidRPr="00821123">
              <w:rPr>
                <w:rFonts w:ascii="Arial" w:hAnsi="Arial" w:cs="Arial"/>
                <w:sz w:val="22"/>
                <w:szCs w:val="22"/>
              </w:rPr>
              <w:t>stocks</w:t>
            </w:r>
            <w:r w:rsidR="006F3CB7" w:rsidRPr="00821123">
              <w:rPr>
                <w:rFonts w:ascii="Arial" w:hAnsi="Arial" w:cs="Arial"/>
                <w:sz w:val="22"/>
                <w:szCs w:val="22"/>
              </w:rPr>
              <w:t xml:space="preserve"> and assess the need for additional stock with the MI coordinator</w:t>
            </w:r>
          </w:p>
        </w:tc>
        <w:tc>
          <w:tcPr>
            <w:tcW w:w="1972" w:type="dxa"/>
          </w:tcPr>
          <w:p w14:paraId="21FA7360" w14:textId="77777777" w:rsidR="00D02006" w:rsidRPr="00D02006" w:rsidRDefault="00D02006" w:rsidP="00D02006">
            <w:pPr>
              <w:spacing w:before="200" w:after="200"/>
              <w:jc w:val="both"/>
              <w:rPr>
                <w:rFonts w:ascii="Arial" w:hAnsi="Arial"/>
                <w:b/>
                <w:noProof/>
                <w:szCs w:val="24"/>
              </w:rPr>
            </w:pPr>
          </w:p>
        </w:tc>
      </w:tr>
      <w:tr w:rsidR="00D02006" w:rsidRPr="00D02006" w14:paraId="40D9386B" w14:textId="77777777" w:rsidTr="008138E1">
        <w:tc>
          <w:tcPr>
            <w:tcW w:w="6936" w:type="dxa"/>
            <w:gridSpan w:val="3"/>
            <w:shd w:val="clear" w:color="auto" w:fill="auto"/>
          </w:tcPr>
          <w:p w14:paraId="0959F206" w14:textId="6C744DD4"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 xml:space="preserve">Notify the </w:t>
            </w:r>
            <w:r w:rsidRPr="00821123">
              <w:rPr>
                <w:rFonts w:ascii="Arial" w:hAnsi="Arial" w:cs="Arial"/>
                <w:b/>
                <w:sz w:val="22"/>
                <w:szCs w:val="22"/>
              </w:rPr>
              <w:t>National Blood Service</w:t>
            </w:r>
            <w:r w:rsidRPr="00821123">
              <w:rPr>
                <w:rFonts w:ascii="Arial" w:hAnsi="Arial" w:cs="Arial"/>
                <w:sz w:val="22"/>
                <w:szCs w:val="22"/>
              </w:rPr>
              <w:t xml:space="preserve">, Plymouth that there is an incident and warn them of any current stock shortages – this should trigger them to make deliveries </w:t>
            </w:r>
          </w:p>
        </w:tc>
        <w:tc>
          <w:tcPr>
            <w:tcW w:w="1972" w:type="dxa"/>
          </w:tcPr>
          <w:p w14:paraId="5AA68215" w14:textId="77777777" w:rsidR="00D02006" w:rsidRPr="00D02006" w:rsidRDefault="00D02006" w:rsidP="00D02006">
            <w:pPr>
              <w:spacing w:before="200" w:after="200"/>
              <w:jc w:val="both"/>
              <w:rPr>
                <w:rFonts w:ascii="Arial" w:hAnsi="Arial"/>
                <w:b/>
                <w:noProof/>
                <w:szCs w:val="24"/>
              </w:rPr>
            </w:pPr>
          </w:p>
        </w:tc>
      </w:tr>
      <w:tr w:rsidR="00D02006" w:rsidRPr="00D02006" w14:paraId="45FFBA80" w14:textId="77777777" w:rsidTr="008138E1">
        <w:tc>
          <w:tcPr>
            <w:tcW w:w="6936" w:type="dxa"/>
            <w:gridSpan w:val="3"/>
            <w:shd w:val="clear" w:color="auto" w:fill="auto"/>
          </w:tcPr>
          <w:p w14:paraId="507E799F" w14:textId="523DC5A0"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Alert all staff in the other departments including Biochemistry and the Consultant Haematologist. If out of hours Switchboard will contact the Duty Consultant Haematologist and relay the incident details. The Cons. Haematologist will assess the need to attend</w:t>
            </w:r>
            <w:r w:rsidR="005F1C25" w:rsidRPr="00821123">
              <w:rPr>
                <w:rFonts w:ascii="Arial" w:hAnsi="Arial" w:cs="Arial"/>
                <w:sz w:val="22"/>
                <w:szCs w:val="22"/>
              </w:rPr>
              <w:t xml:space="preserve"> or provide remote support</w:t>
            </w:r>
          </w:p>
        </w:tc>
        <w:tc>
          <w:tcPr>
            <w:tcW w:w="1972" w:type="dxa"/>
          </w:tcPr>
          <w:p w14:paraId="1F0CB81C" w14:textId="77777777" w:rsidR="00D02006" w:rsidRPr="00D02006" w:rsidRDefault="00D02006" w:rsidP="00D02006">
            <w:pPr>
              <w:spacing w:before="200" w:after="200"/>
              <w:jc w:val="both"/>
              <w:rPr>
                <w:rFonts w:ascii="Arial" w:hAnsi="Arial"/>
                <w:b/>
                <w:noProof/>
                <w:szCs w:val="24"/>
              </w:rPr>
            </w:pPr>
          </w:p>
        </w:tc>
      </w:tr>
      <w:tr w:rsidR="00D02006" w:rsidRPr="00D02006" w14:paraId="2CCB7798" w14:textId="77777777" w:rsidTr="008138E1">
        <w:tc>
          <w:tcPr>
            <w:tcW w:w="6936" w:type="dxa"/>
            <w:gridSpan w:val="3"/>
            <w:shd w:val="clear" w:color="auto" w:fill="auto"/>
          </w:tcPr>
          <w:p w14:paraId="3FF0A2CD" w14:textId="3993F3A7"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Prioritise the department’s workload</w:t>
            </w:r>
          </w:p>
        </w:tc>
        <w:tc>
          <w:tcPr>
            <w:tcW w:w="1972" w:type="dxa"/>
          </w:tcPr>
          <w:p w14:paraId="0DA27768" w14:textId="77777777" w:rsidR="00D02006" w:rsidRPr="00D02006" w:rsidRDefault="00D02006" w:rsidP="00D02006">
            <w:pPr>
              <w:spacing w:before="200" w:after="200"/>
              <w:jc w:val="both"/>
              <w:rPr>
                <w:rFonts w:ascii="Arial" w:hAnsi="Arial"/>
                <w:b/>
                <w:noProof/>
                <w:szCs w:val="24"/>
              </w:rPr>
            </w:pPr>
          </w:p>
        </w:tc>
      </w:tr>
      <w:tr w:rsidR="00D02006" w:rsidRPr="00D02006" w14:paraId="0DC3A94C" w14:textId="77777777" w:rsidTr="008138E1">
        <w:tc>
          <w:tcPr>
            <w:tcW w:w="6936" w:type="dxa"/>
            <w:gridSpan w:val="3"/>
            <w:shd w:val="clear" w:color="auto" w:fill="auto"/>
          </w:tcPr>
          <w:p w14:paraId="6D06372B" w14:textId="420CA5FD" w:rsidR="00D02006" w:rsidRPr="00821123" w:rsidRDefault="005F1C25" w:rsidP="00D02006">
            <w:pPr>
              <w:numPr>
                <w:ilvl w:val="0"/>
                <w:numId w:val="3"/>
              </w:numPr>
              <w:spacing w:before="200"/>
              <w:jc w:val="both"/>
              <w:rPr>
                <w:rFonts w:ascii="Arial" w:hAnsi="Arial" w:cs="Arial"/>
                <w:sz w:val="22"/>
                <w:szCs w:val="22"/>
              </w:rPr>
            </w:pPr>
            <w:r w:rsidRPr="00821123">
              <w:rPr>
                <w:rFonts w:ascii="Arial" w:hAnsi="Arial"/>
                <w:sz w:val="22"/>
                <w:szCs w:val="22"/>
              </w:rPr>
              <w:t>Major Incident Coordinator -</w:t>
            </w:r>
            <w:r w:rsidR="00821123">
              <w:rPr>
                <w:rFonts w:ascii="Arial" w:hAnsi="Arial"/>
                <w:sz w:val="22"/>
                <w:szCs w:val="22"/>
              </w:rPr>
              <w:t xml:space="preserve"> </w:t>
            </w:r>
            <w:r w:rsidR="00D02006" w:rsidRPr="00821123">
              <w:rPr>
                <w:rFonts w:ascii="Arial" w:hAnsi="Arial" w:cs="Arial"/>
                <w:sz w:val="22"/>
                <w:szCs w:val="22"/>
              </w:rPr>
              <w:t xml:space="preserve">Liaise with the </w:t>
            </w:r>
            <w:r w:rsidR="00D02006" w:rsidRPr="00821123">
              <w:rPr>
                <w:rFonts w:ascii="Arial" w:hAnsi="Arial" w:cs="Arial"/>
                <w:b/>
                <w:sz w:val="22"/>
                <w:szCs w:val="22"/>
              </w:rPr>
              <w:t>Medical Coordinator</w:t>
            </w:r>
            <w:r w:rsidR="00D02006" w:rsidRPr="00821123">
              <w:rPr>
                <w:rFonts w:ascii="Arial" w:hAnsi="Arial" w:cs="Arial"/>
                <w:sz w:val="22"/>
                <w:szCs w:val="22"/>
              </w:rPr>
              <w:t xml:space="preserve"> about the number and severity of casualties and assess the likely impacts on the department</w:t>
            </w:r>
          </w:p>
        </w:tc>
        <w:tc>
          <w:tcPr>
            <w:tcW w:w="1972" w:type="dxa"/>
          </w:tcPr>
          <w:p w14:paraId="227F6EA0" w14:textId="77777777" w:rsidR="00D02006" w:rsidRPr="00D02006" w:rsidRDefault="00D02006" w:rsidP="00D02006">
            <w:pPr>
              <w:spacing w:before="200" w:after="200"/>
              <w:jc w:val="both"/>
              <w:rPr>
                <w:rFonts w:ascii="Arial" w:hAnsi="Arial"/>
                <w:b/>
                <w:noProof/>
                <w:szCs w:val="24"/>
              </w:rPr>
            </w:pPr>
          </w:p>
        </w:tc>
      </w:tr>
      <w:tr w:rsidR="00D02006" w:rsidRPr="00D02006" w14:paraId="3BDFC578" w14:textId="77777777" w:rsidTr="008138E1">
        <w:tc>
          <w:tcPr>
            <w:tcW w:w="6936" w:type="dxa"/>
            <w:gridSpan w:val="3"/>
            <w:shd w:val="clear" w:color="auto" w:fill="auto"/>
          </w:tcPr>
          <w:p w14:paraId="6306227A" w14:textId="1F98E84A"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Prepare to issue emergency O Negative blood if requested</w:t>
            </w:r>
            <w:r w:rsidR="005F1C25" w:rsidRPr="00821123">
              <w:rPr>
                <w:rFonts w:ascii="Arial" w:hAnsi="Arial" w:cs="Arial"/>
                <w:sz w:val="22"/>
                <w:szCs w:val="22"/>
              </w:rPr>
              <w:t xml:space="preserve"> by </w:t>
            </w:r>
            <w:r w:rsidR="005F1C25" w:rsidRPr="00821123">
              <w:rPr>
                <w:rFonts w:ascii="Arial" w:hAnsi="Arial"/>
                <w:sz w:val="22"/>
                <w:szCs w:val="22"/>
              </w:rPr>
              <w:t>Major Incident Coordinator</w:t>
            </w:r>
          </w:p>
        </w:tc>
        <w:tc>
          <w:tcPr>
            <w:tcW w:w="1972" w:type="dxa"/>
          </w:tcPr>
          <w:p w14:paraId="7D658D04" w14:textId="77777777" w:rsidR="00D02006" w:rsidRPr="00D02006" w:rsidRDefault="00D02006" w:rsidP="00D02006">
            <w:pPr>
              <w:spacing w:before="200" w:after="200"/>
              <w:jc w:val="both"/>
              <w:rPr>
                <w:rFonts w:ascii="Arial" w:hAnsi="Arial"/>
                <w:b/>
                <w:noProof/>
                <w:szCs w:val="24"/>
              </w:rPr>
            </w:pPr>
          </w:p>
        </w:tc>
      </w:tr>
      <w:tr w:rsidR="00D02006" w:rsidRPr="00D02006" w14:paraId="40C8325F" w14:textId="77777777" w:rsidTr="008138E1">
        <w:tc>
          <w:tcPr>
            <w:tcW w:w="6936" w:type="dxa"/>
            <w:gridSpan w:val="3"/>
            <w:shd w:val="clear" w:color="auto" w:fill="auto"/>
          </w:tcPr>
          <w:p w14:paraId="0866DF17" w14:textId="7BEEF86E"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 xml:space="preserve">Ensure that any group and save requests are processed as soon as possible </w:t>
            </w:r>
          </w:p>
        </w:tc>
        <w:tc>
          <w:tcPr>
            <w:tcW w:w="1972" w:type="dxa"/>
          </w:tcPr>
          <w:p w14:paraId="6D89211C" w14:textId="77777777" w:rsidR="00D02006" w:rsidRPr="00D02006" w:rsidRDefault="00D02006" w:rsidP="00D02006">
            <w:pPr>
              <w:spacing w:before="200" w:after="200"/>
              <w:jc w:val="both"/>
              <w:rPr>
                <w:rFonts w:ascii="Arial" w:hAnsi="Arial"/>
                <w:b/>
                <w:noProof/>
                <w:szCs w:val="24"/>
              </w:rPr>
            </w:pPr>
          </w:p>
        </w:tc>
      </w:tr>
      <w:tr w:rsidR="00D02006" w:rsidRPr="00D02006" w14:paraId="7D6C1A79" w14:textId="77777777" w:rsidTr="008138E1">
        <w:tc>
          <w:tcPr>
            <w:tcW w:w="6936" w:type="dxa"/>
            <w:gridSpan w:val="3"/>
            <w:shd w:val="clear" w:color="auto" w:fill="auto"/>
          </w:tcPr>
          <w:p w14:paraId="5B414273" w14:textId="77777777"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cs="Arial"/>
                <w:sz w:val="22"/>
                <w:szCs w:val="22"/>
              </w:rPr>
              <w:t xml:space="preserve">If there any problems with access routes, due to either bad weather and/or the incident, consider the impacts to delivery of blood and blood products. Where problems are identified, raise these immediately with the </w:t>
            </w:r>
            <w:r w:rsidRPr="00821123">
              <w:rPr>
                <w:rFonts w:ascii="Arial" w:hAnsi="Arial" w:cs="Arial"/>
                <w:b/>
                <w:sz w:val="22"/>
                <w:szCs w:val="22"/>
              </w:rPr>
              <w:t>Incident Control Room</w:t>
            </w:r>
          </w:p>
        </w:tc>
        <w:tc>
          <w:tcPr>
            <w:tcW w:w="1972" w:type="dxa"/>
          </w:tcPr>
          <w:p w14:paraId="719F0ABE" w14:textId="77777777" w:rsidR="00D02006" w:rsidRPr="00D02006" w:rsidRDefault="00D02006" w:rsidP="00D02006">
            <w:pPr>
              <w:spacing w:before="200" w:after="200"/>
              <w:jc w:val="both"/>
              <w:rPr>
                <w:rFonts w:ascii="Arial" w:hAnsi="Arial"/>
                <w:b/>
                <w:noProof/>
                <w:szCs w:val="24"/>
              </w:rPr>
            </w:pPr>
          </w:p>
        </w:tc>
      </w:tr>
      <w:tr w:rsidR="00D02006" w:rsidRPr="00D02006" w14:paraId="34AB3B78" w14:textId="77777777" w:rsidTr="008138E1">
        <w:tc>
          <w:tcPr>
            <w:tcW w:w="6936" w:type="dxa"/>
            <w:gridSpan w:val="3"/>
            <w:shd w:val="clear" w:color="auto" w:fill="auto"/>
          </w:tcPr>
          <w:p w14:paraId="3740931C" w14:textId="77777777" w:rsidR="00D02006" w:rsidRPr="00821123" w:rsidRDefault="00D02006" w:rsidP="00D02006">
            <w:pPr>
              <w:numPr>
                <w:ilvl w:val="0"/>
                <w:numId w:val="3"/>
              </w:numPr>
              <w:spacing w:before="200"/>
              <w:jc w:val="both"/>
              <w:rPr>
                <w:rFonts w:ascii="Arial" w:hAnsi="Arial" w:cs="Arial"/>
                <w:sz w:val="22"/>
                <w:szCs w:val="22"/>
              </w:rPr>
            </w:pPr>
            <w:r w:rsidRPr="00821123">
              <w:rPr>
                <w:rFonts w:ascii="Arial" w:hAnsi="Arial"/>
                <w:sz w:val="22"/>
                <w:szCs w:val="22"/>
              </w:rPr>
              <w:t xml:space="preserve">Report any problems directly to the </w:t>
            </w:r>
            <w:r w:rsidRPr="00821123">
              <w:rPr>
                <w:rFonts w:ascii="Arial" w:hAnsi="Arial"/>
                <w:b/>
                <w:sz w:val="22"/>
                <w:szCs w:val="22"/>
              </w:rPr>
              <w:t>Incident Control Room</w:t>
            </w:r>
            <w:r w:rsidRPr="00821123">
              <w:rPr>
                <w:rFonts w:ascii="Arial" w:hAnsi="Arial"/>
                <w:sz w:val="22"/>
                <w:szCs w:val="22"/>
              </w:rPr>
              <w:t xml:space="preserve"> at North Devon District Hospital.</w:t>
            </w:r>
          </w:p>
        </w:tc>
        <w:tc>
          <w:tcPr>
            <w:tcW w:w="1972" w:type="dxa"/>
          </w:tcPr>
          <w:p w14:paraId="43587C74" w14:textId="77777777" w:rsidR="00D02006" w:rsidRPr="00D02006" w:rsidRDefault="00D02006" w:rsidP="00D02006">
            <w:pPr>
              <w:spacing w:before="200" w:after="200"/>
              <w:jc w:val="both"/>
              <w:rPr>
                <w:rFonts w:ascii="Arial" w:hAnsi="Arial"/>
                <w:b/>
                <w:noProof/>
                <w:szCs w:val="24"/>
              </w:rPr>
            </w:pPr>
          </w:p>
        </w:tc>
      </w:tr>
      <w:tr w:rsidR="00821123" w:rsidRPr="00D02006" w14:paraId="483E5F05" w14:textId="77777777" w:rsidTr="008138E1">
        <w:tc>
          <w:tcPr>
            <w:tcW w:w="6936" w:type="dxa"/>
            <w:gridSpan w:val="3"/>
            <w:shd w:val="clear" w:color="auto" w:fill="auto"/>
          </w:tcPr>
          <w:p w14:paraId="06AAB812" w14:textId="50D6B18B" w:rsidR="00821123" w:rsidRPr="00821123" w:rsidRDefault="00821123" w:rsidP="00D02006">
            <w:pPr>
              <w:numPr>
                <w:ilvl w:val="0"/>
                <w:numId w:val="3"/>
              </w:numPr>
              <w:spacing w:before="200"/>
              <w:jc w:val="both"/>
              <w:rPr>
                <w:rFonts w:ascii="Arial" w:hAnsi="Arial"/>
              </w:rPr>
            </w:pPr>
            <w:r w:rsidRPr="00821123">
              <w:rPr>
                <w:rFonts w:ascii="Arial" w:hAnsi="Arial"/>
                <w:sz w:val="22"/>
              </w:rPr>
              <w:t>Ensure your welfare and that of responding staff is considered</w:t>
            </w:r>
          </w:p>
        </w:tc>
        <w:tc>
          <w:tcPr>
            <w:tcW w:w="1972" w:type="dxa"/>
          </w:tcPr>
          <w:p w14:paraId="5E644881" w14:textId="77777777" w:rsidR="00821123" w:rsidRPr="00D02006" w:rsidRDefault="00821123" w:rsidP="00D02006">
            <w:pPr>
              <w:spacing w:before="200" w:after="200"/>
              <w:jc w:val="both"/>
              <w:rPr>
                <w:rFonts w:ascii="Arial" w:hAnsi="Arial"/>
                <w:b/>
                <w:noProof/>
                <w:szCs w:val="24"/>
              </w:rPr>
            </w:pPr>
          </w:p>
        </w:tc>
      </w:tr>
      <w:tr w:rsidR="00D02006" w:rsidRPr="00D02006" w14:paraId="1EDA69A5" w14:textId="77777777" w:rsidTr="008138E1">
        <w:tc>
          <w:tcPr>
            <w:tcW w:w="6936" w:type="dxa"/>
            <w:gridSpan w:val="3"/>
            <w:shd w:val="clear" w:color="auto" w:fill="auto"/>
          </w:tcPr>
          <w:p w14:paraId="28152F74" w14:textId="77777777" w:rsidR="00D02006" w:rsidRPr="00821123" w:rsidRDefault="00D02006" w:rsidP="00D02006">
            <w:pPr>
              <w:numPr>
                <w:ilvl w:val="0"/>
                <w:numId w:val="3"/>
              </w:numPr>
              <w:spacing w:before="200"/>
              <w:jc w:val="both"/>
              <w:rPr>
                <w:rFonts w:ascii="Arial" w:hAnsi="Arial"/>
                <w:sz w:val="22"/>
                <w:szCs w:val="22"/>
              </w:rPr>
            </w:pPr>
            <w:r w:rsidRPr="00821123">
              <w:rPr>
                <w:rFonts w:ascii="Arial" w:hAnsi="Arial"/>
                <w:sz w:val="22"/>
                <w:szCs w:val="22"/>
              </w:rPr>
              <w:t xml:space="preserve">Keep an accurate log of your notes/actions/requests throughout the duration of the incident </w:t>
            </w:r>
          </w:p>
        </w:tc>
        <w:tc>
          <w:tcPr>
            <w:tcW w:w="1972" w:type="dxa"/>
          </w:tcPr>
          <w:p w14:paraId="4FCA4C35" w14:textId="77777777" w:rsidR="00D02006" w:rsidRPr="00D02006" w:rsidRDefault="00D02006" w:rsidP="00D02006">
            <w:pPr>
              <w:spacing w:before="200" w:after="200"/>
              <w:jc w:val="both"/>
              <w:rPr>
                <w:rFonts w:ascii="Arial" w:hAnsi="Arial"/>
                <w:b/>
                <w:noProof/>
                <w:szCs w:val="24"/>
              </w:rPr>
            </w:pPr>
          </w:p>
        </w:tc>
      </w:tr>
      <w:tr w:rsidR="00D02006" w:rsidRPr="00D02006" w14:paraId="55AE4700" w14:textId="77777777" w:rsidTr="008138E1">
        <w:tc>
          <w:tcPr>
            <w:tcW w:w="8908" w:type="dxa"/>
            <w:gridSpan w:val="4"/>
            <w:shd w:val="clear" w:color="auto" w:fill="FF0000"/>
          </w:tcPr>
          <w:p w14:paraId="3C1390FE" w14:textId="77777777" w:rsidR="00D02006" w:rsidRPr="00821123" w:rsidRDefault="00D02006" w:rsidP="00D02006">
            <w:pPr>
              <w:spacing w:before="200" w:after="200"/>
              <w:jc w:val="both"/>
              <w:rPr>
                <w:rFonts w:ascii="Arial" w:hAnsi="Arial"/>
                <w:b/>
                <w:noProof/>
                <w:sz w:val="22"/>
                <w:szCs w:val="22"/>
              </w:rPr>
            </w:pPr>
            <w:r w:rsidRPr="00821123">
              <w:rPr>
                <w:rFonts w:ascii="Arial" w:hAnsi="Arial"/>
                <w:b/>
                <w:noProof/>
                <w:color w:val="FFFFFF" w:themeColor="background1"/>
                <w:sz w:val="22"/>
                <w:szCs w:val="22"/>
              </w:rPr>
              <w:t>Upon end of incident / stand-down / recovery</w:t>
            </w:r>
          </w:p>
        </w:tc>
      </w:tr>
      <w:tr w:rsidR="00D02006" w:rsidRPr="00D02006" w14:paraId="1927E90C" w14:textId="77777777" w:rsidTr="008138E1">
        <w:tc>
          <w:tcPr>
            <w:tcW w:w="6936" w:type="dxa"/>
            <w:gridSpan w:val="3"/>
          </w:tcPr>
          <w:p w14:paraId="19E6A5F7" w14:textId="1E9F95A3" w:rsidR="00D02006" w:rsidRPr="00821123" w:rsidRDefault="00D02006" w:rsidP="00821123">
            <w:pPr>
              <w:pStyle w:val="ListParagraph"/>
              <w:numPr>
                <w:ilvl w:val="0"/>
                <w:numId w:val="4"/>
              </w:numPr>
              <w:jc w:val="both"/>
              <w:rPr>
                <w:rFonts w:ascii="Arial" w:hAnsi="Arial"/>
                <w:sz w:val="22"/>
              </w:rPr>
            </w:pPr>
            <w:r w:rsidRPr="00821123">
              <w:rPr>
                <w:rFonts w:ascii="Arial" w:hAnsi="Arial"/>
                <w:sz w:val="22"/>
              </w:rPr>
              <w:t xml:space="preserve">Keep all paperwork, notes, records and logs associated with the incident and at the end of the incident, submit these to the Trust’s </w:t>
            </w:r>
            <w:r w:rsidRPr="00821123">
              <w:rPr>
                <w:rFonts w:ascii="Arial" w:hAnsi="Arial"/>
                <w:b/>
                <w:sz w:val="22"/>
              </w:rPr>
              <w:t>Emergency Preparedness Officer</w:t>
            </w:r>
          </w:p>
        </w:tc>
        <w:tc>
          <w:tcPr>
            <w:tcW w:w="1972" w:type="dxa"/>
          </w:tcPr>
          <w:p w14:paraId="4079BBD6" w14:textId="77777777" w:rsidR="00D02006" w:rsidRPr="00D02006" w:rsidRDefault="00D02006" w:rsidP="00D02006">
            <w:pPr>
              <w:spacing w:before="200" w:after="200"/>
              <w:jc w:val="both"/>
              <w:rPr>
                <w:rFonts w:ascii="Arial" w:hAnsi="Arial"/>
                <w:b/>
                <w:noProof/>
                <w:szCs w:val="24"/>
              </w:rPr>
            </w:pPr>
          </w:p>
        </w:tc>
      </w:tr>
      <w:tr w:rsidR="00821123" w:rsidRPr="00D02006" w14:paraId="2F5E8B27" w14:textId="77777777" w:rsidTr="008138E1">
        <w:tc>
          <w:tcPr>
            <w:tcW w:w="6936" w:type="dxa"/>
            <w:gridSpan w:val="3"/>
          </w:tcPr>
          <w:p w14:paraId="74CB8BCF" w14:textId="4FCFE746" w:rsidR="00821123" w:rsidRPr="00821123" w:rsidRDefault="00821123" w:rsidP="00821123">
            <w:pPr>
              <w:pStyle w:val="ListParagraph"/>
              <w:numPr>
                <w:ilvl w:val="0"/>
                <w:numId w:val="4"/>
              </w:numPr>
              <w:jc w:val="both"/>
              <w:rPr>
                <w:rFonts w:ascii="Arial" w:hAnsi="Arial"/>
                <w:sz w:val="22"/>
              </w:rPr>
            </w:pPr>
            <w:r w:rsidRPr="00821123">
              <w:rPr>
                <w:rFonts w:ascii="Arial" w:hAnsi="Arial"/>
                <w:sz w:val="22"/>
              </w:rPr>
              <w:t>Attend a team debrief before going off shift and ensure you are aware of the post</w:t>
            </w:r>
            <w:r w:rsidR="003A55A2">
              <w:rPr>
                <w:rFonts w:ascii="Arial" w:hAnsi="Arial"/>
                <w:sz w:val="22"/>
              </w:rPr>
              <w:t xml:space="preserve"> </w:t>
            </w:r>
            <w:r w:rsidRPr="00821123">
              <w:rPr>
                <w:rFonts w:ascii="Arial" w:hAnsi="Arial"/>
                <w:sz w:val="22"/>
              </w:rPr>
              <w:t>incident support that is available</w:t>
            </w:r>
          </w:p>
        </w:tc>
        <w:tc>
          <w:tcPr>
            <w:tcW w:w="1972" w:type="dxa"/>
          </w:tcPr>
          <w:p w14:paraId="3FBF77AA" w14:textId="77777777" w:rsidR="00821123" w:rsidRPr="00D02006" w:rsidRDefault="00821123" w:rsidP="00D02006">
            <w:pPr>
              <w:spacing w:before="200" w:after="200"/>
              <w:jc w:val="both"/>
              <w:rPr>
                <w:rFonts w:ascii="Arial" w:hAnsi="Arial"/>
                <w:b/>
                <w:noProof/>
                <w:szCs w:val="24"/>
              </w:rPr>
            </w:pPr>
          </w:p>
        </w:tc>
      </w:tr>
      <w:tr w:rsidR="00D02006" w:rsidRPr="00D02006" w14:paraId="23C001C3" w14:textId="77777777" w:rsidTr="008138E1">
        <w:tc>
          <w:tcPr>
            <w:tcW w:w="8908" w:type="dxa"/>
            <w:gridSpan w:val="4"/>
            <w:shd w:val="clear" w:color="auto" w:fill="0072C6"/>
          </w:tcPr>
          <w:p w14:paraId="2B241ED8" w14:textId="77777777" w:rsidR="00D02006" w:rsidRPr="00D02006" w:rsidRDefault="00D02006" w:rsidP="00D02006">
            <w:pPr>
              <w:spacing w:before="200" w:after="200"/>
              <w:jc w:val="both"/>
              <w:rPr>
                <w:rFonts w:ascii="Arial" w:hAnsi="Arial"/>
                <w:b/>
                <w:noProof/>
                <w:szCs w:val="24"/>
              </w:rPr>
            </w:pPr>
            <w:r w:rsidRPr="00821123">
              <w:rPr>
                <w:rFonts w:ascii="Arial" w:hAnsi="Arial"/>
                <w:b/>
                <w:noProof/>
                <w:color w:val="FFFFFF" w:themeColor="background1"/>
                <w:sz w:val="22"/>
                <w:szCs w:val="24"/>
              </w:rPr>
              <w:t>Notes</w:t>
            </w:r>
          </w:p>
        </w:tc>
      </w:tr>
      <w:tr w:rsidR="00D02006" w:rsidRPr="00D02006" w14:paraId="4732138F" w14:textId="77777777" w:rsidTr="008138E1">
        <w:tc>
          <w:tcPr>
            <w:tcW w:w="8908" w:type="dxa"/>
            <w:gridSpan w:val="4"/>
            <w:shd w:val="clear" w:color="auto" w:fill="auto"/>
          </w:tcPr>
          <w:p w14:paraId="18105FA6" w14:textId="2536ECF5" w:rsidR="00D02006" w:rsidRPr="00821123" w:rsidRDefault="00D02006" w:rsidP="00D02006">
            <w:pPr>
              <w:rPr>
                <w:rFonts w:ascii="Arial" w:hAnsi="Arial" w:cs="Arial"/>
                <w:sz w:val="22"/>
                <w:szCs w:val="24"/>
              </w:rPr>
            </w:pPr>
            <w:r w:rsidRPr="00821123">
              <w:rPr>
                <w:rFonts w:ascii="Arial" w:hAnsi="Arial" w:cs="Arial"/>
                <w:sz w:val="22"/>
                <w:szCs w:val="24"/>
              </w:rPr>
              <w:t xml:space="preserve">All requests for blood products and haematological tests will come with a Major Incident patient number </w:t>
            </w:r>
            <w:proofErr w:type="spellStart"/>
            <w:r w:rsidRPr="00821123">
              <w:rPr>
                <w:rFonts w:ascii="Arial" w:hAnsi="Arial" w:cs="Arial"/>
                <w:sz w:val="22"/>
                <w:szCs w:val="24"/>
              </w:rPr>
              <w:t>e</w:t>
            </w:r>
            <w:r w:rsidR="00821123">
              <w:rPr>
                <w:rFonts w:ascii="Arial" w:hAnsi="Arial" w:cs="Arial"/>
                <w:sz w:val="22"/>
                <w:szCs w:val="24"/>
              </w:rPr>
              <w:t>.</w:t>
            </w:r>
            <w:r w:rsidRPr="00821123">
              <w:rPr>
                <w:rFonts w:ascii="Arial" w:hAnsi="Arial" w:cs="Arial"/>
                <w:sz w:val="22"/>
                <w:szCs w:val="24"/>
              </w:rPr>
              <w:t>g</w:t>
            </w:r>
            <w:proofErr w:type="spellEnd"/>
            <w:r w:rsidRPr="00821123">
              <w:rPr>
                <w:rFonts w:ascii="Arial" w:hAnsi="Arial" w:cs="Arial"/>
                <w:sz w:val="22"/>
                <w:szCs w:val="24"/>
              </w:rPr>
              <w:t xml:space="preserve"> ‘MI 001’, and the </w:t>
            </w:r>
            <w:r w:rsidR="00821123" w:rsidRPr="00821123">
              <w:rPr>
                <w:rFonts w:ascii="Arial" w:hAnsi="Arial" w:cs="Arial"/>
                <w:sz w:val="22"/>
                <w:szCs w:val="24"/>
              </w:rPr>
              <w:t>patient’s</w:t>
            </w:r>
            <w:r w:rsidRPr="00821123">
              <w:rPr>
                <w:rFonts w:ascii="Arial" w:hAnsi="Arial" w:cs="Arial"/>
                <w:sz w:val="22"/>
                <w:szCs w:val="24"/>
              </w:rPr>
              <w:t xml:space="preserve"> sex as minimum identifiers. A name and date of birth will be added if available. This method of patient identification will </w:t>
            </w:r>
            <w:r w:rsidRPr="00821123">
              <w:rPr>
                <w:rFonts w:ascii="Arial" w:hAnsi="Arial" w:cs="Arial"/>
                <w:b/>
                <w:bCs/>
                <w:sz w:val="22"/>
                <w:szCs w:val="24"/>
              </w:rPr>
              <w:t>only</w:t>
            </w:r>
            <w:r w:rsidRPr="00821123">
              <w:rPr>
                <w:rFonts w:ascii="Arial" w:hAnsi="Arial" w:cs="Arial"/>
                <w:sz w:val="22"/>
                <w:szCs w:val="24"/>
              </w:rPr>
              <w:t xml:space="preserve"> operate under circumstances where a major incident has been declared</w:t>
            </w:r>
          </w:p>
        </w:tc>
      </w:tr>
      <w:tr w:rsidR="00D02006" w:rsidRPr="00D02006" w14:paraId="185E4E9C" w14:textId="77777777" w:rsidTr="008138E1">
        <w:tc>
          <w:tcPr>
            <w:tcW w:w="8908" w:type="dxa"/>
            <w:gridSpan w:val="4"/>
            <w:shd w:val="clear" w:color="auto" w:fill="auto"/>
          </w:tcPr>
          <w:p w14:paraId="67252DE3" w14:textId="472D3DEF" w:rsidR="00D02006" w:rsidRPr="00821123" w:rsidRDefault="00D02006" w:rsidP="00D02006">
            <w:pPr>
              <w:rPr>
                <w:rFonts w:ascii="Arial" w:hAnsi="Arial" w:cs="Arial"/>
                <w:bCs/>
                <w:sz w:val="22"/>
              </w:rPr>
            </w:pPr>
            <w:r w:rsidRPr="00821123">
              <w:rPr>
                <w:rFonts w:ascii="Arial" w:hAnsi="Arial" w:cs="Arial"/>
                <w:bCs/>
                <w:sz w:val="22"/>
              </w:rPr>
              <w:t>If ‘blue light’ blood</w:t>
            </w:r>
            <w:r w:rsidR="005F1C25" w:rsidRPr="00821123">
              <w:rPr>
                <w:rFonts w:ascii="Arial" w:hAnsi="Arial" w:cs="Arial"/>
                <w:bCs/>
                <w:sz w:val="22"/>
              </w:rPr>
              <w:t xml:space="preserve"> components</w:t>
            </w:r>
            <w:r w:rsidRPr="00821123">
              <w:rPr>
                <w:rFonts w:ascii="Arial" w:hAnsi="Arial" w:cs="Arial"/>
                <w:bCs/>
                <w:sz w:val="22"/>
              </w:rPr>
              <w:t xml:space="preserve"> are needed, the appropriate form must be completed and submitted through OBOS (Online Blood Ordering System). If the Internet is unavailable, </w:t>
            </w:r>
            <w:r w:rsidR="005F1C25" w:rsidRPr="00821123">
              <w:rPr>
                <w:rFonts w:ascii="Arial" w:hAnsi="Arial" w:cs="Arial"/>
                <w:bCs/>
                <w:sz w:val="22"/>
              </w:rPr>
              <w:lastRenderedPageBreak/>
              <w:t xml:space="preserve">telephone </w:t>
            </w:r>
            <w:r w:rsidRPr="00821123">
              <w:rPr>
                <w:rFonts w:ascii="Arial" w:hAnsi="Arial" w:cs="Arial"/>
                <w:bCs/>
                <w:sz w:val="22"/>
              </w:rPr>
              <w:t xml:space="preserve">to NBS. Give the duty </w:t>
            </w:r>
            <w:r w:rsidRPr="00821123">
              <w:rPr>
                <w:rFonts w:ascii="Arial" w:hAnsi="Arial" w:cs="Arial"/>
                <w:b/>
                <w:bCs/>
                <w:sz w:val="22"/>
              </w:rPr>
              <w:t>Consultant Haematologists’</w:t>
            </w:r>
            <w:r w:rsidRPr="00821123">
              <w:rPr>
                <w:rFonts w:ascii="Arial" w:hAnsi="Arial" w:cs="Arial"/>
                <w:bCs/>
                <w:sz w:val="22"/>
              </w:rPr>
              <w:t xml:space="preserve"> name as request authoriser, or that of the appropriate </w:t>
            </w:r>
            <w:r w:rsidRPr="00821123">
              <w:rPr>
                <w:rFonts w:ascii="Arial" w:hAnsi="Arial" w:cs="Arial"/>
                <w:b/>
                <w:bCs/>
                <w:sz w:val="22"/>
              </w:rPr>
              <w:t>ED Consultant</w:t>
            </w:r>
          </w:p>
        </w:tc>
      </w:tr>
      <w:tr w:rsidR="00D02006" w:rsidRPr="00D02006" w14:paraId="475F331D" w14:textId="77777777" w:rsidTr="008138E1">
        <w:tc>
          <w:tcPr>
            <w:tcW w:w="8908" w:type="dxa"/>
            <w:gridSpan w:val="4"/>
            <w:shd w:val="clear" w:color="auto" w:fill="0072C6"/>
          </w:tcPr>
          <w:p w14:paraId="74FA74C9" w14:textId="77777777" w:rsidR="00D02006" w:rsidRPr="00F40B7A" w:rsidRDefault="00D02006" w:rsidP="00D02006">
            <w:pPr>
              <w:spacing w:before="200" w:after="200"/>
              <w:jc w:val="both"/>
              <w:rPr>
                <w:rFonts w:ascii="Arial" w:hAnsi="Arial"/>
                <w:b/>
                <w:noProof/>
                <w:color w:val="FFFFFF" w:themeColor="background1"/>
                <w:sz w:val="22"/>
                <w:szCs w:val="24"/>
              </w:rPr>
            </w:pPr>
            <w:r w:rsidRPr="00F40B7A">
              <w:rPr>
                <w:rFonts w:ascii="Arial" w:hAnsi="Arial"/>
                <w:b/>
                <w:noProof/>
                <w:color w:val="FFFFFF" w:themeColor="background1"/>
                <w:sz w:val="22"/>
                <w:szCs w:val="24"/>
              </w:rPr>
              <w:lastRenderedPageBreak/>
              <w:t>Staffing</w:t>
            </w:r>
          </w:p>
        </w:tc>
      </w:tr>
      <w:tr w:rsidR="00D02006" w:rsidRPr="00D02006" w14:paraId="5BA57B22" w14:textId="77777777" w:rsidTr="008138E1">
        <w:tc>
          <w:tcPr>
            <w:tcW w:w="8908" w:type="dxa"/>
            <w:gridSpan w:val="4"/>
            <w:shd w:val="clear" w:color="auto" w:fill="auto"/>
          </w:tcPr>
          <w:p w14:paraId="2A38AF30" w14:textId="1ADD8CAE" w:rsidR="00D02006" w:rsidRPr="00F40B7A" w:rsidRDefault="00D02006" w:rsidP="00D02006">
            <w:pPr>
              <w:spacing w:before="200" w:after="200"/>
              <w:jc w:val="both"/>
              <w:rPr>
                <w:rFonts w:ascii="Arial" w:hAnsi="Arial"/>
                <w:b/>
                <w:noProof/>
                <w:sz w:val="22"/>
                <w:szCs w:val="24"/>
              </w:rPr>
            </w:pPr>
            <w:r w:rsidRPr="00F40B7A">
              <w:rPr>
                <w:rFonts w:ascii="Arial" w:hAnsi="Arial"/>
                <w:sz w:val="22"/>
                <w:szCs w:val="24"/>
              </w:rPr>
              <w:t xml:space="preserve">If the incident is likely to last for more than </w:t>
            </w:r>
            <w:r w:rsidR="00F40B7A">
              <w:rPr>
                <w:rFonts w:ascii="Arial" w:hAnsi="Arial"/>
                <w:sz w:val="22"/>
                <w:szCs w:val="24"/>
              </w:rPr>
              <w:t>8</w:t>
            </w:r>
            <w:r w:rsidRPr="00F40B7A">
              <w:rPr>
                <w:rFonts w:ascii="Arial" w:hAnsi="Arial"/>
                <w:sz w:val="22"/>
                <w:szCs w:val="24"/>
              </w:rPr>
              <w:t xml:space="preserve"> hours, identify another member of the department to take over the role at an agreed time. </w:t>
            </w:r>
            <w:r w:rsidRPr="00F40B7A">
              <w:rPr>
                <w:rFonts w:ascii="Arial" w:hAnsi="Arial"/>
                <w:b/>
                <w:sz w:val="22"/>
                <w:szCs w:val="24"/>
              </w:rPr>
              <w:t>Ensure that you do not fulfil this role for lon</w:t>
            </w:r>
            <w:bookmarkStart w:id="0" w:name="_GoBack"/>
            <w:bookmarkEnd w:id="0"/>
            <w:r w:rsidRPr="00F40B7A">
              <w:rPr>
                <w:rFonts w:ascii="Arial" w:hAnsi="Arial"/>
                <w:b/>
                <w:sz w:val="22"/>
                <w:szCs w:val="24"/>
              </w:rPr>
              <w:t xml:space="preserve">ger than </w:t>
            </w:r>
            <w:r w:rsidR="00F40B7A">
              <w:rPr>
                <w:rFonts w:ascii="Arial" w:hAnsi="Arial"/>
                <w:b/>
                <w:sz w:val="22"/>
                <w:szCs w:val="24"/>
              </w:rPr>
              <w:t>12</w:t>
            </w:r>
            <w:r w:rsidRPr="00F40B7A">
              <w:rPr>
                <w:rFonts w:ascii="Arial" w:hAnsi="Arial"/>
                <w:b/>
                <w:sz w:val="22"/>
                <w:szCs w:val="24"/>
              </w:rPr>
              <w:t xml:space="preserve"> hours</w:t>
            </w:r>
          </w:p>
        </w:tc>
      </w:tr>
      <w:tr w:rsidR="00D02006" w:rsidRPr="00D02006" w14:paraId="03B13EE7" w14:textId="77777777" w:rsidTr="008138E1">
        <w:tc>
          <w:tcPr>
            <w:tcW w:w="8908" w:type="dxa"/>
            <w:gridSpan w:val="4"/>
            <w:shd w:val="clear" w:color="auto" w:fill="auto"/>
          </w:tcPr>
          <w:p w14:paraId="7671B81E" w14:textId="77777777" w:rsidR="00D02006" w:rsidRPr="00F40B7A" w:rsidRDefault="00D02006" w:rsidP="00D02006">
            <w:pPr>
              <w:spacing w:before="200" w:after="200"/>
              <w:jc w:val="both"/>
              <w:rPr>
                <w:rFonts w:ascii="Arial" w:hAnsi="Arial"/>
                <w:b/>
                <w:noProof/>
                <w:sz w:val="22"/>
                <w:szCs w:val="24"/>
              </w:rPr>
            </w:pPr>
            <w:r w:rsidRPr="00F40B7A">
              <w:rPr>
                <w:rFonts w:ascii="Arial" w:hAnsi="Arial"/>
                <w:sz w:val="22"/>
                <w:szCs w:val="24"/>
              </w:rPr>
              <w:t>If the incident is likely to last longer than 12 hours, consider longer term staffing requirements and develop an Action Card rota. Remember to allow suitable time for a handover process between the outgoing/incoming staff member</w:t>
            </w:r>
          </w:p>
        </w:tc>
      </w:tr>
      <w:tr w:rsidR="00D02006" w:rsidRPr="00D02006" w14:paraId="04EE879C" w14:textId="77777777" w:rsidTr="008138E1">
        <w:tc>
          <w:tcPr>
            <w:tcW w:w="8908" w:type="dxa"/>
            <w:gridSpan w:val="4"/>
            <w:shd w:val="clear" w:color="auto" w:fill="0072C6"/>
          </w:tcPr>
          <w:p w14:paraId="41C6DBE4" w14:textId="77777777" w:rsidR="00D02006" w:rsidRPr="00F40B7A" w:rsidRDefault="00D02006" w:rsidP="00D02006">
            <w:pPr>
              <w:spacing w:before="200" w:after="200"/>
              <w:jc w:val="both"/>
              <w:rPr>
                <w:rFonts w:ascii="Arial" w:hAnsi="Arial"/>
                <w:b/>
                <w:noProof/>
                <w:color w:val="FFFFFF" w:themeColor="background1"/>
                <w:sz w:val="22"/>
                <w:szCs w:val="24"/>
              </w:rPr>
            </w:pPr>
            <w:r w:rsidRPr="00F40B7A">
              <w:rPr>
                <w:rFonts w:ascii="Arial" w:hAnsi="Arial"/>
                <w:b/>
                <w:noProof/>
                <w:color w:val="FFFFFF" w:themeColor="background1"/>
                <w:sz w:val="22"/>
                <w:szCs w:val="24"/>
              </w:rPr>
              <w:t>Communications</w:t>
            </w:r>
          </w:p>
        </w:tc>
      </w:tr>
      <w:tr w:rsidR="00D02006" w:rsidRPr="00D02006" w14:paraId="149F372A" w14:textId="77777777" w:rsidTr="008138E1">
        <w:tc>
          <w:tcPr>
            <w:tcW w:w="8908" w:type="dxa"/>
            <w:gridSpan w:val="4"/>
          </w:tcPr>
          <w:p w14:paraId="4DD50D9D" w14:textId="77777777" w:rsidR="00D02006" w:rsidRPr="00F40B7A" w:rsidRDefault="00D02006" w:rsidP="00D02006">
            <w:pPr>
              <w:spacing w:before="200" w:after="200"/>
              <w:rPr>
                <w:rFonts w:ascii="Arial" w:hAnsi="Arial"/>
                <w:snapToGrid w:val="0"/>
                <w:sz w:val="22"/>
                <w:szCs w:val="24"/>
                <w:lang w:val="en-US"/>
              </w:rPr>
            </w:pPr>
            <w:r w:rsidRPr="00F40B7A">
              <w:rPr>
                <w:rFonts w:ascii="Arial" w:hAnsi="Arial"/>
                <w:snapToGrid w:val="0"/>
                <w:sz w:val="22"/>
                <w:szCs w:val="24"/>
                <w:lang w:val="en-US"/>
              </w:rPr>
              <w:t>Any incident will likely generate a lot of interest from both the public and the media. In the event of receiving calls or queries asking for information please use one of the following responses:</w:t>
            </w:r>
          </w:p>
          <w:p w14:paraId="017824BE" w14:textId="77777777" w:rsidR="00D02006" w:rsidRPr="00F40B7A" w:rsidRDefault="00D02006" w:rsidP="00D02006">
            <w:pPr>
              <w:numPr>
                <w:ilvl w:val="0"/>
                <w:numId w:val="1"/>
              </w:numPr>
              <w:spacing w:before="200"/>
              <w:jc w:val="both"/>
              <w:rPr>
                <w:rFonts w:ascii="Arial" w:hAnsi="Arial"/>
                <w:snapToGrid w:val="0"/>
                <w:sz w:val="22"/>
                <w:szCs w:val="24"/>
                <w:lang w:val="en-US"/>
              </w:rPr>
            </w:pPr>
            <w:r w:rsidRPr="00F40B7A">
              <w:rPr>
                <w:rFonts w:ascii="Arial" w:hAnsi="Arial"/>
                <w:b/>
                <w:snapToGrid w:val="0"/>
                <w:sz w:val="22"/>
                <w:szCs w:val="24"/>
                <w:lang w:val="en-US"/>
              </w:rPr>
              <w:t xml:space="preserve">General Public: </w:t>
            </w:r>
            <w:r w:rsidRPr="00F40B7A">
              <w:rPr>
                <w:rFonts w:ascii="Arial" w:hAnsi="Arial"/>
                <w:snapToGrid w:val="0"/>
                <w:sz w:val="22"/>
                <w:szCs w:val="24"/>
                <w:lang w:val="en-US"/>
              </w:rPr>
              <w:t>We have been made aware that an incident has taken place but we are unable at this time to release any information. However, the Trust will be releasing a public statement as soon as possible and this will be made available on our Trust website as well as to local radio stations</w:t>
            </w:r>
          </w:p>
          <w:p w14:paraId="7926454B" w14:textId="77777777" w:rsidR="00D02006" w:rsidRPr="00F40B7A" w:rsidRDefault="00D02006" w:rsidP="00D02006">
            <w:pPr>
              <w:numPr>
                <w:ilvl w:val="0"/>
                <w:numId w:val="1"/>
              </w:numPr>
              <w:spacing w:before="200"/>
              <w:jc w:val="both"/>
              <w:rPr>
                <w:rFonts w:ascii="Arial" w:hAnsi="Arial"/>
                <w:snapToGrid w:val="0"/>
                <w:sz w:val="22"/>
                <w:szCs w:val="24"/>
                <w:lang w:val="en-US"/>
              </w:rPr>
            </w:pPr>
            <w:r w:rsidRPr="00F40B7A">
              <w:rPr>
                <w:rFonts w:ascii="Arial" w:hAnsi="Arial"/>
                <w:b/>
                <w:snapToGrid w:val="0"/>
                <w:sz w:val="22"/>
                <w:szCs w:val="24"/>
                <w:lang w:val="en-US"/>
              </w:rPr>
              <w:t>Patient Relative:</w:t>
            </w:r>
            <w:r w:rsidRPr="00F40B7A">
              <w:rPr>
                <w:rFonts w:ascii="Arial" w:hAnsi="Arial"/>
                <w:snapToGrid w:val="0"/>
                <w:sz w:val="22"/>
                <w:szCs w:val="24"/>
                <w:lang w:val="en-US"/>
              </w:rPr>
              <w:t xml:space="preserve"> We have been made aware that an incident has taken place but we are unable at this time to release any information. I am unable to give out any patient details over the telephone. If you are concerned about somebody involved in the incident, please let me have contact details of the person/people you are concerned about and somebody will call you back at the earliest opportunity</w:t>
            </w:r>
          </w:p>
          <w:p w14:paraId="639635EA" w14:textId="798671A0" w:rsidR="00D02006" w:rsidRPr="00F40B7A" w:rsidRDefault="00D02006" w:rsidP="00D02006">
            <w:pPr>
              <w:numPr>
                <w:ilvl w:val="0"/>
                <w:numId w:val="1"/>
              </w:numPr>
              <w:spacing w:before="200"/>
              <w:jc w:val="both"/>
              <w:rPr>
                <w:rFonts w:ascii="Arial" w:hAnsi="Arial"/>
                <w:b/>
                <w:noProof/>
                <w:sz w:val="22"/>
                <w:szCs w:val="24"/>
              </w:rPr>
            </w:pPr>
            <w:r w:rsidRPr="00F40B7A">
              <w:rPr>
                <w:rFonts w:ascii="Arial" w:hAnsi="Arial"/>
                <w:b/>
                <w:snapToGrid w:val="0"/>
                <w:sz w:val="22"/>
                <w:szCs w:val="24"/>
                <w:lang w:val="en-US"/>
              </w:rPr>
              <w:t>Media:</w:t>
            </w:r>
            <w:r w:rsidRPr="00F40B7A">
              <w:rPr>
                <w:rFonts w:ascii="Arial" w:hAnsi="Arial"/>
                <w:snapToGrid w:val="0"/>
                <w:sz w:val="22"/>
                <w:szCs w:val="24"/>
                <w:lang w:val="en-US"/>
              </w:rPr>
              <w:t xml:space="preserve"> We have been made aware that an incident has taken place but we are unable at this time to release any information. The communications office is dealing with all media enquiries and can be contacted on</w:t>
            </w:r>
            <w:r w:rsidR="00F40B7A">
              <w:rPr>
                <w:rFonts w:ascii="Arial" w:hAnsi="Arial"/>
                <w:snapToGrid w:val="0"/>
                <w:sz w:val="22"/>
                <w:szCs w:val="24"/>
                <w:lang w:val="en-US"/>
              </w:rPr>
              <w:t xml:space="preserve"> </w:t>
            </w:r>
            <w:hyperlink r:id="rId7" w:history="1">
              <w:r w:rsidR="00F40B7A" w:rsidRPr="00F40B7A">
                <w:rPr>
                  <w:rStyle w:val="Hyperlink"/>
                  <w:rFonts w:ascii="Arial" w:hAnsi="Arial"/>
                  <w:snapToGrid w:val="0"/>
                  <w:sz w:val="22"/>
                  <w:szCs w:val="22"/>
                  <w:lang w:val="en-US"/>
                </w:rPr>
                <w:t>rduh.comms@nhs.net</w:t>
              </w:r>
            </w:hyperlink>
            <w:r w:rsidR="00F40B7A">
              <w:rPr>
                <w:rFonts w:ascii="Arial" w:hAnsi="Arial"/>
                <w:snapToGrid w:val="0"/>
                <w:sz w:val="22"/>
                <w:szCs w:val="24"/>
                <w:lang w:val="en-US"/>
              </w:rPr>
              <w:t xml:space="preserve"> </w:t>
            </w:r>
          </w:p>
        </w:tc>
      </w:tr>
      <w:tr w:rsidR="00D02006" w:rsidRPr="00D02006" w14:paraId="099CA4BF" w14:textId="77777777" w:rsidTr="008138E1">
        <w:tc>
          <w:tcPr>
            <w:tcW w:w="8908" w:type="dxa"/>
            <w:gridSpan w:val="4"/>
            <w:shd w:val="clear" w:color="auto" w:fill="0072C6"/>
          </w:tcPr>
          <w:p w14:paraId="3B1401FA" w14:textId="77777777" w:rsidR="00D02006" w:rsidRPr="00F40B7A" w:rsidRDefault="00D02006" w:rsidP="00D02006">
            <w:pPr>
              <w:spacing w:before="200" w:after="200"/>
              <w:rPr>
                <w:rFonts w:ascii="Arial" w:hAnsi="Arial"/>
                <w:b/>
                <w:snapToGrid w:val="0"/>
                <w:sz w:val="22"/>
                <w:szCs w:val="24"/>
                <w:lang w:val="en-US"/>
              </w:rPr>
            </w:pPr>
            <w:r w:rsidRPr="00F40B7A">
              <w:rPr>
                <w:rFonts w:ascii="Arial" w:hAnsi="Arial"/>
                <w:b/>
                <w:snapToGrid w:val="0"/>
                <w:color w:val="FFFFFF" w:themeColor="background1"/>
                <w:sz w:val="22"/>
                <w:szCs w:val="24"/>
                <w:lang w:val="en-US"/>
              </w:rPr>
              <w:t>Incident Control Room Contact Details</w:t>
            </w:r>
          </w:p>
        </w:tc>
      </w:tr>
      <w:tr w:rsidR="00D02006" w:rsidRPr="00D02006" w14:paraId="73BA5FC5" w14:textId="77777777" w:rsidTr="008138E1">
        <w:tc>
          <w:tcPr>
            <w:tcW w:w="4543" w:type="dxa"/>
            <w:gridSpan w:val="2"/>
          </w:tcPr>
          <w:p w14:paraId="5968ED74" w14:textId="77777777" w:rsidR="00D02006" w:rsidRPr="00F40B7A" w:rsidRDefault="00D02006" w:rsidP="00D02006">
            <w:pPr>
              <w:spacing w:before="200" w:after="200"/>
              <w:rPr>
                <w:rFonts w:ascii="Arial" w:hAnsi="Arial"/>
                <w:snapToGrid w:val="0"/>
                <w:sz w:val="22"/>
                <w:szCs w:val="24"/>
                <w:lang w:val="en-US"/>
              </w:rPr>
            </w:pPr>
            <w:r w:rsidRPr="00F40B7A">
              <w:rPr>
                <w:rFonts w:ascii="Arial" w:hAnsi="Arial"/>
                <w:b/>
                <w:snapToGrid w:val="0"/>
                <w:sz w:val="22"/>
                <w:szCs w:val="24"/>
                <w:lang w:val="en-US"/>
              </w:rPr>
              <w:t>Phone:</w:t>
            </w:r>
            <w:r w:rsidRPr="00F40B7A">
              <w:rPr>
                <w:rFonts w:ascii="Arial" w:hAnsi="Arial"/>
                <w:snapToGrid w:val="0"/>
                <w:sz w:val="22"/>
                <w:szCs w:val="24"/>
                <w:lang w:val="en-US"/>
              </w:rPr>
              <w:t xml:space="preserve"> 01271 314 004 (Ext 4004)</w:t>
            </w:r>
          </w:p>
        </w:tc>
        <w:tc>
          <w:tcPr>
            <w:tcW w:w="4365" w:type="dxa"/>
            <w:gridSpan w:val="2"/>
          </w:tcPr>
          <w:p w14:paraId="296A7294" w14:textId="77777777" w:rsidR="00D02006" w:rsidRPr="00F40B7A" w:rsidRDefault="00D02006" w:rsidP="00D02006">
            <w:pPr>
              <w:spacing w:before="200" w:after="200"/>
              <w:rPr>
                <w:rFonts w:ascii="Arial" w:hAnsi="Arial"/>
                <w:snapToGrid w:val="0"/>
                <w:sz w:val="22"/>
                <w:szCs w:val="24"/>
                <w:lang w:val="en-US"/>
              </w:rPr>
            </w:pPr>
            <w:r w:rsidRPr="00F40B7A">
              <w:rPr>
                <w:rFonts w:ascii="Arial" w:hAnsi="Arial"/>
                <w:b/>
                <w:snapToGrid w:val="0"/>
                <w:sz w:val="22"/>
                <w:szCs w:val="24"/>
                <w:lang w:val="en-US"/>
              </w:rPr>
              <w:t>Email:</w:t>
            </w:r>
            <w:r w:rsidRPr="00F40B7A">
              <w:rPr>
                <w:rFonts w:ascii="Arial" w:hAnsi="Arial"/>
                <w:snapToGrid w:val="0"/>
                <w:sz w:val="22"/>
                <w:szCs w:val="24"/>
                <w:lang w:val="en-US"/>
              </w:rPr>
              <w:t xml:space="preserve"> rduh.spoc@nhs.net</w:t>
            </w:r>
          </w:p>
        </w:tc>
      </w:tr>
      <w:tr w:rsidR="00D02006" w:rsidRPr="00D02006" w14:paraId="1D45BC99" w14:textId="77777777" w:rsidTr="008138E1">
        <w:tc>
          <w:tcPr>
            <w:tcW w:w="8908" w:type="dxa"/>
            <w:gridSpan w:val="4"/>
            <w:shd w:val="clear" w:color="auto" w:fill="009E49"/>
          </w:tcPr>
          <w:p w14:paraId="4FF8F7C2" w14:textId="77777777" w:rsidR="00D02006" w:rsidRPr="00F40B7A" w:rsidRDefault="00D02006" w:rsidP="00D02006">
            <w:pPr>
              <w:spacing w:before="200" w:after="200"/>
              <w:jc w:val="both"/>
              <w:rPr>
                <w:rFonts w:ascii="Arial" w:hAnsi="Arial"/>
                <w:b/>
                <w:noProof/>
                <w:color w:val="FFFFFF" w:themeColor="background1"/>
                <w:sz w:val="22"/>
                <w:szCs w:val="24"/>
              </w:rPr>
            </w:pPr>
            <w:r w:rsidRPr="00F40B7A">
              <w:rPr>
                <w:rFonts w:ascii="Arial" w:hAnsi="Arial"/>
                <w:b/>
                <w:noProof/>
                <w:color w:val="FFFFFF" w:themeColor="background1"/>
                <w:sz w:val="22"/>
                <w:szCs w:val="24"/>
              </w:rPr>
              <w:t>Routine Responsibilities</w:t>
            </w:r>
          </w:p>
        </w:tc>
      </w:tr>
      <w:tr w:rsidR="00D02006" w:rsidRPr="00D02006" w14:paraId="2FACC1C5" w14:textId="77777777" w:rsidTr="008138E1">
        <w:tc>
          <w:tcPr>
            <w:tcW w:w="6936" w:type="dxa"/>
            <w:gridSpan w:val="3"/>
          </w:tcPr>
          <w:p w14:paraId="1760FB5F" w14:textId="77777777" w:rsidR="00D02006" w:rsidRPr="00F40B7A" w:rsidRDefault="00D02006" w:rsidP="00D02006">
            <w:pPr>
              <w:numPr>
                <w:ilvl w:val="0"/>
                <w:numId w:val="2"/>
              </w:numPr>
              <w:spacing w:before="200"/>
              <w:jc w:val="both"/>
              <w:rPr>
                <w:rFonts w:ascii="Arial" w:hAnsi="Arial" w:cs="Arial"/>
                <w:sz w:val="22"/>
                <w:szCs w:val="24"/>
              </w:rPr>
            </w:pPr>
            <w:r w:rsidRPr="00F40B7A">
              <w:rPr>
                <w:rFonts w:ascii="Arial" w:hAnsi="Arial" w:cs="Arial"/>
                <w:sz w:val="22"/>
              </w:rPr>
              <w:t>Ensure your service’s/department’s business continuity toolkit is complete and up-to-date at all times</w:t>
            </w:r>
          </w:p>
        </w:tc>
        <w:tc>
          <w:tcPr>
            <w:tcW w:w="1972" w:type="dxa"/>
          </w:tcPr>
          <w:p w14:paraId="7E98316B" w14:textId="77777777" w:rsidR="00D02006" w:rsidRPr="00F40B7A" w:rsidRDefault="00D02006" w:rsidP="00D02006">
            <w:pPr>
              <w:spacing w:before="200" w:after="200"/>
              <w:jc w:val="both"/>
              <w:rPr>
                <w:rFonts w:ascii="Arial" w:hAnsi="Arial"/>
                <w:b/>
                <w:noProof/>
                <w:sz w:val="22"/>
                <w:szCs w:val="24"/>
              </w:rPr>
            </w:pPr>
          </w:p>
        </w:tc>
      </w:tr>
      <w:tr w:rsidR="00D02006" w:rsidRPr="00D02006" w14:paraId="23AC5B06" w14:textId="77777777" w:rsidTr="008138E1">
        <w:tc>
          <w:tcPr>
            <w:tcW w:w="6936" w:type="dxa"/>
            <w:gridSpan w:val="3"/>
          </w:tcPr>
          <w:p w14:paraId="11926BA0" w14:textId="77777777" w:rsidR="00D02006" w:rsidRPr="00F40B7A" w:rsidRDefault="00D02006" w:rsidP="00D02006">
            <w:pPr>
              <w:numPr>
                <w:ilvl w:val="0"/>
                <w:numId w:val="2"/>
              </w:numPr>
              <w:spacing w:before="200"/>
              <w:jc w:val="both"/>
              <w:rPr>
                <w:rFonts w:ascii="Arial" w:hAnsi="Arial"/>
                <w:sz w:val="22"/>
                <w:szCs w:val="24"/>
              </w:rPr>
            </w:pPr>
            <w:r w:rsidRPr="00F40B7A">
              <w:rPr>
                <w:rFonts w:ascii="Arial" w:hAnsi="Arial" w:cs="Arial"/>
                <w:sz w:val="22"/>
              </w:rPr>
              <w:t>Ensure that any new staff joining the department are briefed and receive adequate training on how to deliver the actions contained on this card</w:t>
            </w:r>
          </w:p>
        </w:tc>
        <w:tc>
          <w:tcPr>
            <w:tcW w:w="1972" w:type="dxa"/>
          </w:tcPr>
          <w:p w14:paraId="3937906C" w14:textId="77777777" w:rsidR="00D02006" w:rsidRPr="00F40B7A" w:rsidRDefault="00D02006" w:rsidP="00D02006">
            <w:pPr>
              <w:spacing w:before="200" w:after="200"/>
              <w:jc w:val="both"/>
              <w:rPr>
                <w:rFonts w:ascii="Arial" w:hAnsi="Arial"/>
                <w:b/>
                <w:noProof/>
                <w:sz w:val="22"/>
                <w:szCs w:val="24"/>
              </w:rPr>
            </w:pPr>
          </w:p>
        </w:tc>
      </w:tr>
    </w:tbl>
    <w:p w14:paraId="262CBC37" w14:textId="77777777" w:rsidR="00B73A83" w:rsidRDefault="00B73A83"/>
    <w:sectPr w:rsidR="00B73A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06EF5" w14:textId="77777777" w:rsidR="00891CBE" w:rsidRDefault="00891CBE" w:rsidP="00891CBE">
      <w:pPr>
        <w:spacing w:after="0"/>
      </w:pPr>
      <w:r>
        <w:separator/>
      </w:r>
    </w:p>
  </w:endnote>
  <w:endnote w:type="continuationSeparator" w:id="0">
    <w:p w14:paraId="71105D01" w14:textId="77777777" w:rsidR="00891CBE" w:rsidRDefault="00891CBE" w:rsidP="00891C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3D42E" w14:textId="77777777" w:rsidR="00891CBE" w:rsidRDefault="00891CBE" w:rsidP="00891CBE">
      <w:pPr>
        <w:spacing w:after="0"/>
      </w:pPr>
      <w:r>
        <w:separator/>
      </w:r>
    </w:p>
  </w:footnote>
  <w:footnote w:type="continuationSeparator" w:id="0">
    <w:p w14:paraId="4D17B784" w14:textId="77777777" w:rsidR="00891CBE" w:rsidRDefault="00891CBE" w:rsidP="00891C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419DF"/>
    <w:multiLevelType w:val="hybridMultilevel"/>
    <w:tmpl w:val="AECA0004"/>
    <w:lvl w:ilvl="0" w:tplc="17E87E10">
      <w:start w:val="1"/>
      <w:numFmt w:val="decimal"/>
      <w:lvlText w:val="%1."/>
      <w:lvlJc w:val="left"/>
      <w:pPr>
        <w:ind w:left="360" w:hanging="360"/>
      </w:pPr>
      <w:rPr>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DB708D7"/>
    <w:multiLevelType w:val="hybridMultilevel"/>
    <w:tmpl w:val="A85EB3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B3B03AD"/>
    <w:multiLevelType w:val="hybridMultilevel"/>
    <w:tmpl w:val="2A1E1B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2EE5E84"/>
    <w:multiLevelType w:val="hybridMultilevel"/>
    <w:tmpl w:val="C1F41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06"/>
    <w:rsid w:val="0008288A"/>
    <w:rsid w:val="001B2BE6"/>
    <w:rsid w:val="00203B19"/>
    <w:rsid w:val="002327B3"/>
    <w:rsid w:val="00235535"/>
    <w:rsid w:val="002814C0"/>
    <w:rsid w:val="003A55A2"/>
    <w:rsid w:val="0047174F"/>
    <w:rsid w:val="00490A3F"/>
    <w:rsid w:val="005734AB"/>
    <w:rsid w:val="005757B4"/>
    <w:rsid w:val="00593BC3"/>
    <w:rsid w:val="005E08CB"/>
    <w:rsid w:val="005E149E"/>
    <w:rsid w:val="005F1C25"/>
    <w:rsid w:val="006F3CB7"/>
    <w:rsid w:val="00783333"/>
    <w:rsid w:val="007B47F2"/>
    <w:rsid w:val="007E46D9"/>
    <w:rsid w:val="0081266E"/>
    <w:rsid w:val="008138E1"/>
    <w:rsid w:val="00821123"/>
    <w:rsid w:val="00843296"/>
    <w:rsid w:val="00867733"/>
    <w:rsid w:val="00891CBE"/>
    <w:rsid w:val="0093228E"/>
    <w:rsid w:val="00984C62"/>
    <w:rsid w:val="00987E4C"/>
    <w:rsid w:val="00995105"/>
    <w:rsid w:val="009E1E68"/>
    <w:rsid w:val="00A16A11"/>
    <w:rsid w:val="00AD59DA"/>
    <w:rsid w:val="00B65B97"/>
    <w:rsid w:val="00B71662"/>
    <w:rsid w:val="00B73A83"/>
    <w:rsid w:val="00BA7F38"/>
    <w:rsid w:val="00BE370C"/>
    <w:rsid w:val="00C15341"/>
    <w:rsid w:val="00C45618"/>
    <w:rsid w:val="00C97B60"/>
    <w:rsid w:val="00CF3CF0"/>
    <w:rsid w:val="00D02006"/>
    <w:rsid w:val="00D564E0"/>
    <w:rsid w:val="00D76B60"/>
    <w:rsid w:val="00DB211F"/>
    <w:rsid w:val="00E408BF"/>
    <w:rsid w:val="00F12617"/>
    <w:rsid w:val="00F40B7A"/>
    <w:rsid w:val="00F42C18"/>
    <w:rsid w:val="00F4779E"/>
    <w:rsid w:val="00F52D00"/>
    <w:rsid w:val="00F67804"/>
    <w:rsid w:val="00FF57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E8F7"/>
  <w15:chartTrackingRefBased/>
  <w15:docId w15:val="{74E223BA-D78D-47F1-A42E-E92B6A86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heme="minorBidi"/>
        <w:sz w:val="22"/>
        <w:szCs w:val="22"/>
        <w:lang w:val="en-GB"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17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2006"/>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15341"/>
    <w:rPr>
      <w:sz w:val="16"/>
      <w:szCs w:val="16"/>
    </w:rPr>
  </w:style>
  <w:style w:type="paragraph" w:styleId="CommentText">
    <w:name w:val="annotation text"/>
    <w:basedOn w:val="Normal"/>
    <w:link w:val="CommentTextChar"/>
    <w:uiPriority w:val="99"/>
    <w:semiHidden/>
    <w:unhideWhenUsed/>
    <w:rsid w:val="00C15341"/>
    <w:rPr>
      <w:sz w:val="20"/>
      <w:szCs w:val="20"/>
    </w:rPr>
  </w:style>
  <w:style w:type="character" w:customStyle="1" w:styleId="CommentTextChar">
    <w:name w:val="Comment Text Char"/>
    <w:basedOn w:val="DefaultParagraphFont"/>
    <w:link w:val="CommentText"/>
    <w:uiPriority w:val="99"/>
    <w:semiHidden/>
    <w:rsid w:val="00C15341"/>
    <w:rPr>
      <w:sz w:val="20"/>
      <w:szCs w:val="20"/>
    </w:rPr>
  </w:style>
  <w:style w:type="paragraph" w:styleId="CommentSubject">
    <w:name w:val="annotation subject"/>
    <w:basedOn w:val="CommentText"/>
    <w:next w:val="CommentText"/>
    <w:link w:val="CommentSubjectChar"/>
    <w:uiPriority w:val="99"/>
    <w:semiHidden/>
    <w:unhideWhenUsed/>
    <w:rsid w:val="00C15341"/>
    <w:rPr>
      <w:b/>
      <w:bCs/>
    </w:rPr>
  </w:style>
  <w:style w:type="character" w:customStyle="1" w:styleId="CommentSubjectChar">
    <w:name w:val="Comment Subject Char"/>
    <w:basedOn w:val="CommentTextChar"/>
    <w:link w:val="CommentSubject"/>
    <w:uiPriority w:val="99"/>
    <w:semiHidden/>
    <w:rsid w:val="00C15341"/>
    <w:rPr>
      <w:b/>
      <w:bCs/>
      <w:sz w:val="20"/>
      <w:szCs w:val="20"/>
    </w:rPr>
  </w:style>
  <w:style w:type="paragraph" w:styleId="BalloonText">
    <w:name w:val="Balloon Text"/>
    <w:basedOn w:val="Normal"/>
    <w:link w:val="BalloonTextChar"/>
    <w:uiPriority w:val="99"/>
    <w:semiHidden/>
    <w:unhideWhenUsed/>
    <w:rsid w:val="00C1534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5341"/>
    <w:rPr>
      <w:rFonts w:ascii="Segoe UI" w:hAnsi="Segoe UI" w:cs="Segoe UI"/>
      <w:sz w:val="18"/>
      <w:szCs w:val="18"/>
    </w:rPr>
  </w:style>
  <w:style w:type="paragraph" w:styleId="Header">
    <w:name w:val="header"/>
    <w:basedOn w:val="Normal"/>
    <w:link w:val="HeaderChar"/>
    <w:uiPriority w:val="99"/>
    <w:unhideWhenUsed/>
    <w:rsid w:val="00891CBE"/>
    <w:pPr>
      <w:tabs>
        <w:tab w:val="center" w:pos="4513"/>
        <w:tab w:val="right" w:pos="9026"/>
      </w:tabs>
      <w:spacing w:after="0"/>
    </w:pPr>
  </w:style>
  <w:style w:type="character" w:customStyle="1" w:styleId="HeaderChar">
    <w:name w:val="Header Char"/>
    <w:basedOn w:val="DefaultParagraphFont"/>
    <w:link w:val="Header"/>
    <w:uiPriority w:val="99"/>
    <w:rsid w:val="00891CBE"/>
  </w:style>
  <w:style w:type="paragraph" w:styleId="Footer">
    <w:name w:val="footer"/>
    <w:basedOn w:val="Normal"/>
    <w:link w:val="FooterChar"/>
    <w:uiPriority w:val="99"/>
    <w:unhideWhenUsed/>
    <w:rsid w:val="00891CBE"/>
    <w:pPr>
      <w:tabs>
        <w:tab w:val="center" w:pos="4513"/>
        <w:tab w:val="right" w:pos="9026"/>
      </w:tabs>
      <w:spacing w:after="0"/>
    </w:pPr>
  </w:style>
  <w:style w:type="character" w:customStyle="1" w:styleId="FooterChar">
    <w:name w:val="Footer Char"/>
    <w:basedOn w:val="DefaultParagraphFont"/>
    <w:link w:val="Footer"/>
    <w:uiPriority w:val="99"/>
    <w:rsid w:val="00891CBE"/>
  </w:style>
  <w:style w:type="paragraph" w:styleId="ListParagraph">
    <w:name w:val="List Paragraph"/>
    <w:basedOn w:val="Normal"/>
    <w:uiPriority w:val="34"/>
    <w:qFormat/>
    <w:rsid w:val="00821123"/>
    <w:pPr>
      <w:ind w:left="720"/>
      <w:contextualSpacing/>
    </w:pPr>
  </w:style>
  <w:style w:type="character" w:styleId="Hyperlink">
    <w:name w:val="Hyperlink"/>
    <w:basedOn w:val="DefaultParagraphFont"/>
    <w:uiPriority w:val="99"/>
    <w:unhideWhenUsed/>
    <w:rsid w:val="00F40B7A"/>
    <w:rPr>
      <w:color w:val="0000FF" w:themeColor="hyperlink"/>
      <w:u w:val="single"/>
    </w:rPr>
  </w:style>
  <w:style w:type="character" w:styleId="UnresolvedMention">
    <w:name w:val="Unresolved Mention"/>
    <w:basedOn w:val="DefaultParagraphFont"/>
    <w:uiPriority w:val="99"/>
    <w:semiHidden/>
    <w:unhideWhenUsed/>
    <w:rsid w:val="00F40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duh.comms@nh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Northern Devon Healthcare NHS Trust</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Haynes, Rebecca</dc:creator>
  <cp:keywords/>
  <dc:description/>
  <cp:lastModifiedBy>GREGORY, Amie (ROYAL DEVON UNIVERSITY HEALTHCARE NHS FOUNDATION TRUST)</cp:lastModifiedBy>
  <cp:revision>7</cp:revision>
  <dcterms:created xsi:type="dcterms:W3CDTF">2024-10-24T16:09:00Z</dcterms:created>
  <dcterms:modified xsi:type="dcterms:W3CDTF">2024-12-09T14:57:00Z</dcterms:modified>
</cp:coreProperties>
</file>