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562B5F" w:rsidRDefault="00270F35" w:rsidP="00A0778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562B5F" w:rsidRDefault="00782167" w:rsidP="00562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7129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A7E07" w14:textId="66FC9D46" w:rsidR="00C77D2B" w:rsidRPr="007A3023" w:rsidRDefault="00A0778A" w:rsidP="00821427">
          <w:pPr>
            <w:pStyle w:val="ab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A30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РАЗДЕЛЫ ТЕХНИЧЕСКОГО ЗАДАНИЯ</w:t>
          </w:r>
        </w:p>
        <w:p w14:paraId="3FE888C7" w14:textId="77777777" w:rsidR="00A0778A" w:rsidRPr="00821427" w:rsidRDefault="00A0778A" w:rsidP="0082142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FC7D3A9" w14:textId="5B3ADCEA" w:rsidR="00821427" w:rsidRPr="00821427" w:rsidRDefault="00C77D2B" w:rsidP="00821427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214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14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14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89848" w:history="1">
            <w:r w:rsidR="00821427"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 </w:t>
            </w:r>
            <w:r w:rsid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Общие сведения</w:t>
            </w:r>
            <w:r w:rsidR="00821427"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427"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427"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_Toc153789848 \h </w:instrText>
            </w:r>
            <w:r w:rsidR="00821427"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427"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427"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1427"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FECE2" w14:textId="5CC6DCA9" w:rsidR="00821427" w:rsidRPr="00821427" w:rsidRDefault="00821427" w:rsidP="00821427">
          <w:pPr>
            <w:pStyle w:val="2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49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1.1.</w:t>
            </w:r>
            <w:r w:rsidRPr="00821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_Toc153789849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F88EB" w14:textId="3695F141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0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1.1.1. Полное наименование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_Toc153789850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49203" w14:textId="0CF6261C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1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1.1.2. Краткое наименование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_Toc153789851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2537C" w14:textId="288AB645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2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1.2. Основания для проведения работ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_Toc153789852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98015" w14:textId="1182AFCF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3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1.3. Наименование организаций – Заказчика и Разработчика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_Toc153789853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37CC5" w14:textId="3C795DAC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4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1.3.1. Заказчик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_Toc153789854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674EC" w14:textId="3E690DF0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5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1.3.2. Разработчик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_Toc153789855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0562E" w14:textId="4B1DF358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6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1.4. Плановые сроки начала и окончания работы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_Toc153789856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6F164" w14:textId="58E3F6A4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7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1.5. Источники и порядок финансирования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_Toc153789857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7322B" w14:textId="2C5D04DC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8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1.6. Порядок оформления и предъявления заказчику результатов работ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_Toc153789858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C4EE0" w14:textId="3DB2199B" w:rsidR="00821427" w:rsidRPr="00821427" w:rsidRDefault="00821427" w:rsidP="00821427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59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 Назначение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ели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оздания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_Toc153789859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AA424" w14:textId="0F177D84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0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 Назначение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_Toc153789860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7DED4" w14:textId="15039599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1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 Цели создания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_Toc153789861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C5EA1" w14:textId="2DC22ED0" w:rsidR="00821427" w:rsidRPr="00821427" w:rsidRDefault="00821427" w:rsidP="00821427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2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Х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арактеристика объектов автоматизации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_Toc153789862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72ABE" w14:textId="6AB8DB81" w:rsidR="00821427" w:rsidRPr="00821427" w:rsidRDefault="00821427" w:rsidP="00821427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3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4.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системе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_Toc153789863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F9635" w14:textId="2A544527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4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 Требования к системе в целом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_Toc153789864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271A1" w14:textId="777C70BF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5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4.1.1. Требования к структуре и функционированию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_Toc153789865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E096D" w14:textId="692C1A60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6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4.1.2. Требования к численности и квалификации персонала системы и режиму его работы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_Toc153789866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C6F91" w14:textId="069A2766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7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4.1.3. Показатели назначения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_Toc153789867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0E6C3" w14:textId="45CE0BEB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8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4.1.4. Требования к надежности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_Toc153789868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1C5EA" w14:textId="0975EACF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69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4.1.5. Требования к эргономике и технической эстетике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_Toc153789869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2A49D" w14:textId="16E7FAF3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0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4.1.6. Требования к эксплуатации, техническому обслуживанию, ремонту и хранению компонентов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_Toc153789870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1BF3B" w14:textId="148A0348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1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4.1.7. Требования к защите информации от несанкционированного доступа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_Toc153789871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1E3A5" w14:textId="1C741304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2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4.1.8. Требования по сохранности информации при авариях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_Toc153789872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70709" w14:textId="423855D8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3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4.1.9. Требования к защите от влияния внешних воздействий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_Toc153789873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5B2CB" w14:textId="61131632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4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4.1.10. Требования безопасности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_Toc153789874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8FD5F" w14:textId="5FF18064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5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4.2.1. Перечень подсистем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_Toc153789875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D075E" w14:textId="6DFF784D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6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4.3. Требования к видам обеспечения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_Toc153789876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08388" w14:textId="242C2784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7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4.3.2. Требования к информационному обеспечению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_Toc153789877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2BED6" w14:textId="50AA9564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8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4.3.3. Требования к программному обеспечению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_Toc153789878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00E0F" w14:textId="542A9AE5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79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4.3.4. Требования к техническому обеспечению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_Toc153789879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801A9" w14:textId="5A7B8915" w:rsidR="00821427" w:rsidRPr="00821427" w:rsidRDefault="00821427" w:rsidP="00821427">
          <w:pPr>
            <w:pStyle w:val="3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0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4.3.5. Требования к организационному обеспечению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_Toc153789880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46A50" w14:textId="1C90B9CB" w:rsidR="00821427" w:rsidRPr="00821427" w:rsidRDefault="00821427" w:rsidP="00821427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1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5.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остав и содержание работ по созданию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_Toc153789881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F6890" w14:textId="51E93913" w:rsidR="00821427" w:rsidRPr="00821427" w:rsidRDefault="00821427" w:rsidP="00821427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2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6.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орядок контроля и приемки системы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_Toc153789882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B3806" w14:textId="350C9F60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3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6.1. Требования к приемке работ по стадиям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_Toc153789883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1249C" w14:textId="7DBD1749" w:rsidR="00821427" w:rsidRPr="00821427" w:rsidRDefault="00821427" w:rsidP="00821427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4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Pr="00821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ребования к составу и содержанию работ по подготовке объекта автоматизации к вводу системы в действие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_Toc153789884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633C4" w14:textId="38F99E36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5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7.1. Технические мероприятия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_Toc153789885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C976F" w14:textId="18C9D0F8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6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7.2. Изменения в информационном обеспечении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_Toc153789886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A4943" w14:textId="32C18EE9" w:rsidR="00821427" w:rsidRPr="00821427" w:rsidRDefault="00821427" w:rsidP="00821427">
          <w:pPr>
            <w:pStyle w:val="2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7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8.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</w:t>
            </w:r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ребования к документированию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_Toc153789887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97FEC" w14:textId="20E35281" w:rsidR="00821427" w:rsidRPr="00821427" w:rsidRDefault="00821427" w:rsidP="00821427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789888" w:history="1">
            <w:r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9. </w:t>
            </w:r>
            <w:r w:rsidR="007A302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="007A3023" w:rsidRPr="0082142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сточкники разработки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_Toc153789888 \h </w:instrTex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821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19681" w14:textId="5DCD442B" w:rsidR="00C77D2B" w:rsidRDefault="00C77D2B" w:rsidP="00821427">
          <w:pPr>
            <w:spacing w:after="0" w:line="240" w:lineRule="auto"/>
          </w:pPr>
          <w:r w:rsidRPr="0082142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FBF6A5" w14:textId="0CA151E2" w:rsidR="00782167" w:rsidRPr="00562B5F" w:rsidRDefault="00782167" w:rsidP="00EA22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D29AC" w14:textId="4BE0DD94" w:rsidR="00562B5F" w:rsidRPr="00562B5F" w:rsidRDefault="00562B5F" w:rsidP="00562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0284214" w14:textId="2DFE8A08" w:rsidR="00782167" w:rsidRDefault="00270F35" w:rsidP="00562B5F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53789848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1. </w:t>
      </w:r>
      <w:r w:rsidR="001E5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</w:t>
      </w:r>
      <w:bookmarkEnd w:id="0"/>
    </w:p>
    <w:p w14:paraId="636EB888" w14:textId="1B14240D" w:rsid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B7CE34" w14:textId="77777777" w:rsidR="00072720" w:rsidRDefault="00072720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B39215" w14:textId="3B90E43F" w:rsidR="00601A99" w:rsidRDefault="00601A99" w:rsidP="00601A99">
      <w:pPr>
        <w:pStyle w:val="a9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601A99">
        <w:rPr>
          <w:color w:val="111111"/>
          <w:sz w:val="28"/>
          <w:szCs w:val="28"/>
        </w:rPr>
        <w:t>Автоматическая система управления бассейном, котор</w:t>
      </w:r>
      <w:r w:rsidR="00DB07A2">
        <w:rPr>
          <w:color w:val="111111"/>
          <w:sz w:val="28"/>
          <w:szCs w:val="28"/>
        </w:rPr>
        <w:t xml:space="preserve">ая называется </w:t>
      </w:r>
      <w:r w:rsidRPr="00601A99">
        <w:rPr>
          <w:color w:val="111111"/>
          <w:sz w:val="28"/>
          <w:szCs w:val="28"/>
        </w:rPr>
        <w:t>“Аква-Менеджер”, представляет собой комплексное решение для организации и управления деятельностью в области предоставления услуг занятий спортом и отдыха в плавательном бассейне. Вот некоторые из ее ключевых функций:</w:t>
      </w:r>
    </w:p>
    <w:p w14:paraId="720F6797" w14:textId="73F03802" w:rsidR="00460F6A" w:rsidRDefault="00460F6A" w:rsidP="00057A16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0F6A">
        <w:rPr>
          <w:rStyle w:val="aa"/>
          <w:b w:val="0"/>
          <w:bCs w:val="0"/>
          <w:color w:val="111111"/>
          <w:sz w:val="28"/>
          <w:szCs w:val="28"/>
        </w:rPr>
        <w:t>о</w:t>
      </w:r>
      <w:r w:rsidR="00601A99" w:rsidRPr="00460F6A">
        <w:rPr>
          <w:rStyle w:val="aa"/>
          <w:b w:val="0"/>
          <w:bCs w:val="0"/>
          <w:color w:val="111111"/>
          <w:sz w:val="28"/>
          <w:szCs w:val="28"/>
        </w:rPr>
        <w:t>бработка заявок и заключение договоров</w:t>
      </w:r>
      <w:r w:rsidR="00601A99" w:rsidRPr="00DB07A2">
        <w:rPr>
          <w:color w:val="111111"/>
          <w:sz w:val="28"/>
          <w:szCs w:val="28"/>
        </w:rPr>
        <w:t>:</w:t>
      </w:r>
      <w:r w:rsidR="00601A99" w:rsidRPr="00460F6A">
        <w:rPr>
          <w:color w:val="111111"/>
          <w:sz w:val="28"/>
          <w:szCs w:val="28"/>
        </w:rPr>
        <w:t xml:space="preserve"> </w:t>
      </w:r>
      <w:r w:rsidR="00DB07A2">
        <w:rPr>
          <w:color w:val="111111"/>
          <w:sz w:val="28"/>
          <w:szCs w:val="28"/>
        </w:rPr>
        <w:t>с</w:t>
      </w:r>
      <w:r w:rsidR="00601A99" w:rsidRPr="00460F6A">
        <w:rPr>
          <w:color w:val="111111"/>
          <w:sz w:val="28"/>
          <w:szCs w:val="28"/>
        </w:rPr>
        <w:t>истема позволяет обрабатывать заявки на услуги от клиентов и генерировать договоры на основе выбранных услуг</w:t>
      </w:r>
      <w:r w:rsidR="001E56F9" w:rsidRPr="00460F6A">
        <w:rPr>
          <w:color w:val="111111"/>
          <w:sz w:val="28"/>
          <w:szCs w:val="28"/>
        </w:rPr>
        <w:t>;</w:t>
      </w:r>
    </w:p>
    <w:p w14:paraId="56907D98" w14:textId="0EBD2D2E" w:rsidR="00460F6A" w:rsidRDefault="00460F6A" w:rsidP="00057A16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0F6A">
        <w:rPr>
          <w:rStyle w:val="aa"/>
          <w:b w:val="0"/>
          <w:bCs w:val="0"/>
          <w:color w:val="111111"/>
          <w:sz w:val="28"/>
          <w:szCs w:val="28"/>
        </w:rPr>
        <w:t>у</w:t>
      </w:r>
      <w:r w:rsidR="00601A99" w:rsidRPr="00460F6A">
        <w:rPr>
          <w:rStyle w:val="aa"/>
          <w:b w:val="0"/>
          <w:bCs w:val="0"/>
          <w:color w:val="111111"/>
          <w:sz w:val="28"/>
          <w:szCs w:val="28"/>
        </w:rPr>
        <w:t>правление услугами и активами</w:t>
      </w:r>
      <w:r w:rsidR="00601A99" w:rsidRPr="00DB07A2">
        <w:rPr>
          <w:color w:val="111111"/>
          <w:sz w:val="28"/>
          <w:szCs w:val="28"/>
        </w:rPr>
        <w:t>:</w:t>
      </w:r>
      <w:r w:rsidR="00601A99" w:rsidRPr="00460F6A">
        <w:rPr>
          <w:color w:val="111111"/>
          <w:sz w:val="28"/>
          <w:szCs w:val="28"/>
        </w:rPr>
        <w:t xml:space="preserve"> </w:t>
      </w:r>
      <w:r w:rsidR="00DB07A2">
        <w:rPr>
          <w:color w:val="111111"/>
          <w:sz w:val="28"/>
          <w:szCs w:val="28"/>
        </w:rPr>
        <w:t>с</w:t>
      </w:r>
      <w:r w:rsidR="00601A99" w:rsidRPr="00460F6A">
        <w:rPr>
          <w:color w:val="111111"/>
          <w:sz w:val="28"/>
          <w:szCs w:val="28"/>
        </w:rPr>
        <w:t>истема содержит полный список предоставляемых услуг и активов бассейна, что позволяет эффективно управлять ресурсами</w:t>
      </w:r>
      <w:r w:rsidR="001E56F9" w:rsidRPr="00460F6A">
        <w:rPr>
          <w:color w:val="111111"/>
          <w:sz w:val="28"/>
          <w:szCs w:val="28"/>
        </w:rPr>
        <w:t>;</w:t>
      </w:r>
    </w:p>
    <w:p w14:paraId="77F64614" w14:textId="2078782E" w:rsidR="00460F6A" w:rsidRDefault="00460F6A" w:rsidP="00057A16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0F6A">
        <w:rPr>
          <w:rStyle w:val="aa"/>
          <w:b w:val="0"/>
          <w:bCs w:val="0"/>
          <w:color w:val="111111"/>
          <w:sz w:val="28"/>
          <w:szCs w:val="28"/>
        </w:rPr>
        <w:t>у</w:t>
      </w:r>
      <w:r w:rsidR="00601A99" w:rsidRPr="00460F6A">
        <w:rPr>
          <w:rStyle w:val="aa"/>
          <w:b w:val="0"/>
          <w:bCs w:val="0"/>
          <w:color w:val="111111"/>
          <w:sz w:val="28"/>
          <w:szCs w:val="28"/>
        </w:rPr>
        <w:t>правление информацией о клиентах</w:t>
      </w:r>
      <w:r w:rsidR="00601A99" w:rsidRPr="00DB07A2">
        <w:rPr>
          <w:color w:val="111111"/>
          <w:sz w:val="28"/>
          <w:szCs w:val="28"/>
        </w:rPr>
        <w:t xml:space="preserve">: </w:t>
      </w:r>
      <w:r w:rsidR="00DB07A2">
        <w:rPr>
          <w:color w:val="111111"/>
          <w:sz w:val="28"/>
          <w:szCs w:val="28"/>
        </w:rPr>
        <w:t xml:space="preserve">в </w:t>
      </w:r>
      <w:r w:rsidR="00601A99" w:rsidRPr="00460F6A">
        <w:rPr>
          <w:color w:val="111111"/>
          <w:sz w:val="28"/>
          <w:szCs w:val="28"/>
        </w:rPr>
        <w:t>системе хранится информация о клиентах, что позволяет персонализировать услуги и улучшать обслуживание</w:t>
      </w:r>
      <w:r w:rsidR="001E56F9" w:rsidRPr="00460F6A">
        <w:rPr>
          <w:color w:val="111111"/>
          <w:sz w:val="28"/>
          <w:szCs w:val="28"/>
        </w:rPr>
        <w:t>;</w:t>
      </w:r>
    </w:p>
    <w:p w14:paraId="667A80AD" w14:textId="7881A3DE" w:rsidR="00460F6A" w:rsidRDefault="00460F6A" w:rsidP="00057A16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0F6A">
        <w:rPr>
          <w:rStyle w:val="aa"/>
          <w:b w:val="0"/>
          <w:bCs w:val="0"/>
          <w:color w:val="111111"/>
          <w:sz w:val="28"/>
          <w:szCs w:val="28"/>
        </w:rPr>
        <w:t>с</w:t>
      </w:r>
      <w:r w:rsidR="00601A99" w:rsidRPr="00460F6A">
        <w:rPr>
          <w:rStyle w:val="aa"/>
          <w:b w:val="0"/>
          <w:bCs w:val="0"/>
          <w:color w:val="111111"/>
          <w:sz w:val="28"/>
          <w:szCs w:val="28"/>
        </w:rPr>
        <w:t>оставление расписания</w:t>
      </w:r>
      <w:r w:rsidR="00601A99" w:rsidRPr="00DB07A2">
        <w:rPr>
          <w:color w:val="111111"/>
          <w:sz w:val="28"/>
          <w:szCs w:val="28"/>
        </w:rPr>
        <w:t>:</w:t>
      </w:r>
      <w:r w:rsidR="00601A99" w:rsidRPr="00460F6A">
        <w:rPr>
          <w:color w:val="111111"/>
          <w:sz w:val="28"/>
          <w:szCs w:val="28"/>
        </w:rPr>
        <w:t xml:space="preserve"> </w:t>
      </w:r>
      <w:r w:rsidR="00DB07A2">
        <w:rPr>
          <w:color w:val="111111"/>
          <w:sz w:val="28"/>
          <w:szCs w:val="28"/>
        </w:rPr>
        <w:t>с</w:t>
      </w:r>
      <w:r w:rsidR="00601A99" w:rsidRPr="00460F6A">
        <w:rPr>
          <w:color w:val="111111"/>
          <w:sz w:val="28"/>
          <w:szCs w:val="28"/>
        </w:rPr>
        <w:t>истема позволяет составлять расписание занятий и других мероприятий, что обеспечивает эффективное использование ресурсов бассейна</w:t>
      </w:r>
      <w:r w:rsidR="001E56F9" w:rsidRPr="00460F6A">
        <w:rPr>
          <w:color w:val="111111"/>
          <w:sz w:val="28"/>
          <w:szCs w:val="28"/>
        </w:rPr>
        <w:t>;</w:t>
      </w:r>
    </w:p>
    <w:p w14:paraId="42A30EFA" w14:textId="560F3823" w:rsidR="00460F6A" w:rsidRDefault="00460F6A" w:rsidP="00057A16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0F6A">
        <w:rPr>
          <w:rStyle w:val="aa"/>
          <w:b w:val="0"/>
          <w:bCs w:val="0"/>
          <w:color w:val="111111"/>
          <w:sz w:val="28"/>
          <w:szCs w:val="28"/>
        </w:rPr>
        <w:t>у</w:t>
      </w:r>
      <w:r w:rsidR="00A42A30" w:rsidRPr="00460F6A">
        <w:rPr>
          <w:rStyle w:val="aa"/>
          <w:b w:val="0"/>
          <w:bCs w:val="0"/>
          <w:color w:val="111111"/>
          <w:sz w:val="28"/>
          <w:szCs w:val="28"/>
        </w:rPr>
        <w:t>правление расписанием тренеров</w:t>
      </w:r>
      <w:r w:rsidR="00A42A30" w:rsidRPr="00DB07A2">
        <w:rPr>
          <w:color w:val="111111"/>
          <w:sz w:val="28"/>
          <w:szCs w:val="28"/>
        </w:rPr>
        <w:t>:</w:t>
      </w:r>
      <w:r w:rsidR="00A42A30" w:rsidRPr="00460F6A">
        <w:rPr>
          <w:color w:val="111111"/>
          <w:sz w:val="28"/>
          <w:szCs w:val="28"/>
        </w:rPr>
        <w:t xml:space="preserve"> </w:t>
      </w:r>
      <w:r w:rsidR="00DB07A2">
        <w:rPr>
          <w:color w:val="111111"/>
          <w:sz w:val="28"/>
          <w:szCs w:val="28"/>
        </w:rPr>
        <w:t>с</w:t>
      </w:r>
      <w:r w:rsidR="00A42A30" w:rsidRPr="00460F6A">
        <w:rPr>
          <w:color w:val="111111"/>
          <w:sz w:val="28"/>
          <w:szCs w:val="28"/>
        </w:rPr>
        <w:t>истема также позволяет отслеживать занятость тренеров, когда тренеры доступны для занятий, и назначать их на соответствующие сессии</w:t>
      </w:r>
      <w:r w:rsidR="00361A12" w:rsidRPr="00460F6A">
        <w:rPr>
          <w:color w:val="111111"/>
          <w:sz w:val="28"/>
          <w:szCs w:val="28"/>
        </w:rPr>
        <w:t>, что помогает эффективно планировать их рабочее время</w:t>
      </w:r>
      <w:r w:rsidR="001E56F9" w:rsidRPr="00460F6A">
        <w:rPr>
          <w:color w:val="111111"/>
          <w:sz w:val="28"/>
          <w:szCs w:val="28"/>
        </w:rPr>
        <w:t>;</w:t>
      </w:r>
    </w:p>
    <w:p w14:paraId="37905198" w14:textId="36958900" w:rsidR="00460F6A" w:rsidRDefault="00460F6A" w:rsidP="00057A16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0F6A">
        <w:rPr>
          <w:rStyle w:val="aa"/>
          <w:b w:val="0"/>
          <w:bCs w:val="0"/>
          <w:color w:val="111111"/>
          <w:sz w:val="28"/>
          <w:szCs w:val="28"/>
        </w:rPr>
        <w:t>т</w:t>
      </w:r>
      <w:r w:rsidR="00601A99" w:rsidRPr="00460F6A">
        <w:rPr>
          <w:rStyle w:val="aa"/>
          <w:b w:val="0"/>
          <w:bCs w:val="0"/>
          <w:color w:val="111111"/>
          <w:sz w:val="28"/>
          <w:szCs w:val="28"/>
        </w:rPr>
        <w:t>ехническое обслуживание</w:t>
      </w:r>
      <w:r w:rsidR="00601A99" w:rsidRPr="00460F6A">
        <w:rPr>
          <w:color w:val="111111"/>
          <w:sz w:val="28"/>
          <w:szCs w:val="28"/>
        </w:rPr>
        <w:t xml:space="preserve">: </w:t>
      </w:r>
      <w:r w:rsidR="00DB07A2">
        <w:rPr>
          <w:color w:val="111111"/>
          <w:sz w:val="28"/>
          <w:szCs w:val="28"/>
        </w:rPr>
        <w:t>с</w:t>
      </w:r>
      <w:r w:rsidR="00601A99" w:rsidRPr="00460F6A">
        <w:rPr>
          <w:color w:val="111111"/>
          <w:sz w:val="28"/>
          <w:szCs w:val="28"/>
        </w:rPr>
        <w:t>истема позволяет отслеживать заявки на техническое обслуживание и контролировать техническое состояние бассейна, душевых и других объектов</w:t>
      </w:r>
      <w:r w:rsidR="001E56F9" w:rsidRPr="00460F6A">
        <w:rPr>
          <w:color w:val="111111"/>
          <w:sz w:val="28"/>
          <w:szCs w:val="28"/>
        </w:rPr>
        <w:t>;</w:t>
      </w:r>
    </w:p>
    <w:p w14:paraId="706E9526" w14:textId="4E4DFEC7" w:rsidR="00460F6A" w:rsidRDefault="00460F6A" w:rsidP="00057A16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0F6A">
        <w:rPr>
          <w:rStyle w:val="aa"/>
          <w:b w:val="0"/>
          <w:bCs w:val="0"/>
          <w:color w:val="111111"/>
          <w:sz w:val="28"/>
          <w:szCs w:val="28"/>
        </w:rPr>
        <w:t>а</w:t>
      </w:r>
      <w:r w:rsidR="00601A99" w:rsidRPr="00460F6A">
        <w:rPr>
          <w:rStyle w:val="aa"/>
          <w:b w:val="0"/>
          <w:bCs w:val="0"/>
          <w:color w:val="111111"/>
          <w:sz w:val="28"/>
          <w:szCs w:val="28"/>
        </w:rPr>
        <w:t>налитика и отчетность</w:t>
      </w:r>
      <w:r w:rsidR="00601A99" w:rsidRPr="00DB07A2">
        <w:rPr>
          <w:color w:val="111111"/>
          <w:sz w:val="28"/>
          <w:szCs w:val="28"/>
        </w:rPr>
        <w:t>:</w:t>
      </w:r>
      <w:r w:rsidR="00601A99" w:rsidRPr="00460F6A">
        <w:rPr>
          <w:color w:val="111111"/>
          <w:sz w:val="28"/>
          <w:szCs w:val="28"/>
        </w:rPr>
        <w:t xml:space="preserve"> </w:t>
      </w:r>
      <w:r w:rsidR="00DB07A2">
        <w:rPr>
          <w:color w:val="111111"/>
          <w:sz w:val="28"/>
          <w:szCs w:val="28"/>
        </w:rPr>
        <w:t>с</w:t>
      </w:r>
      <w:r w:rsidR="00601A99" w:rsidRPr="00460F6A">
        <w:rPr>
          <w:color w:val="111111"/>
          <w:sz w:val="28"/>
          <w:szCs w:val="28"/>
        </w:rPr>
        <w:t>истема предоставляет инструменты для анализа данных и создания отчетов, что помогает управляющим принимать обоснованные решения</w:t>
      </w:r>
      <w:r w:rsidR="001E56F9" w:rsidRPr="00460F6A">
        <w:rPr>
          <w:color w:val="111111"/>
          <w:sz w:val="28"/>
          <w:szCs w:val="28"/>
        </w:rPr>
        <w:t>;</w:t>
      </w:r>
    </w:p>
    <w:p w14:paraId="55B24A67" w14:textId="6371F647" w:rsidR="00601A99" w:rsidRPr="00460F6A" w:rsidRDefault="00460F6A" w:rsidP="00057A16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0F6A">
        <w:rPr>
          <w:rStyle w:val="aa"/>
          <w:b w:val="0"/>
          <w:bCs w:val="0"/>
          <w:color w:val="111111"/>
          <w:sz w:val="28"/>
          <w:szCs w:val="28"/>
        </w:rPr>
        <w:t>у</w:t>
      </w:r>
      <w:r w:rsidR="00601A99" w:rsidRPr="00460F6A">
        <w:rPr>
          <w:rStyle w:val="aa"/>
          <w:b w:val="0"/>
          <w:bCs w:val="0"/>
          <w:color w:val="111111"/>
          <w:sz w:val="28"/>
          <w:szCs w:val="28"/>
        </w:rPr>
        <w:t>правление безопасностью и соблюдением нормативов</w:t>
      </w:r>
      <w:r w:rsidR="00601A99" w:rsidRPr="00DB07A2">
        <w:rPr>
          <w:color w:val="111111"/>
          <w:sz w:val="28"/>
          <w:szCs w:val="28"/>
        </w:rPr>
        <w:t>:</w:t>
      </w:r>
      <w:r w:rsidR="00601A99" w:rsidRPr="00DB07A2">
        <w:rPr>
          <w:i/>
          <w:iCs/>
          <w:color w:val="111111"/>
          <w:sz w:val="28"/>
          <w:szCs w:val="28"/>
        </w:rPr>
        <w:t xml:space="preserve"> </w:t>
      </w:r>
      <w:r w:rsidR="00DB07A2">
        <w:rPr>
          <w:color w:val="111111"/>
          <w:sz w:val="28"/>
          <w:szCs w:val="28"/>
        </w:rPr>
        <w:t>с</w:t>
      </w:r>
      <w:r w:rsidR="00601A99" w:rsidRPr="00460F6A">
        <w:rPr>
          <w:color w:val="111111"/>
          <w:sz w:val="28"/>
          <w:szCs w:val="28"/>
        </w:rPr>
        <w:t>истема помогает обеспечивать безопасность посетителей и соблюдение всех необходимых нормативов и стандартов</w:t>
      </w:r>
      <w:r w:rsidR="007A41FE" w:rsidRPr="00460F6A">
        <w:rPr>
          <w:color w:val="111111"/>
          <w:sz w:val="28"/>
          <w:szCs w:val="28"/>
        </w:rPr>
        <w:t>, путем контроля технического состояния бассейна</w:t>
      </w:r>
      <w:r w:rsidR="009E4B87" w:rsidRPr="00460F6A">
        <w:rPr>
          <w:color w:val="111111"/>
          <w:sz w:val="28"/>
          <w:szCs w:val="28"/>
        </w:rPr>
        <w:t>,</w:t>
      </w:r>
      <w:r w:rsidR="009E4B87" w:rsidRPr="009E4B87">
        <w:t xml:space="preserve"> </w:t>
      </w:r>
      <w:r w:rsidR="009E4B87" w:rsidRPr="00460F6A">
        <w:rPr>
          <w:sz w:val="28"/>
          <w:szCs w:val="28"/>
        </w:rPr>
        <w:t>параметров воды, состояния помещений</w:t>
      </w:r>
      <w:r w:rsidR="001E56F9" w:rsidRPr="00460F6A">
        <w:rPr>
          <w:sz w:val="28"/>
          <w:szCs w:val="28"/>
        </w:rPr>
        <w:t>;</w:t>
      </w:r>
    </w:p>
    <w:p w14:paraId="70C37B1C" w14:textId="33C056C3" w:rsidR="001E56F9" w:rsidRPr="001E56F9" w:rsidRDefault="001E56F9" w:rsidP="00601A99">
      <w:pPr>
        <w:pStyle w:val="a9"/>
        <w:spacing w:before="0" w:beforeAutospacing="0" w:after="0" w:afterAutospacing="0"/>
        <w:ind w:firstLine="709"/>
        <w:jc w:val="both"/>
        <w:rPr>
          <w:color w:val="111111"/>
          <w:sz w:val="32"/>
          <w:szCs w:val="32"/>
        </w:rPr>
      </w:pPr>
      <w:r w:rsidRPr="001E56F9">
        <w:rPr>
          <w:color w:val="111111"/>
          <w:sz w:val="28"/>
          <w:szCs w:val="28"/>
        </w:rPr>
        <w:t>Таким образом, “Аква-Менеджер” представляет собой всеобъемлющую систему управления бассейном, которая обеспечивает эффективное управление всеми аспектами работы бассейна. Она помогает улучшить качество услуг, повысить уровень удовлетворенности клиентов и обеспечить безопасность и комфорт во время использования бассейна.</w:t>
      </w:r>
    </w:p>
    <w:p w14:paraId="24CA25EE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7BDF04" w14:textId="4FFC3B3B" w:rsidR="00782167" w:rsidRPr="00562B5F" w:rsidRDefault="00270F35" w:rsidP="00057A16">
      <w:pPr>
        <w:pStyle w:val="a8"/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53789849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системы</w:t>
      </w:r>
      <w:bookmarkEnd w:id="1"/>
    </w:p>
    <w:p w14:paraId="693FDAA8" w14:textId="1D28ECB7" w:rsidR="00562B5F" w:rsidRDefault="00562B5F" w:rsidP="00562B5F">
      <w:pPr>
        <w:pStyle w:val="a8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0DDDAE" w14:textId="33525660" w:rsidR="00072720" w:rsidRPr="00DE7024" w:rsidRDefault="00DE7024" w:rsidP="00562B5F">
      <w:pPr>
        <w:pStyle w:val="a8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02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34AA8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Аква-</w:t>
      </w:r>
      <w:r w:rsidR="00DB0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Pr="00DE70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061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8A4B9" w14:textId="4A45762C" w:rsidR="00072720" w:rsidRDefault="00072720" w:rsidP="00562B5F">
      <w:pPr>
        <w:pStyle w:val="a8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D34974" w14:textId="77777777" w:rsidR="009220A9" w:rsidRPr="00562B5F" w:rsidRDefault="009220A9" w:rsidP="00562B5F">
      <w:pPr>
        <w:pStyle w:val="a8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278FEB" w14:textId="6D50E612" w:rsidR="00782167" w:rsidRDefault="00270F35" w:rsidP="00562B5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53789850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1.1.1. Полное наименование системы</w:t>
      </w:r>
      <w:bookmarkEnd w:id="2"/>
    </w:p>
    <w:p w14:paraId="2588FC9E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3C7E6C" w14:textId="3D3C5E64" w:rsidR="002C1EA3" w:rsidRPr="00DE7024" w:rsidRDefault="00A50589" w:rsidP="002C1EA3">
      <w:pPr>
        <w:pStyle w:val="a8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Автоматическая система управления предприятием</w:t>
      </w:r>
      <w:r w:rsidR="002C1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1EA3" w:rsidRPr="00DE702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C1EA3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Аква-</w:t>
      </w:r>
      <w:r w:rsidR="00DB0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="002C1EA3" w:rsidRPr="00DE70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061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80FAA1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2C435E" w14:textId="3606DFA7" w:rsidR="0045382E" w:rsidRDefault="00270F35" w:rsidP="00562B5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53789851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</w:t>
      </w:r>
      <w:r w:rsidR="0045382E"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.2. Краткое наименование системы</w:t>
      </w:r>
      <w:bookmarkEnd w:id="3"/>
    </w:p>
    <w:p w14:paraId="262C12D8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4869" w14:textId="1F517142" w:rsidR="00782167" w:rsidRDefault="00A50589" w:rsidP="00562B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АСУП</w:t>
      </w:r>
      <w:r w:rsidR="00357F6E"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2C1EA3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Аква-</w:t>
      </w:r>
      <w:r w:rsidR="00025EA3" w:rsidRPr="00025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5EA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="00357F6E"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A061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311EC04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E3C720" w14:textId="38B0C2D6" w:rsidR="00782167" w:rsidRDefault="00270F35" w:rsidP="00562B5F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53789852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Основания для проведения работ</w:t>
      </w:r>
      <w:bookmarkEnd w:id="4"/>
    </w:p>
    <w:p w14:paraId="66CBF4D2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5AEE71" w14:textId="6159249C" w:rsidR="00782167" w:rsidRDefault="00A50589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 </w:t>
      </w:r>
      <w:r w:rsidR="00EA280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Василенко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808">
        <w:rPr>
          <w:rFonts w:ascii="Times New Roman" w:eastAsia="Times New Roman" w:hAnsi="Times New Roman" w:cs="Times New Roman"/>
          <w:sz w:val="28"/>
          <w:szCs w:val="28"/>
          <w:lang w:eastAsia="ru-RU"/>
        </w:rPr>
        <w:t>И.В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C9C1B3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A3A65" w14:textId="07AD4BCA" w:rsidR="00782167" w:rsidRDefault="00270F35" w:rsidP="00562B5F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53789853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Наименование организаций – Заказчика и Разработчика</w:t>
      </w:r>
      <w:bookmarkEnd w:id="5"/>
    </w:p>
    <w:p w14:paraId="76DF65FA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1F0A42" w14:textId="40982AD3" w:rsidR="0045382E" w:rsidRDefault="00270F35" w:rsidP="00562B5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53789854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1.3.1. Заказчик</w:t>
      </w:r>
      <w:bookmarkEnd w:id="6"/>
    </w:p>
    <w:p w14:paraId="6870DA90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5BC529" w14:textId="724374CB" w:rsidR="00562B5F" w:rsidRDefault="00270F35" w:rsidP="00562B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Заказчик: </w:t>
      </w:r>
      <w:r w:rsidR="00357F6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ИП </w:t>
      </w:r>
      <w:r w:rsidR="000C088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Василенко</w:t>
      </w:r>
      <w:r w:rsidR="000C0886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886">
        <w:rPr>
          <w:rFonts w:ascii="Times New Roman" w:eastAsia="Times New Roman" w:hAnsi="Times New Roman" w:cs="Times New Roman"/>
          <w:sz w:val="28"/>
          <w:szCs w:val="28"/>
          <w:lang w:eastAsia="ru-RU"/>
        </w:rPr>
        <w:t>И.В</w:t>
      </w:r>
      <w:r w:rsidR="000C0886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18C42D" w14:textId="0A49CF80" w:rsidR="00562B5F" w:rsidRDefault="00270F35" w:rsidP="00562B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фактический: </w:t>
      </w:r>
      <w:r w:rsidR="00A50589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r w:rsidR="00C0768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Красноярск</w:t>
      </w:r>
      <w:r w:rsidR="00A50589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076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Марковского</w:t>
      </w:r>
      <w:r w:rsidR="00A50589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67E74">
        <w:rPr>
          <w:rFonts w:ascii="Times New Roman" w:eastAsia="Times New Roman" w:hAnsi="Times New Roman" w:cs="Times New Roman"/>
          <w:sz w:val="28"/>
          <w:szCs w:val="28"/>
          <w:lang w:eastAsia="ru-RU"/>
        </w:rPr>
        <w:t>д.57.</w:t>
      </w:r>
    </w:p>
    <w:p w14:paraId="75D97072" w14:textId="78589CD4" w:rsidR="00782167" w:rsidRPr="00562B5F" w:rsidRDefault="00994BBD" w:rsidP="00562B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Телефон: 89</w:t>
      </w:r>
      <w:r w:rsidR="00D42FD8">
        <w:rPr>
          <w:rFonts w:ascii="Times New Roman" w:eastAsia="Times New Roman" w:hAnsi="Times New Roman" w:cs="Times New Roman"/>
          <w:sz w:val="28"/>
          <w:szCs w:val="28"/>
          <w:lang w:eastAsia="ru-RU"/>
        </w:rPr>
        <w:t>000000000</w:t>
      </w:r>
    </w:p>
    <w:p w14:paraId="31BBC9E3" w14:textId="77777777" w:rsidR="0007446A" w:rsidRPr="00562B5F" w:rsidRDefault="0007446A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3CE8B4" w14:textId="38C05B74" w:rsidR="0045382E" w:rsidRDefault="00270F35" w:rsidP="00562B5F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53789855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1.3.2. Разработчик</w:t>
      </w:r>
      <w:bookmarkEnd w:id="7"/>
    </w:p>
    <w:p w14:paraId="44EB8D64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FE0610" w14:textId="42F45D15" w:rsidR="00562B5F" w:rsidRDefault="00270F35" w:rsidP="00562B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Разработчик: </w:t>
      </w:r>
      <w:r w:rsidR="00A02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Россинская Е.В.</w:t>
      </w:r>
    </w:p>
    <w:p w14:paraId="79B6B3AA" w14:textId="65C0D17A" w:rsidR="00562B5F" w:rsidRDefault="00270F35" w:rsidP="002D71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</w:t>
      </w:r>
      <w:r w:rsidR="00994BBD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D7122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89</w:t>
      </w:r>
      <w:r w:rsidR="002D7122">
        <w:rPr>
          <w:rFonts w:ascii="Times New Roman" w:eastAsia="Times New Roman" w:hAnsi="Times New Roman" w:cs="Times New Roman"/>
          <w:sz w:val="28"/>
          <w:szCs w:val="28"/>
          <w:lang w:eastAsia="ru-RU"/>
        </w:rPr>
        <w:t>000000001</w:t>
      </w:r>
    </w:p>
    <w:p w14:paraId="43391CE4" w14:textId="77777777" w:rsidR="002D7122" w:rsidRPr="00562B5F" w:rsidRDefault="002D7122" w:rsidP="002D71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673633F" w14:textId="76494CF4" w:rsidR="00782167" w:rsidRDefault="00270F35" w:rsidP="00562B5F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53789856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Плановые сроки начала и окончания работы</w:t>
      </w:r>
      <w:bookmarkEnd w:id="8"/>
    </w:p>
    <w:p w14:paraId="29F9B410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B32ABA" w14:textId="1EA009AA" w:rsidR="00782167" w:rsidRDefault="00994BBD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87A5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846A45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436259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36259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36259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436259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526CF44D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AD5F2" w14:textId="4450F4A6" w:rsidR="00782167" w:rsidRDefault="00270F35" w:rsidP="00A0778A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53789857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Источники и порядок финансирования</w:t>
      </w:r>
      <w:bookmarkEnd w:id="9"/>
    </w:p>
    <w:p w14:paraId="43C01B60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6E7D7B" w14:textId="230C082E" w:rsidR="00994BBD" w:rsidRDefault="00994BBD" w:rsidP="00562B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является</w:t>
      </w:r>
      <w:r w:rsidR="00D70B53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</w:t>
      </w:r>
      <w:r w:rsidR="00436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0B53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3625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Василенко</w:t>
      </w:r>
      <w:r w:rsidR="00436259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6259">
        <w:rPr>
          <w:rFonts w:ascii="Times New Roman" w:eastAsia="Times New Roman" w:hAnsi="Times New Roman" w:cs="Times New Roman"/>
          <w:sz w:val="28"/>
          <w:szCs w:val="28"/>
          <w:lang w:eastAsia="ru-RU"/>
        </w:rPr>
        <w:t>И.В</w:t>
      </w:r>
      <w:r w:rsidR="00436259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51308EE" w14:textId="77777777" w:rsidR="00562B5F" w:rsidRPr="00562B5F" w:rsidRDefault="00562B5F" w:rsidP="00562B5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0A5FC" w14:textId="19E405B8" w:rsidR="0045382E" w:rsidRDefault="00270F35" w:rsidP="00A0778A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53789858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 Порядок оформления и предъявления заказчику результатов работ</w:t>
      </w:r>
      <w:bookmarkEnd w:id="10"/>
    </w:p>
    <w:p w14:paraId="666AB08D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7C8744" w14:textId="4B6E0080" w:rsidR="00782167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по созданию </w:t>
      </w:r>
      <w:r w:rsidR="00994BBD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994BBD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даются Разработчик</w:t>
      </w:r>
      <w:r w:rsidR="00F87A5B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поэтапно в соответствии с календарным планом Проекта. </w:t>
      </w:r>
    </w:p>
    <w:p w14:paraId="3E64739B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0FC25E" w14:textId="77777777" w:rsidR="003F71EA" w:rsidRDefault="003F71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25E29EC" w14:textId="16767F65" w:rsidR="00782167" w:rsidRDefault="00270F35" w:rsidP="003F71EA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53789859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 </w:t>
      </w:r>
      <w:r w:rsidR="00FC5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И ЦЕЛИ СОЗДАНИЯ СИСТЕМЫ</w:t>
      </w:r>
      <w:bookmarkEnd w:id="11"/>
      <w:r w:rsidR="00FC5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6E4FBB7" w14:textId="2154BB81" w:rsidR="003F71EA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AA18E8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7B23FF" w14:textId="2988BFB9" w:rsidR="0045382E" w:rsidRPr="00562B5F" w:rsidRDefault="00270F35" w:rsidP="003F71EA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153789860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Назначение системы</w:t>
      </w:r>
      <w:bookmarkEnd w:id="12"/>
    </w:p>
    <w:p w14:paraId="4C7BDC71" w14:textId="77777777" w:rsidR="003F71EA" w:rsidRDefault="00994BBD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предназначена для повышения </w:t>
      </w:r>
      <w:r w:rsidR="0045382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эффективности управления производственными процессами предприятия 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Заказчика.</w:t>
      </w:r>
    </w:p>
    <w:p w14:paraId="551F7CE2" w14:textId="16C9041B" w:rsidR="003F71EA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 назначением </w:t>
      </w:r>
      <w:r w:rsidR="0045382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автоматизация </w:t>
      </w:r>
      <w:r w:rsidR="001B354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организационно-</w:t>
      </w:r>
      <w:r w:rsidR="006752D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управленческой деятельности Заказчика.</w:t>
      </w:r>
    </w:p>
    <w:p w14:paraId="6F33AE36" w14:textId="0320D197" w:rsidR="00DB07A2" w:rsidRDefault="00270F35" w:rsidP="00DB07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проекта автоматизируется </w:t>
      </w:r>
      <w:r w:rsidR="00675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организационно-управленческой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следующих процессах:</w:t>
      </w:r>
      <w:r w:rsidR="003F7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D15386B" w14:textId="7EB1B512" w:rsidR="00DB07A2" w:rsidRDefault="00E05E93" w:rsidP="00DB07A2">
      <w:pPr>
        <w:pStyle w:val="a8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DB0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правление услугами и активами: автоматизация этого процесса позволит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 управлять ресурсами бассейна, включая время тренеров, доступность дорожек и других активов;</w:t>
      </w:r>
    </w:p>
    <w:p w14:paraId="22BD05C2" w14:textId="744792CA" w:rsidR="00E05E93" w:rsidRDefault="00E05E93" w:rsidP="00DB07A2">
      <w:pPr>
        <w:pStyle w:val="a8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расписания: автоматизация этого процесса позволит составить расписание занятий и других мероприятий, что обеспечивает эффективное использование ресурсов;</w:t>
      </w:r>
    </w:p>
    <w:p w14:paraId="78D74504" w14:textId="11914E05" w:rsidR="00E05E93" w:rsidRDefault="00E05E93" w:rsidP="00DB07A2">
      <w:pPr>
        <w:pStyle w:val="a8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обслуживание: автоматизация этого процесса позволит отслеживать заявки на технического обслуживание и контролировать техническое состояние бассейна, душевых и других помещений и объектов;</w:t>
      </w:r>
    </w:p>
    <w:p w14:paraId="596E6C89" w14:textId="6808C38C" w:rsidR="00E05E93" w:rsidRDefault="00E05E93" w:rsidP="00DB07A2">
      <w:pPr>
        <w:pStyle w:val="a8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аналитика и отчетность: автоматизация этого процесса позволит предоставлять инструменты для анализа данных и создания отчетов;</w:t>
      </w:r>
    </w:p>
    <w:p w14:paraId="3342CB8B" w14:textId="1779B982" w:rsidR="00E05E93" w:rsidRPr="00DB07A2" w:rsidRDefault="00E05E93" w:rsidP="00DB07A2">
      <w:pPr>
        <w:pStyle w:val="a8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 и занятостью тренеров: автоматизация этого процесса позволит эффективно управлять расписанием тренов, позволяя видеть их занятость и назначать их на соответствующие занятия.</w:t>
      </w:r>
    </w:p>
    <w:p w14:paraId="2CCF153F" w14:textId="77777777" w:rsidR="00DB07A2" w:rsidRPr="00DB07A2" w:rsidRDefault="00DB07A2" w:rsidP="00DB07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2EFFF" w14:textId="118E0923" w:rsidR="001F19C7" w:rsidRDefault="00270F35" w:rsidP="003F71EA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153789861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Цели создания системы</w:t>
      </w:r>
      <w:bookmarkEnd w:id="13"/>
    </w:p>
    <w:p w14:paraId="6502C0AD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9802DC" w14:textId="77777777" w:rsidR="00460F6A" w:rsidRDefault="0045382E" w:rsidP="00460F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создается с целью:</w:t>
      </w:r>
    </w:p>
    <w:p w14:paraId="29D2976E" w14:textId="153DCFD0" w:rsidR="00460F6A" w:rsidRPr="00460F6A" w:rsidRDefault="00460F6A" w:rsidP="00057A16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у</w:t>
      </w:r>
      <w:r w:rsidR="001608B5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лучшение эффективности управления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: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>истема должна обеспечивать эффективное управление всеми аспектами работы бассейна, включая обслуживание клиентов, управление активами и персоналом, техническое обслуживание и финансовый контроль</w:t>
      </w:r>
      <w:r w:rsidR="00BF6212" w:rsidRPr="00460F6A">
        <w:rPr>
          <w:rFonts w:ascii="Times New Roman" w:hAnsi="Times New Roman" w:cs="Times New Roman"/>
          <w:color w:val="111111"/>
          <w:sz w:val="28"/>
          <w:szCs w:val="28"/>
        </w:rPr>
        <w:t>;</w:t>
      </w:r>
    </w:p>
    <w:p w14:paraId="0B60AAE5" w14:textId="56CE8A35" w:rsidR="00460F6A" w:rsidRPr="00460F6A" w:rsidRDefault="00460F6A" w:rsidP="00057A16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п</w:t>
      </w:r>
      <w:r w:rsidR="001608B5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овышение уровня удовлетворенности клиентов</w:t>
      </w:r>
      <w:r w:rsidR="001608B5" w:rsidRPr="00DB07A2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о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>дной из главных целей системы является улучшение качества услуг и уровня удовлетворенности клиентов. Это может быть достигнуто через улучшение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 xml:space="preserve"> скорости и качества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 обслуживания клиентов</w:t>
      </w:r>
      <w:r w:rsidR="00BF6212" w:rsidRPr="00460F6A">
        <w:rPr>
          <w:rFonts w:ascii="Times New Roman" w:hAnsi="Times New Roman" w:cs="Times New Roman"/>
          <w:color w:val="111111"/>
          <w:sz w:val="28"/>
          <w:szCs w:val="28"/>
        </w:rPr>
        <w:t>;</w:t>
      </w:r>
    </w:p>
    <w:p w14:paraId="5B74E7B5" w14:textId="6B051C51" w:rsidR="00460F6A" w:rsidRPr="00460F6A" w:rsidRDefault="00460F6A" w:rsidP="00057A16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п</w:t>
      </w:r>
      <w:r w:rsidR="001608B5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овышение доходности бизнеса</w:t>
      </w:r>
      <w:r w:rsidR="001608B5" w:rsidRPr="00DB07A2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="001608B5" w:rsidRPr="00460F6A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>истема должна помогать повышать доходность бизнеса через эффективное управление ресурсами, оптимизацию затрат и увеличение продаж услуг.</w:t>
      </w:r>
    </w:p>
    <w:p w14:paraId="553DD72D" w14:textId="214B2936" w:rsidR="00460F6A" w:rsidRPr="00460F6A" w:rsidRDefault="00460F6A" w:rsidP="00057A16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у</w:t>
      </w:r>
      <w:r w:rsidR="001608B5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лучшение процессов принятия решений</w:t>
      </w:r>
      <w:r w:rsidR="001608B5" w:rsidRPr="00DB07A2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>истема должна предоставлять инструменты для анализа данных и создания отчетов, что помогает управляющим принимать обоснованные решения</w:t>
      </w:r>
      <w:r w:rsidR="00BF6212" w:rsidRPr="00460F6A">
        <w:rPr>
          <w:rFonts w:ascii="Times New Roman" w:hAnsi="Times New Roman" w:cs="Times New Roman"/>
          <w:color w:val="111111"/>
          <w:sz w:val="28"/>
          <w:szCs w:val="28"/>
        </w:rPr>
        <w:t>;</w:t>
      </w:r>
    </w:p>
    <w:p w14:paraId="1BB973F9" w14:textId="77777777" w:rsidR="00DB07A2" w:rsidRPr="00DB07A2" w:rsidRDefault="00460F6A" w:rsidP="00DB07A2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lastRenderedPageBreak/>
        <w:t>у</w:t>
      </w:r>
      <w:r w:rsidR="001608B5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правление расписанием и занятостью тренеров</w:t>
      </w:r>
      <w:r w:rsidR="001608B5" w:rsidRPr="00DB07A2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1608B5" w:rsidRPr="00460F6A">
        <w:rPr>
          <w:rFonts w:ascii="Times New Roman" w:hAnsi="Times New Roman" w:cs="Times New Roman"/>
          <w:color w:val="111111"/>
          <w:sz w:val="28"/>
          <w:szCs w:val="28"/>
        </w:rPr>
        <w:t>истема должна обеспечивать эффективное управление расписанием тренеров, позволяя видеть их занятость и назначать их на соответствующие сессии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0237D505" w14:textId="28609178" w:rsidR="00460F6A" w:rsidRPr="00DB07A2" w:rsidRDefault="001F19C7" w:rsidP="00DB07A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создания, </w:t>
      </w:r>
      <w:r w:rsidR="00270F35" w:rsidRPr="00DB07A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улучшены значения следующих показателей:</w:t>
      </w:r>
    </w:p>
    <w:p w14:paraId="3D8E6E15" w14:textId="5174DABA" w:rsidR="00460F6A" w:rsidRPr="00460F6A" w:rsidRDefault="00460F6A" w:rsidP="00057A1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07A2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у</w:t>
      </w:r>
      <w:r w:rsidR="004A45BB" w:rsidRPr="00DB07A2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ровень удовлетворенности клиентов и уровень удержания клиентов</w:t>
      </w:r>
      <w:r w:rsidR="004A45BB" w:rsidRPr="00DB07A2">
        <w:rPr>
          <w:rFonts w:ascii="Times New Roman" w:hAnsi="Times New Roman" w:cs="Times New Roman"/>
          <w:color w:val="111111"/>
          <w:sz w:val="28"/>
          <w:szCs w:val="28"/>
        </w:rPr>
        <w:t xml:space="preserve">: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4A45BB" w:rsidRPr="00DB07A2">
        <w:rPr>
          <w:rFonts w:ascii="Times New Roman" w:hAnsi="Times New Roman" w:cs="Times New Roman"/>
          <w:color w:val="111111"/>
          <w:sz w:val="28"/>
          <w:szCs w:val="28"/>
        </w:rPr>
        <w:t>истема должна помочь повысить уровень</w:t>
      </w:r>
      <w:r w:rsidR="004A45BB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 удовлетворенности </w:t>
      </w:r>
      <w:r w:rsidR="004A45BB" w:rsidRPr="00DB07A2">
        <w:rPr>
          <w:rFonts w:ascii="Times New Roman" w:hAnsi="Times New Roman" w:cs="Times New Roman"/>
          <w:color w:val="111111"/>
          <w:sz w:val="28"/>
          <w:szCs w:val="28"/>
        </w:rPr>
        <w:t>клиентов</w:t>
      </w:r>
      <w:r w:rsidR="004E5A2E" w:rsidRPr="00DB07A2">
        <w:rPr>
          <w:rFonts w:ascii="Times New Roman" w:hAnsi="Times New Roman" w:cs="Times New Roman"/>
          <w:color w:val="111111"/>
          <w:sz w:val="28"/>
          <w:szCs w:val="28"/>
        </w:rPr>
        <w:t xml:space="preserve"> и уровень удержания клиентов</w:t>
      </w:r>
      <w:r w:rsidR="004A45BB" w:rsidRPr="00DB07A2">
        <w:rPr>
          <w:rFonts w:ascii="Times New Roman" w:hAnsi="Times New Roman" w:cs="Times New Roman"/>
          <w:color w:val="111111"/>
          <w:sz w:val="28"/>
          <w:szCs w:val="28"/>
        </w:rPr>
        <w:t xml:space="preserve"> за счет более эффективного обслуживания</w:t>
      </w:r>
      <w:r w:rsidR="004E5A2E" w:rsidRPr="00DB07A2">
        <w:rPr>
          <w:rFonts w:ascii="Times New Roman" w:hAnsi="Times New Roman" w:cs="Times New Roman"/>
          <w:color w:val="111111"/>
          <w:sz w:val="28"/>
          <w:szCs w:val="28"/>
        </w:rPr>
        <w:t>, счет улучшения</w:t>
      </w:r>
      <w:r w:rsidR="004E5A2E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 качества услуг и удовлетворенности клиентов</w:t>
      </w:r>
      <w:r w:rsidR="00A00F10" w:rsidRPr="00460F6A">
        <w:rPr>
          <w:rFonts w:ascii="Times New Roman" w:hAnsi="Times New Roman" w:cs="Times New Roman"/>
          <w:color w:val="111111"/>
          <w:sz w:val="28"/>
          <w:szCs w:val="28"/>
        </w:rPr>
        <w:t>;</w:t>
      </w:r>
    </w:p>
    <w:p w14:paraId="495E8FF5" w14:textId="78E9C13A" w:rsidR="00460F6A" w:rsidRPr="00460F6A" w:rsidRDefault="00460F6A" w:rsidP="00057A1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э</w:t>
      </w:r>
      <w:r w:rsidR="004A45BB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ффективность использования ресурсов</w:t>
      </w:r>
      <w:r w:rsidR="004A45BB" w:rsidRPr="00DB07A2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="004A45BB" w:rsidRPr="00460F6A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4A45BB" w:rsidRPr="00460F6A">
        <w:rPr>
          <w:rFonts w:ascii="Times New Roman" w:hAnsi="Times New Roman" w:cs="Times New Roman"/>
          <w:color w:val="111111"/>
          <w:sz w:val="28"/>
          <w:szCs w:val="28"/>
        </w:rPr>
        <w:t>истема должна помочь оптимизировать использование ресурсов бассейна, включая время тренеров, доступность дорожек и других активов</w:t>
      </w:r>
      <w:r w:rsidR="00A00F10" w:rsidRPr="00460F6A">
        <w:rPr>
          <w:rFonts w:ascii="Times New Roman" w:hAnsi="Times New Roman" w:cs="Times New Roman"/>
          <w:color w:val="111111"/>
          <w:sz w:val="28"/>
          <w:szCs w:val="28"/>
        </w:rPr>
        <w:t>;</w:t>
      </w:r>
    </w:p>
    <w:p w14:paraId="613FAAE1" w14:textId="290B2A38" w:rsidR="00460F6A" w:rsidRPr="00460F6A" w:rsidRDefault="00460F6A" w:rsidP="00057A1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ф</w:t>
      </w:r>
      <w:r w:rsidR="004A45BB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инансовая эффективность</w:t>
      </w:r>
      <w:r w:rsidR="004A45BB" w:rsidRPr="00DB07A2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="004A45BB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4A45BB" w:rsidRPr="00460F6A">
        <w:rPr>
          <w:rFonts w:ascii="Times New Roman" w:hAnsi="Times New Roman" w:cs="Times New Roman"/>
          <w:color w:val="111111"/>
          <w:sz w:val="28"/>
          <w:szCs w:val="28"/>
        </w:rPr>
        <w:t>истема должна помочь увеличить доходы и снизить затраты через более эффективное управление ресурсами и оптимизацию процессов</w:t>
      </w:r>
      <w:r w:rsidR="00A00F10" w:rsidRPr="00460F6A">
        <w:rPr>
          <w:rFonts w:ascii="Times New Roman" w:hAnsi="Times New Roman" w:cs="Times New Roman"/>
          <w:color w:val="111111"/>
          <w:sz w:val="28"/>
          <w:szCs w:val="28"/>
        </w:rPr>
        <w:t>;</w:t>
      </w:r>
    </w:p>
    <w:p w14:paraId="76F66880" w14:textId="65BA08C5" w:rsidR="00460F6A" w:rsidRPr="00460F6A" w:rsidRDefault="00460F6A" w:rsidP="00057A1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п</w:t>
      </w:r>
      <w:r w:rsidR="004A45BB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роцесс принятия решений</w:t>
      </w:r>
      <w:r w:rsidR="004A45BB" w:rsidRPr="00DB07A2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="004A45BB" w:rsidRPr="00460F6A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4A45BB" w:rsidRPr="00460F6A">
        <w:rPr>
          <w:rFonts w:ascii="Times New Roman" w:hAnsi="Times New Roman" w:cs="Times New Roman"/>
          <w:color w:val="111111"/>
          <w:sz w:val="28"/>
          <w:szCs w:val="28"/>
        </w:rPr>
        <w:t>истема должна предоставлять инструменты для анализа данных и создания отчетов, что помогает управляющим принимать обоснованные решения</w:t>
      </w:r>
      <w:r w:rsidR="00D820A0" w:rsidRPr="00460F6A">
        <w:rPr>
          <w:rFonts w:ascii="Times New Roman" w:hAnsi="Times New Roman" w:cs="Times New Roman"/>
          <w:color w:val="111111"/>
          <w:sz w:val="28"/>
          <w:szCs w:val="28"/>
        </w:rPr>
        <w:t>;</w:t>
      </w:r>
    </w:p>
    <w:p w14:paraId="3BD6439D" w14:textId="783351A8" w:rsidR="00A07602" w:rsidRPr="00460F6A" w:rsidRDefault="00460F6A" w:rsidP="00057A1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у</w:t>
      </w:r>
      <w:r w:rsidR="004A45BB" w:rsidRPr="00460F6A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правление расписанием и занятостью тренеров</w:t>
      </w:r>
      <w:r w:rsidR="004A45BB" w:rsidRPr="00DB07A2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="004A45BB" w:rsidRPr="00460F6A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="00DB07A2">
        <w:rPr>
          <w:rFonts w:ascii="Times New Roman" w:hAnsi="Times New Roman" w:cs="Times New Roman"/>
          <w:color w:val="111111"/>
          <w:sz w:val="28"/>
          <w:szCs w:val="28"/>
        </w:rPr>
        <w:t>с</w:t>
      </w:r>
      <w:r w:rsidR="004A45BB" w:rsidRPr="00460F6A">
        <w:rPr>
          <w:rFonts w:ascii="Times New Roman" w:hAnsi="Times New Roman" w:cs="Times New Roman"/>
          <w:color w:val="111111"/>
          <w:sz w:val="28"/>
          <w:szCs w:val="28"/>
        </w:rPr>
        <w:t>истема</w:t>
      </w:r>
      <w:r w:rsidR="004A45BB" w:rsidRPr="00460F6A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="004A45BB" w:rsidRPr="00460F6A">
        <w:rPr>
          <w:rFonts w:ascii="Times New Roman" w:hAnsi="Times New Roman" w:cs="Times New Roman"/>
          <w:color w:val="111111"/>
          <w:sz w:val="28"/>
          <w:szCs w:val="28"/>
        </w:rPr>
        <w:t>должна обеспечивать эффективное управление расписанием тренеров, позволяя видеть их занятость и назначать их на соответствующие сессии.</w:t>
      </w:r>
    </w:p>
    <w:p w14:paraId="608E6A83" w14:textId="77777777" w:rsidR="003F71EA" w:rsidRDefault="003F71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ECBF85" w14:textId="19CD8296" w:rsidR="00326173" w:rsidRPr="003C058E" w:rsidRDefault="00270F35" w:rsidP="003F71EA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4" w:name="_Toc153789862"/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 </w:t>
      </w:r>
      <w:r w:rsidR="00FC5BE0"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ХАРАКТЕРИСТИКА ОБЪЕКТОВ АВТОМАТИЗАЦИИ</w:t>
      </w:r>
      <w:bookmarkEnd w:id="14"/>
      <w:r w:rsidR="00FC5BE0"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67C10DC" w14:textId="48BB380D" w:rsidR="00326173" w:rsidRDefault="00326173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623545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9F7C98" w14:textId="3A1CB82E" w:rsidR="00CB0A92" w:rsidRPr="00562B5F" w:rsidRDefault="000A11B0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Объекты автоматизации тесно связаны с </w:t>
      </w:r>
      <w:r w:rsidR="003F71EA"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бизнес-процессами</w:t>
      </w:r>
      <w:r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предприятии.</w:t>
      </w:r>
      <w:r w:rsidR="00326173"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БП удобно продемонстрировать в графическом изображении, с использованием ПО </w:t>
      </w:r>
      <w:proofErr w:type="spellStart"/>
      <w:r w:rsidR="00326173" w:rsidRPr="00562B5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BusinessStudio</w:t>
      </w:r>
      <w:proofErr w:type="spellEnd"/>
      <w:r w:rsidR="00326173"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3.6.</w:t>
      </w:r>
    </w:p>
    <w:p w14:paraId="617BC7A8" w14:textId="1BD0E6CF" w:rsidR="00326173" w:rsidRPr="00562B5F" w:rsidRDefault="00326173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</w:t>
      </w:r>
      <w:r w:rsidR="00E05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рисунке один </w:t>
      </w:r>
      <w:r w:rsidR="00E05E93"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отображена</w:t>
      </w:r>
      <w:r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деятельность </w:t>
      </w:r>
      <w:r w:rsidR="00F719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бизнес-единицы «Бассейн»</w:t>
      </w:r>
      <w:r w:rsidR="00196EF2"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D86811">
        <w:rPr>
          <w:rFonts w:ascii="Times New Roman" w:eastAsia="Times New Roman" w:hAnsi="Times New Roman" w:cs="Times New Roman"/>
          <w:sz w:val="28"/>
          <w:szCs w:val="28"/>
          <w:lang w:eastAsia="ru-RU"/>
        </w:rPr>
        <w:t>бассейна</w:t>
      </w:r>
      <w:r w:rsidR="00196EF2"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4A75C35" w14:textId="77777777" w:rsidR="00754218" w:rsidRPr="00562B5F" w:rsidRDefault="00754218" w:rsidP="003F71EA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8957D7" w14:textId="6E4ED436" w:rsidR="000A11B0" w:rsidRDefault="00747C9F" w:rsidP="00F719B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4DEF">
        <w:rPr>
          <w:noProof/>
        </w:rPr>
        <w:drawing>
          <wp:inline distT="0" distB="0" distL="0" distR="0" wp14:anchorId="609710DB" wp14:editId="0B6CF710">
            <wp:extent cx="6300470" cy="440326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582B" w14:textId="64F38AD3" w:rsidR="00C3348D" w:rsidRPr="00C3348D" w:rsidRDefault="00C3348D" w:rsidP="00F719B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</w:t>
      </w:r>
      <w:r w:rsidR="00AC3FF5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Деятельность бассейна</w:t>
      </w:r>
    </w:p>
    <w:p w14:paraId="46FB8CE0" w14:textId="77777777" w:rsidR="00196EF2" w:rsidRPr="00562B5F" w:rsidRDefault="00196EF2" w:rsidP="00F719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05DD6B" w14:textId="5274F969" w:rsidR="00F719BD" w:rsidRDefault="00196EF2" w:rsidP="00F719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Деятельность </w:t>
      </w:r>
      <w:r w:rsidR="00C33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бассейна</w:t>
      </w:r>
      <w:r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можно разделить на </w:t>
      </w:r>
      <w:r w:rsidR="00C472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шесть</w:t>
      </w:r>
      <w:r w:rsidRPr="00562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основных процесс</w:t>
      </w:r>
      <w:r w:rsidR="00C472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</w:t>
      </w:r>
      <w:r w:rsidR="00F719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представленных на рисунке 2.</w:t>
      </w:r>
    </w:p>
    <w:p w14:paraId="27867562" w14:textId="77777777" w:rsidR="00F719BD" w:rsidRDefault="00F719BD" w:rsidP="00F719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B5848F0" w14:textId="32151D2D" w:rsidR="00196EF2" w:rsidRDefault="009F5E70" w:rsidP="00F719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4DEF">
        <w:rPr>
          <w:noProof/>
        </w:rPr>
        <w:lastRenderedPageBreak/>
        <w:drawing>
          <wp:inline distT="0" distB="0" distL="0" distR="0" wp14:anchorId="6F0D0B74" wp14:editId="32516FCA">
            <wp:extent cx="6300470" cy="4343349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5118" w14:textId="2A52EE84" w:rsidR="00747C9F" w:rsidRPr="00747C9F" w:rsidRDefault="00747C9F" w:rsidP="00747C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</w:t>
      </w:r>
      <w:r w:rsidR="00C47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Шесть основных процессов </w:t>
      </w:r>
      <w:r w:rsidR="0023114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 бассейна</w:t>
      </w:r>
      <w:r w:rsidR="00C472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4F2F7AE" w14:textId="77777777" w:rsidR="008E538D" w:rsidRPr="00562B5F" w:rsidRDefault="008E538D" w:rsidP="00F719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27B0F8" w14:textId="77777777" w:rsidR="00196EF2" w:rsidRPr="00562B5F" w:rsidRDefault="00196EF2" w:rsidP="002311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C0ED0E" w14:textId="77777777" w:rsidR="003F71EA" w:rsidRDefault="003F71EA" w:rsidP="002311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8CF18D" w14:textId="2B74FA29" w:rsidR="003F71EA" w:rsidRDefault="003F71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6BCFFD8" w14:textId="6FD33495" w:rsidR="00782167" w:rsidRDefault="00270F35" w:rsidP="003F71EA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5" w:name="_Toc153789863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</w:t>
      </w:r>
      <w:r w:rsid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СИСТЕМЕ</w:t>
      </w:r>
      <w:bookmarkEnd w:id="15"/>
    </w:p>
    <w:p w14:paraId="3F7EE3E6" w14:textId="01F9C015" w:rsidR="003F71EA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4A8AB7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AFF4EF" w14:textId="5E342A65" w:rsidR="00782167" w:rsidRDefault="00270F35" w:rsidP="003F71EA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53789864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Требования к системе в целом</w:t>
      </w:r>
      <w:bookmarkEnd w:id="16"/>
    </w:p>
    <w:p w14:paraId="1BCD14EA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09B64D" w14:textId="0A1F9675" w:rsidR="003F71EA" w:rsidRDefault="00270F35" w:rsidP="003F71EA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7" w:name="_Toc153789865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4.1.1. Требования к структуре и функционированию системы</w:t>
      </w:r>
      <w:bookmarkEnd w:id="17"/>
    </w:p>
    <w:p w14:paraId="26BA8E99" w14:textId="77777777" w:rsidR="003F71EA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10FC22" w14:textId="77777777" w:rsidR="003F71EA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поддерживать следующие режимы функционирования:</w:t>
      </w:r>
    </w:p>
    <w:p w14:paraId="47A88384" w14:textId="77777777" w:rsidR="00460F6A" w:rsidRDefault="00460F6A" w:rsidP="00057A16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70F35" w:rsidRPr="00460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сновной режим, в котором подсистемы </w:t>
      </w:r>
      <w:r w:rsidR="00BD46E5" w:rsidRPr="00460F6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460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выполняют все свои основные функции</w:t>
      </w:r>
      <w:r w:rsidR="00F53AE7" w:rsidRPr="00460F6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171A09D" w14:textId="389DE226" w:rsidR="003F71EA" w:rsidRPr="00460F6A" w:rsidRDefault="00460F6A" w:rsidP="00057A16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70F35" w:rsidRPr="00460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рофилактический режим, в котором одна или все подсистемы </w:t>
      </w:r>
      <w:r w:rsidR="00BD46E5" w:rsidRPr="00460F6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460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выполняют своих функций.</w:t>
      </w:r>
    </w:p>
    <w:p w14:paraId="0A6A3F0C" w14:textId="5190BEF0" w:rsidR="00460F6A" w:rsidRPr="00625450" w:rsidRDefault="00270F35" w:rsidP="0062545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F7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основном режиме функционирования</w:t>
      </w:r>
      <w:r w:rsidR="003F7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обеспечивать:</w:t>
      </w:r>
    </w:p>
    <w:p w14:paraId="5F46523B" w14:textId="77777777" w:rsidR="00625450" w:rsidRDefault="00625450" w:rsidP="00057A16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70F35" w:rsidRPr="00460F6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аботу пользователей режиме – 24 часов в день, 7 дней в неделю (24х7);</w:t>
      </w:r>
    </w:p>
    <w:p w14:paraId="3884AC71" w14:textId="1343A3FB" w:rsidR="003F71EA" w:rsidRPr="00625450" w:rsidRDefault="00625450" w:rsidP="00057A16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ыполнение своих функций – сбор, обработка и загрузка данных; хранение данных, предоставление отчетности.</w:t>
      </w:r>
    </w:p>
    <w:p w14:paraId="184B8066" w14:textId="77777777" w:rsidR="00F53AE7" w:rsidRDefault="00270F35" w:rsidP="00F53A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F7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профилактическом режиме</w:t>
      </w:r>
      <w:r w:rsidR="003F7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обеспечивать возможность проведения следующих работ</w:t>
      </w:r>
      <w:r w:rsidR="003259B6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4377C6" w14:textId="22689CEE" w:rsidR="00F53AE7" w:rsidRDefault="00625450" w:rsidP="00057A16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3259B6" w:rsidRPr="00F53AE7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ехническое обслуживание;</w:t>
      </w:r>
    </w:p>
    <w:p w14:paraId="18544B25" w14:textId="4D6347E9" w:rsidR="003259B6" w:rsidRPr="00F53AE7" w:rsidRDefault="00625450" w:rsidP="00057A16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3259B6" w:rsidRPr="00F53AE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странение аварийных ситуаций.</w:t>
      </w:r>
    </w:p>
    <w:p w14:paraId="2F20D7C6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D38781" w14:textId="441FF354" w:rsidR="00782167" w:rsidRDefault="00270F35" w:rsidP="003F71EA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53789866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  <w:bookmarkEnd w:id="18"/>
    </w:p>
    <w:p w14:paraId="4DCD7869" w14:textId="77777777" w:rsidR="003F71EA" w:rsidRPr="00562B5F" w:rsidRDefault="003F71EA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2617D" w14:textId="4E17E513" w:rsidR="003259B6" w:rsidRPr="006B4672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4.1.2.1. Требования к численности персонала</w:t>
      </w:r>
    </w:p>
    <w:p w14:paraId="748A69F4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61D755" w14:textId="77777777" w:rsidR="006B4672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F7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персонала, необходимого для обеспечения эксплуатации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71493AD8" w14:textId="77777777" w:rsidR="00625450" w:rsidRDefault="00625450" w:rsidP="00057A16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уководитель эксплуатирующего подразделения </w:t>
      </w:r>
      <w:r w:rsidR="001C57E0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человек</w:t>
      </w:r>
      <w:r w:rsidR="001C57E0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3FBBA7" w14:textId="77777777" w:rsidR="00625450" w:rsidRDefault="00625450" w:rsidP="00057A16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 подсистемы сбора, обработки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загрузки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хранения данных </w:t>
      </w:r>
      <w:r w:rsidR="001C57E0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человека</w:t>
      </w:r>
      <w:r w:rsidR="001C57E0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2EDA1A" w14:textId="370EE46A" w:rsidR="006B4672" w:rsidRPr="00625450" w:rsidRDefault="00625450" w:rsidP="00057A16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дминистратор подсистемы формирования и визуализации отчетности </w:t>
      </w:r>
      <w:r w:rsidR="001C57E0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человек</w:t>
      </w:r>
      <w:r w:rsidR="001C57E0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A0C031E" w14:textId="77777777" w:rsidR="006B4672" w:rsidRDefault="00270F35" w:rsidP="00107D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лица должны выполнять следующие функциональные обязанности.</w:t>
      </w:r>
    </w:p>
    <w:p w14:paraId="52AFF94E" w14:textId="77777777" w:rsidR="00625450" w:rsidRDefault="00625450" w:rsidP="00057A16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уководитель эксплуатирующего подразделения </w:t>
      </w:r>
      <w:r w:rsidR="00107D72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всем протяжении функционирования 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общее руководство </w:t>
      </w:r>
      <w:r w:rsidR="003259B6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производственными процессами;</w:t>
      </w:r>
    </w:p>
    <w:p w14:paraId="221D4A61" w14:textId="77777777" w:rsidR="00625450" w:rsidRDefault="00625450" w:rsidP="00057A16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дминистратор подсистемы 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сбора, обработки, загрузки, хранения </w:t>
      </w:r>
      <w:r w:rsidR="00107D72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всем протяжении функционирования 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подготовку и загрузк</w:t>
      </w:r>
      <w:r w:rsidR="003259B6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у данных из внешних источников;</w:t>
      </w:r>
    </w:p>
    <w:p w14:paraId="00830B71" w14:textId="58BB2156" w:rsidR="00BD46E5" w:rsidRPr="00625450" w:rsidRDefault="00625450" w:rsidP="00057A16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дминистратор подсистемы формирования и визуализации отчетности </w:t>
      </w:r>
      <w:r w:rsidR="00107D72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всем протяжении функционирования 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поддержку пользователей,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формирование отчетности.</w:t>
      </w:r>
    </w:p>
    <w:p w14:paraId="3E5A99E2" w14:textId="23B1A7B9" w:rsidR="003259B6" w:rsidRDefault="003259B6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C2B29" w14:textId="4390C49F" w:rsidR="009220A9" w:rsidRDefault="009220A9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3E400" w14:textId="77777777" w:rsidR="009220A9" w:rsidRPr="00562B5F" w:rsidRDefault="009220A9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CE56E9" w14:textId="77777777" w:rsidR="00BD46E5" w:rsidRPr="006B4672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4.1.2.2. Требования к квалификации персонала</w:t>
      </w:r>
    </w:p>
    <w:p w14:paraId="6AE8E57C" w14:textId="478DD208" w:rsidR="00A07602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B46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квалификации</w:t>
      </w:r>
      <w:r w:rsidR="006B46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персонала, эксплуатирующего Систему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предъявляются следующие требования.</w:t>
      </w:r>
    </w:p>
    <w:p w14:paraId="6F5F7A75" w14:textId="77777777" w:rsidR="00625450" w:rsidRDefault="00625450" w:rsidP="00057A16">
      <w:pPr>
        <w:pStyle w:val="a8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онечный пользователь </w:t>
      </w:r>
      <w:r w:rsidR="00706D56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знание соответствующей предметной области; знания и навыки работы с 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приложением;</w:t>
      </w:r>
    </w:p>
    <w:p w14:paraId="1583A08B" w14:textId="77777777" w:rsidR="00625450" w:rsidRDefault="00625450" w:rsidP="00057A16">
      <w:pPr>
        <w:pStyle w:val="a8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тор подсистемы сбора, обработки, 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хранения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</w:t>
      </w:r>
      <w:r w:rsidR="00706D56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 и навыки операций архивирования и восстановления данных;</w:t>
      </w:r>
    </w:p>
    <w:p w14:paraId="5684C96C" w14:textId="75B2A785" w:rsidR="003259B6" w:rsidRPr="00625450" w:rsidRDefault="00625450" w:rsidP="00057A16">
      <w:pPr>
        <w:pStyle w:val="a8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дминистратор подсистемы формирования и визуализации отчетности </w:t>
      </w:r>
      <w:r w:rsidR="00706D56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принципов многомерного анализа; знание и навыки администрирования приложения; знание инструментов разработки.</w:t>
      </w:r>
    </w:p>
    <w:p w14:paraId="3F301006" w14:textId="77777777" w:rsidR="003259B6" w:rsidRPr="00562B5F" w:rsidRDefault="003259B6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37D37" w14:textId="3DDB31F9" w:rsidR="00942672" w:rsidRPr="006B4672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4.1.2.3. Требования к режимам работы персонала</w:t>
      </w:r>
    </w:p>
    <w:p w14:paraId="1D18F0EE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4761F2" w14:textId="77777777" w:rsidR="00942672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Персонал, работающий с Системой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выполняющий функции её сопровождения и обслуживания, долже</w:t>
      </w:r>
      <w:r w:rsidR="00942672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 работать в следующих режимах:</w:t>
      </w:r>
    </w:p>
    <w:p w14:paraId="7AA22977" w14:textId="77777777" w:rsidR="00625450" w:rsidRDefault="00625450" w:rsidP="00057A1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онечный пользователь </w:t>
      </w:r>
      <w:r w:rsidR="00441DC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основным рабочим гр</w:t>
      </w:r>
      <w:r w:rsidR="00942672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афиком подразделений Заказчика.</w:t>
      </w:r>
    </w:p>
    <w:p w14:paraId="398C7EAB" w14:textId="77777777" w:rsidR="00625450" w:rsidRDefault="00625450" w:rsidP="00057A1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 подсистемы сбора, обработки</w:t>
      </w:r>
      <w:r w:rsidR="00942672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загрузки </w:t>
      </w:r>
      <w:r w:rsidR="00942672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хранения 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– </w:t>
      </w:r>
      <w:r w:rsidR="00942672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двухсменный график, поочередно</w:t>
      </w:r>
      <w:r w:rsidR="00441DC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817BFA" w14:textId="5DE43099" w:rsidR="00782167" w:rsidRPr="00625450" w:rsidRDefault="00625450" w:rsidP="00057A1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0F3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670F8B6D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E0FC5" w14:textId="72CE08BE" w:rsidR="00782167" w:rsidRDefault="00270F35" w:rsidP="006B467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9" w:name="_Toc153789867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4.1.3. Показатели назначения</w:t>
      </w:r>
      <w:bookmarkEnd w:id="19"/>
    </w:p>
    <w:p w14:paraId="689DD5A5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62FCC44" w14:textId="059FD359" w:rsidR="00D70B53" w:rsidRPr="006B4672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4.1.3.1. Параметры, характеризующие степень </w:t>
      </w:r>
      <w:r w:rsidR="00F75704"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соответствия системы назначению</w:t>
      </w:r>
    </w:p>
    <w:p w14:paraId="5F7BB00F" w14:textId="16D6E69C" w:rsidR="006B4672" w:rsidRDefault="006B4672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9A0F3" w14:textId="7ABA7E98" w:rsidR="000139E2" w:rsidRPr="000139E2" w:rsidRDefault="000139E2" w:rsidP="00013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Параметры, характеризующие степень соответствия системы назначению</w:t>
      </w:r>
    </w:p>
    <w:tbl>
      <w:tblPr>
        <w:tblStyle w:val="a7"/>
        <w:tblpPr w:leftFromText="180" w:rightFromText="180" w:vertAnchor="text" w:tblpX="70" w:tblpY="1"/>
        <w:tblOverlap w:val="never"/>
        <w:tblW w:w="9835" w:type="dxa"/>
        <w:tblLayout w:type="fixed"/>
        <w:tblLook w:val="04A0" w:firstRow="1" w:lastRow="0" w:firstColumn="1" w:lastColumn="0" w:noHBand="0" w:noVBand="1"/>
      </w:tblPr>
      <w:tblGrid>
        <w:gridCol w:w="5055"/>
        <w:gridCol w:w="3414"/>
        <w:gridCol w:w="1366"/>
      </w:tblGrid>
      <w:tr w:rsidR="00B51D4E" w:rsidRPr="00562B5F" w14:paraId="0C84D138" w14:textId="77777777" w:rsidTr="000139E2">
        <w:trPr>
          <w:trHeight w:val="540"/>
        </w:trPr>
        <w:tc>
          <w:tcPr>
            <w:tcW w:w="5055" w:type="dxa"/>
          </w:tcPr>
          <w:p w14:paraId="72BBFC0E" w14:textId="4DE28BB3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414" w:type="dxa"/>
          </w:tcPr>
          <w:p w14:paraId="30C19D7F" w14:textId="77777777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366" w:type="dxa"/>
          </w:tcPr>
          <w:p w14:paraId="0EC3E715" w14:textId="77777777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2B6CB8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2B6CB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562B5F" w14:paraId="64727F50" w14:textId="77777777" w:rsidTr="000139E2">
        <w:trPr>
          <w:trHeight w:val="1071"/>
        </w:trPr>
        <w:tc>
          <w:tcPr>
            <w:tcW w:w="5055" w:type="dxa"/>
          </w:tcPr>
          <w:p w14:paraId="5E5B1AD9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414" w:type="dxa"/>
          </w:tcPr>
          <w:p w14:paraId="6821D7F0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366" w:type="dxa"/>
          </w:tcPr>
          <w:p w14:paraId="7565FB9C" w14:textId="77777777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562B5F" w14:paraId="737D986D" w14:textId="77777777" w:rsidTr="000139E2">
        <w:trPr>
          <w:trHeight w:val="811"/>
        </w:trPr>
        <w:tc>
          <w:tcPr>
            <w:tcW w:w="5055" w:type="dxa"/>
          </w:tcPr>
          <w:p w14:paraId="178B12C8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414" w:type="dxa"/>
          </w:tcPr>
          <w:p w14:paraId="4D5C39A7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366" w:type="dxa"/>
          </w:tcPr>
          <w:p w14:paraId="661CA1F1" w14:textId="07164126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562B5F" w14:paraId="648FA2B7" w14:textId="77777777" w:rsidTr="000139E2">
        <w:trPr>
          <w:trHeight w:val="811"/>
        </w:trPr>
        <w:tc>
          <w:tcPr>
            <w:tcW w:w="5055" w:type="dxa"/>
          </w:tcPr>
          <w:p w14:paraId="344D93CC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414" w:type="dxa"/>
          </w:tcPr>
          <w:p w14:paraId="1F2BB8E0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366" w:type="dxa"/>
          </w:tcPr>
          <w:p w14:paraId="6B6032F4" w14:textId="77777777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562B5F" w14:paraId="41D62C6E" w14:textId="77777777" w:rsidTr="000139E2">
        <w:trPr>
          <w:trHeight w:val="811"/>
        </w:trPr>
        <w:tc>
          <w:tcPr>
            <w:tcW w:w="5055" w:type="dxa"/>
          </w:tcPr>
          <w:p w14:paraId="75622BDB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414" w:type="dxa"/>
          </w:tcPr>
          <w:p w14:paraId="5239678B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366" w:type="dxa"/>
          </w:tcPr>
          <w:p w14:paraId="7F462A6A" w14:textId="77777777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562B5F" w14:paraId="3BFCC8C5" w14:textId="77777777" w:rsidTr="000139E2">
        <w:trPr>
          <w:trHeight w:val="800"/>
        </w:trPr>
        <w:tc>
          <w:tcPr>
            <w:tcW w:w="5055" w:type="dxa"/>
          </w:tcPr>
          <w:p w14:paraId="50733E9E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414" w:type="dxa"/>
          </w:tcPr>
          <w:p w14:paraId="70361840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366" w:type="dxa"/>
          </w:tcPr>
          <w:p w14:paraId="664D3BD2" w14:textId="77777777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562B5F" w14:paraId="3C1AF126" w14:textId="77777777" w:rsidTr="000139E2">
        <w:trPr>
          <w:trHeight w:val="811"/>
        </w:trPr>
        <w:tc>
          <w:tcPr>
            <w:tcW w:w="5055" w:type="dxa"/>
          </w:tcPr>
          <w:p w14:paraId="6BAF1377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414" w:type="dxa"/>
          </w:tcPr>
          <w:p w14:paraId="368ABDA2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366" w:type="dxa"/>
          </w:tcPr>
          <w:p w14:paraId="0399BE01" w14:textId="77777777" w:rsidR="00F75704" w:rsidRPr="002B6CB8" w:rsidRDefault="00F75704" w:rsidP="00013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562B5F" w14:paraId="0BD6E477" w14:textId="77777777" w:rsidTr="000139E2">
        <w:trPr>
          <w:trHeight w:val="811"/>
        </w:trPr>
        <w:tc>
          <w:tcPr>
            <w:tcW w:w="5055" w:type="dxa"/>
          </w:tcPr>
          <w:p w14:paraId="70A20EE6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414" w:type="dxa"/>
          </w:tcPr>
          <w:p w14:paraId="1422946E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366" w:type="dxa"/>
          </w:tcPr>
          <w:p w14:paraId="0DA4F1A4" w14:textId="77777777" w:rsidR="00F75704" w:rsidRPr="002B6CB8" w:rsidRDefault="00F75704" w:rsidP="000139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CB8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562B5F" w:rsidRDefault="00F75704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BDF7ED" w14:textId="260B56C2" w:rsidR="00782167" w:rsidRDefault="00270F35" w:rsidP="006B4672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153789868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 Требования к надежности</w:t>
      </w:r>
      <w:bookmarkEnd w:id="20"/>
    </w:p>
    <w:p w14:paraId="20ADC353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DCEC48" w14:textId="46F92894" w:rsidR="005D2957" w:rsidRPr="006B4672" w:rsidRDefault="00270F35" w:rsidP="006B467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4.1.4.1. Состав показателей надежности для системы в целом</w:t>
      </w:r>
    </w:p>
    <w:p w14:paraId="5F969F30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AA78A8" w14:textId="77777777" w:rsidR="00690C56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3E614DF0" w14:textId="2E8399A7" w:rsidR="0001557A" w:rsidRPr="00562B5F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д</w:t>
      </w:r>
      <w:r w:rsidR="00F75704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олжна обеспечиваться за счет:</w:t>
      </w:r>
    </w:p>
    <w:p w14:paraId="12E104CD" w14:textId="77777777" w:rsidR="00625450" w:rsidRDefault="00270F35" w:rsidP="00057A1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применения технических средств, системного и базового программного обеспечения, соответст</w:t>
      </w:r>
      <w:r w:rsidR="00F75704" w:rsidRPr="00690C56"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вующих классу решаемых задач;</w:t>
      </w:r>
    </w:p>
    <w:p w14:paraId="61814AFF" w14:textId="77777777" w:rsidR="00625450" w:rsidRDefault="00270F35" w:rsidP="00057A1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своевременного выполнения процессов администрирования Системы </w:t>
      </w:r>
      <w:r w:rsidR="00BD46E5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F75704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057873" w14:textId="77777777" w:rsidR="0026531E" w:rsidRDefault="00270F35" w:rsidP="00057A1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правил эксплуатации и технического обслуживания п</w:t>
      </w:r>
      <w:r w:rsidR="00F75704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рограммно-аппаратных средств;</w:t>
      </w:r>
    </w:p>
    <w:p w14:paraId="5C4F74DF" w14:textId="77777777" w:rsidR="0026531E" w:rsidRDefault="00270F35" w:rsidP="00057A1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предварительного обучения пользователей и обслуживающего персонала.</w:t>
      </w:r>
    </w:p>
    <w:p w14:paraId="52979B20" w14:textId="77777777" w:rsidR="0026531E" w:rsidRDefault="00270F35" w:rsidP="002653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устранения </w:t>
      </w:r>
      <w:r w:rsidR="00F75704"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отказа должно быть следующим:</w:t>
      </w:r>
    </w:p>
    <w:p w14:paraId="753C14E9" w14:textId="77777777" w:rsidR="0026531E" w:rsidRDefault="00270F35" w:rsidP="00057A16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перерыве и выходе за установленные пределы параметров электропитания </w:t>
      </w:r>
      <w:r w:rsidR="0026531E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более </w:t>
      </w:r>
      <w:r w:rsidR="00942672"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="00F75704"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</w:t>
      </w:r>
      <w:r w:rsid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21A0478" w14:textId="77777777" w:rsidR="00FB0A87" w:rsidRDefault="00270F35" w:rsidP="00057A16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перерыве и выходе за установленные пределы параметров программного обеспечением </w:t>
      </w:r>
      <w:r w:rsidR="0026531E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более </w:t>
      </w:r>
      <w:r w:rsidR="00942672"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75704" w:rsidRPr="00265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часов.</w:t>
      </w:r>
    </w:p>
    <w:p w14:paraId="2A1DADC3" w14:textId="30C1F1DE" w:rsidR="00F75704" w:rsidRPr="00FB0A87" w:rsidRDefault="00270F35" w:rsidP="00057A16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выходе из строя </w:t>
      </w:r>
      <w:r w:rsidR="00942672"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0A87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более </w:t>
      </w:r>
      <w:r w:rsidR="00942672"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часов.</w:t>
      </w:r>
    </w:p>
    <w:p w14:paraId="4F9FCA69" w14:textId="77777777" w:rsidR="00A369AD" w:rsidRPr="00562B5F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соответс</w:t>
      </w:r>
      <w:r w:rsidR="00F75704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твовать следующим параметрам:</w:t>
      </w:r>
    </w:p>
    <w:p w14:paraId="4A4D1B0D" w14:textId="77777777" w:rsidR="00FB0A87" w:rsidRDefault="00270F35" w:rsidP="00057A16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среднее время восстановления </w:t>
      </w:r>
      <w:r w:rsidR="00942672"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 </w:t>
      </w:r>
      <w:r w:rsidR="00FB0A87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7C7416D9" w14:textId="77777777" w:rsidR="00FB0A87" w:rsidRDefault="00270F35" w:rsidP="00057A16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готовности </w:t>
      </w:r>
      <w:r w:rsidR="00942672"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1.5</w:t>
      </w:r>
      <w:r w:rsid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0A87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как результат отношения средней наработки на отказ к сумме средней наработки на отказ и сре</w:t>
      </w:r>
      <w:r w:rsidR="00F75704"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днего времени восстановления;</w:t>
      </w:r>
    </w:p>
    <w:p w14:paraId="047BABF9" w14:textId="4D27718D" w:rsidR="00A369AD" w:rsidRPr="00FB0A87" w:rsidRDefault="00270F35" w:rsidP="00057A16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время наработки на отказ </w:t>
      </w:r>
      <w:r w:rsidR="00942672"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 </w:t>
      </w:r>
      <w:r w:rsidR="00FB0A87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FB0A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562B5F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наработка на отказ АПК не должна быть меньше </w:t>
      </w:r>
      <w:r w:rsidR="00942672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часов.</w:t>
      </w:r>
    </w:p>
    <w:p w14:paraId="5264E2A1" w14:textId="77777777" w:rsidR="004A70E8" w:rsidRPr="00562B5F" w:rsidRDefault="004A70E8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5727AA" w14:textId="6674A3B0" w:rsidR="00F75704" w:rsidRPr="006B4672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3B877BF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83E9F" w14:textId="5BF6363C" w:rsidR="00F75704" w:rsidRPr="00562B5F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«зависание» этого процесса.</w:t>
      </w:r>
    </w:p>
    <w:p w14:paraId="72E7158D" w14:textId="77777777" w:rsidR="00F75704" w:rsidRPr="00562B5F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надежность работы системы:</w:t>
      </w:r>
    </w:p>
    <w:p w14:paraId="5753736C" w14:textId="77777777" w:rsidR="008023B2" w:rsidRDefault="00270F35" w:rsidP="00057A16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сбой в элек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троснабжении сервера;</w:t>
      </w:r>
    </w:p>
    <w:p w14:paraId="1979F60A" w14:textId="77777777" w:rsidR="008023B2" w:rsidRDefault="00270F35" w:rsidP="00057A16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сбой в электроснабжении рабочей с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танции пользователей системы;</w:t>
      </w:r>
    </w:p>
    <w:p w14:paraId="119D77A0" w14:textId="77777777" w:rsidR="008023B2" w:rsidRDefault="00270F35" w:rsidP="00057A16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сбой в электроснабжении обеспечения л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окальной сети (поломка сети);</w:t>
      </w:r>
    </w:p>
    <w:p w14:paraId="44D8D5C3" w14:textId="77777777" w:rsidR="008023B2" w:rsidRDefault="00270F35" w:rsidP="00057A16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ошибки Системы </w:t>
      </w:r>
      <w:r w:rsidR="00BD46E5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выявленные при отладке и испытании системы;</w:t>
      </w:r>
    </w:p>
    <w:p w14:paraId="4F15554B" w14:textId="27355A60" w:rsidR="00782167" w:rsidRPr="008023B2" w:rsidRDefault="00270F35" w:rsidP="00057A16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сбои программного обеспечения сервера.</w:t>
      </w:r>
    </w:p>
    <w:p w14:paraId="00760BB8" w14:textId="77777777" w:rsidR="00F75704" w:rsidRPr="00562B5F" w:rsidRDefault="00F75704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C53C8" w14:textId="0F8B8AC5" w:rsidR="004426A6" w:rsidRPr="006B4672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77575B6A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16F381" w14:textId="77777777" w:rsidR="00F75704" w:rsidRPr="00562B5F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надежности оборудования пред</w:t>
      </w:r>
      <w:r w:rsidR="00F75704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ъявляются следующие требования:</w:t>
      </w:r>
    </w:p>
    <w:p w14:paraId="4613972D" w14:textId="77777777" w:rsidR="008023B2" w:rsidRDefault="00270F35" w:rsidP="00057A16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аппаратных платформ должны использоваться сре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дства с повышенной надежностью;</w:t>
      </w:r>
    </w:p>
    <w:p w14:paraId="374C4AD8" w14:textId="77777777" w:rsidR="008023B2" w:rsidRDefault="00270F35" w:rsidP="00057A16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технических средств соответ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ствующих классу решаемых задач;</w:t>
      </w:r>
    </w:p>
    <w:p w14:paraId="6C30B9E2" w14:textId="3480410C" w:rsidR="0001557A" w:rsidRPr="008023B2" w:rsidRDefault="00270F35" w:rsidP="00057A16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аппаратно-программный комплекс Системы должен иметь возможность 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восстановления в случаях сбоев.</w:t>
      </w:r>
    </w:p>
    <w:p w14:paraId="24580286" w14:textId="77777777" w:rsidR="004426A6" w:rsidRPr="00562B5F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надежности электроснабжения пред</w:t>
      </w:r>
      <w:r w:rsidR="004426A6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ъявляются следующие требования:</w:t>
      </w:r>
    </w:p>
    <w:p w14:paraId="46AFC14D" w14:textId="77777777" w:rsidR="008023B2" w:rsidRDefault="00270F35" w:rsidP="00057A16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минут;</w:t>
      </w:r>
    </w:p>
    <w:p w14:paraId="4E1AC227" w14:textId="77777777" w:rsidR="008023B2" w:rsidRDefault="00270F35" w:rsidP="00057A16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должны быть укомплектована подсистемой оповещения Администраторов о перех</w:t>
      </w:r>
      <w:r w:rsidR="004426A6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 на автономный режим работы;</w:t>
      </w:r>
    </w:p>
    <w:p w14:paraId="7137C898" w14:textId="77777777" w:rsidR="008023B2" w:rsidRDefault="00270F35" w:rsidP="00057A16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30 минут;</w:t>
      </w:r>
    </w:p>
    <w:p w14:paraId="4B3D688B" w14:textId="68F745A5" w:rsidR="004426A6" w:rsidRPr="008023B2" w:rsidRDefault="00270F35" w:rsidP="00057A16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быть обеспечено бесперебойное питание а</w:t>
      </w:r>
      <w:r w:rsidR="004426A6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ктивного сетевого оборудования.</w:t>
      </w:r>
    </w:p>
    <w:p w14:paraId="0DE06B2D" w14:textId="77777777" w:rsidR="00F75704" w:rsidRPr="00562B5F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организационных мероприятий:</w:t>
      </w:r>
    </w:p>
    <w:p w14:paraId="3A3728A3" w14:textId="77777777" w:rsidR="008023B2" w:rsidRDefault="00270F35" w:rsidP="00057A16">
      <w:pPr>
        <w:pStyle w:val="a8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предварительного обучения пользовате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 и обслуживающего персонала;</w:t>
      </w:r>
    </w:p>
    <w:p w14:paraId="0CED5344" w14:textId="77777777" w:rsidR="008023B2" w:rsidRDefault="00270F35" w:rsidP="00057A16">
      <w:pPr>
        <w:pStyle w:val="a8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своевременного выполнен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процессов администрирования;</w:t>
      </w:r>
    </w:p>
    <w:p w14:paraId="26946FC7" w14:textId="77777777" w:rsidR="008023B2" w:rsidRDefault="00270F35" w:rsidP="00057A16">
      <w:pPr>
        <w:pStyle w:val="a8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правил эксплуатации и технического обслуживания</w:t>
      </w:r>
      <w:r w:rsidR="00F75704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программно-аппаратных средств;</w:t>
      </w:r>
    </w:p>
    <w:p w14:paraId="2DFFB990" w14:textId="0E7E83D6" w:rsidR="0001557A" w:rsidRPr="008023B2" w:rsidRDefault="00270F35" w:rsidP="00057A16">
      <w:pPr>
        <w:pStyle w:val="a8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своевременное выполнение процедур</w:t>
      </w:r>
      <w:r w:rsidR="004426A6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резервного копирования данных.</w:t>
      </w:r>
    </w:p>
    <w:p w14:paraId="467E9FB4" w14:textId="77777777" w:rsidR="004426A6" w:rsidRPr="00562B5F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программного обеспечения подсистем</w:t>
      </w:r>
      <w:r w:rsidR="004426A6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обеспечиваться за счет:</w:t>
      </w:r>
    </w:p>
    <w:p w14:paraId="42B1F47F" w14:textId="77777777" w:rsidR="008023B2" w:rsidRDefault="00270F35" w:rsidP="00057A16">
      <w:pPr>
        <w:pStyle w:val="a8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надежности общесистемного ПО и ПО, </w:t>
      </w:r>
      <w:r w:rsidR="004426A6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разрабатываемого Разработчиком;</w:t>
      </w:r>
    </w:p>
    <w:p w14:paraId="2F676414" w14:textId="77777777" w:rsidR="008023B2" w:rsidRDefault="00270F35" w:rsidP="00057A16">
      <w:pPr>
        <w:pStyle w:val="a8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проведением комплекса мероприятий отлад</w:t>
      </w:r>
      <w:r w:rsidR="004426A6"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ки, поиска и исключения ошибок.</w:t>
      </w:r>
    </w:p>
    <w:p w14:paraId="5B8B7A09" w14:textId="5DC37B8B" w:rsidR="00782167" w:rsidRPr="008023B2" w:rsidRDefault="00270F35" w:rsidP="00057A16">
      <w:pPr>
        <w:pStyle w:val="a8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3B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562B5F" w:rsidRDefault="004426A6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E16B5" w14:textId="77777777" w:rsidR="004426A6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73D08D8E" w14:textId="77777777" w:rsidR="008023B2" w:rsidRPr="006B4672" w:rsidRDefault="008023B2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BA1C61" w14:textId="6305CAF1" w:rsidR="00782167" w:rsidRDefault="00270F35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</w:t>
      </w:r>
      <w:r w:rsidR="008023B2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методике Разработчика, согласованной с Заказчиком.</w:t>
      </w:r>
    </w:p>
    <w:p w14:paraId="4DAB4F9D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FB48C" w14:textId="0BAF972B" w:rsidR="004426A6" w:rsidRPr="000B3919" w:rsidRDefault="00270F35" w:rsidP="006B467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1" w:name="_Toc153789869"/>
      <w:r w:rsidRPr="000B39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4.1.5. Требования к эргономике и технической эстетике</w:t>
      </w:r>
      <w:bookmarkEnd w:id="21"/>
    </w:p>
    <w:p w14:paraId="6DEA46DB" w14:textId="77777777" w:rsidR="006B4672" w:rsidRPr="000B3919" w:rsidRDefault="006B4672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6599A" w14:textId="64ACB225" w:rsidR="00A47269" w:rsidRDefault="00270F35" w:rsidP="00A472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087AA427" w14:textId="1D752494" w:rsidR="00A47269" w:rsidRDefault="00A47269" w:rsidP="00A47269">
      <w:pPr>
        <w:pStyle w:val="a8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</w:t>
      </w:r>
      <w:r w:rsidR="00DD606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фейс пользователя:</w:t>
      </w:r>
    </w:p>
    <w:p w14:paraId="206F7243" w14:textId="3C994257" w:rsidR="00DD6062" w:rsidRDefault="00A26911" w:rsidP="00DD6062">
      <w:pPr>
        <w:pStyle w:val="a8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D6062">
        <w:rPr>
          <w:rFonts w:ascii="Times New Roman" w:eastAsia="Times New Roman" w:hAnsi="Times New Roman" w:cs="Times New Roman"/>
          <w:sz w:val="28"/>
          <w:szCs w:val="28"/>
          <w:lang w:eastAsia="ru-RU"/>
        </w:rPr>
        <w:t>нтуитивность и простота использования: главный интерфейс должен быть понятным даже для профессионалов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минимизировать время обучения;</w:t>
      </w:r>
    </w:p>
    <w:p w14:paraId="3272C981" w14:textId="5D6706EE" w:rsidR="00A26911" w:rsidRDefault="00A26911" w:rsidP="00A26911">
      <w:pPr>
        <w:pStyle w:val="a8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интерфейса: пользовать должен иметь возможность настраивать интерфейс.</w:t>
      </w:r>
    </w:p>
    <w:p w14:paraId="41266FFB" w14:textId="77777777" w:rsidR="004338B9" w:rsidRDefault="004338B9" w:rsidP="004338B9">
      <w:pPr>
        <w:pStyle w:val="a8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338B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нешне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38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оформлени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338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60A0D6" w14:textId="6DBE85F8" w:rsidR="004338B9" w:rsidRPr="004338B9" w:rsidRDefault="004338B9" w:rsidP="008C721F">
      <w:pPr>
        <w:pStyle w:val="a8"/>
        <w:numPr>
          <w:ilvl w:val="0"/>
          <w:numId w:val="37"/>
        </w:numPr>
        <w:shd w:val="clear" w:color="auto" w:fill="FFFFFF"/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8B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 подсистем типизированы;</w:t>
      </w:r>
    </w:p>
    <w:p w14:paraId="0606ED3D" w14:textId="77777777" w:rsidR="004338B9" w:rsidRPr="000B3919" w:rsidRDefault="004338B9" w:rsidP="008C721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1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обеспечено наличие локализованного (русскоязычного) интерфейса пользователя;</w:t>
      </w:r>
    </w:p>
    <w:p w14:paraId="2BACB6A9" w14:textId="1BE84A69" w:rsidR="00B03132" w:rsidRDefault="004338B9" w:rsidP="00B03132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39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B031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3919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</w:t>
      </w:r>
      <w:r w:rsidRPr="00B031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B03132" w:rsidRPr="00B031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C72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</w:t>
      </w:r>
      <w:r w:rsidR="00B031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 New Roman</w:t>
      </w:r>
      <w:r w:rsidR="00B03132" w:rsidRPr="00B031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E6011CE" w14:textId="7F6EA4D7" w:rsidR="004338B9" w:rsidRPr="00B6400E" w:rsidRDefault="004338B9" w:rsidP="00B6400E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1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шрифта: </w:t>
      </w:r>
      <w:r w:rsidR="00B03132">
        <w:rPr>
          <w:rFonts w:ascii="Times New Roman" w:eastAsia="Times New Roman" w:hAnsi="Times New Roman" w:cs="Times New Roman"/>
          <w:sz w:val="28"/>
          <w:szCs w:val="28"/>
          <w:lang w:eastAsia="ru-RU"/>
        </w:rPr>
        <w:t>14;</w:t>
      </w:r>
    </w:p>
    <w:p w14:paraId="122E5CC8" w14:textId="2D12799C" w:rsidR="00A26911" w:rsidRDefault="00A26911" w:rsidP="00A26911">
      <w:pPr>
        <w:pStyle w:val="a8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мониторинга и управления:</w:t>
      </w:r>
    </w:p>
    <w:p w14:paraId="25FAC36B" w14:textId="49A6BC15" w:rsidR="00A26911" w:rsidRDefault="00DD0E87" w:rsidP="00A26911">
      <w:pPr>
        <w:pStyle w:val="a8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9574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оступ к ключевой информации: должен быть обеспечен быстрый доступ к основным параметрам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статусам работы;</w:t>
      </w:r>
    </w:p>
    <w:p w14:paraId="00783EF2" w14:textId="0D180F29" w:rsidR="00DD0E87" w:rsidRDefault="00DD0E87" w:rsidP="00A26911">
      <w:pPr>
        <w:pStyle w:val="a8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Интерактивные графики и диаграммы: визуализация </w:t>
      </w:r>
      <w:r w:rsidR="00153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r w:rsidR="001534B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легкости восприятия и анализа информации.</w:t>
      </w:r>
    </w:p>
    <w:p w14:paraId="77901D7A" w14:textId="1B6B1D1E" w:rsidR="001534BD" w:rsidRDefault="001534BD" w:rsidP="001534BD">
      <w:pPr>
        <w:pStyle w:val="a8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Адаптивность и регулируемость:</w:t>
      </w:r>
    </w:p>
    <w:p w14:paraId="3C54A308" w14:textId="73AC3FA3" w:rsidR="001534BD" w:rsidRDefault="001534BD" w:rsidP="001534BD">
      <w:pPr>
        <w:pStyle w:val="a8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типов устройств: гарантия адаптивности интерфейса для работы на различных устройствах, включая компьютер, планшет и мобильные устройства;</w:t>
      </w:r>
    </w:p>
    <w:p w14:paraId="000072FC" w14:textId="09DC386A" w:rsidR="001534BD" w:rsidRPr="004338B9" w:rsidRDefault="00A146CB" w:rsidP="00763701">
      <w:pPr>
        <w:pStyle w:val="a8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8B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настройки параметров системы: пользователи должны иметь возможность легко настраивать параметры системы для своих ну</w:t>
      </w:r>
      <w:r w:rsidR="004338B9" w:rsidRPr="004338B9">
        <w:rPr>
          <w:rFonts w:ascii="Times New Roman" w:eastAsia="Times New Roman" w:hAnsi="Times New Roman" w:cs="Times New Roman"/>
          <w:sz w:val="28"/>
          <w:szCs w:val="28"/>
          <w:lang w:eastAsia="ru-RU"/>
        </w:rPr>
        <w:t>жд.</w:t>
      </w:r>
    </w:p>
    <w:p w14:paraId="31ABFCB7" w14:textId="77777777" w:rsidR="00731789" w:rsidRDefault="00731789" w:rsidP="00731789">
      <w:pPr>
        <w:pStyle w:val="a8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0F35" w:rsidRPr="007317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 диалога с пользователем:</w:t>
      </w:r>
    </w:p>
    <w:p w14:paraId="0D05890A" w14:textId="77777777" w:rsidR="006C418D" w:rsidRDefault="00270F35" w:rsidP="006C418D">
      <w:pPr>
        <w:pStyle w:val="a8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7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наиболее частых операций должны быть предусмотрены «горячие» клавиши;</w:t>
      </w:r>
    </w:p>
    <w:p w14:paraId="47CB7BAA" w14:textId="71BD7A30" w:rsidR="006B4672" w:rsidRPr="006C418D" w:rsidRDefault="00270F35" w:rsidP="006C418D">
      <w:pPr>
        <w:pStyle w:val="a8"/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1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C78EC7F" w14:textId="6F1B6ABF" w:rsidR="006B4672" w:rsidRDefault="00564D32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технической эстетике:</w:t>
      </w:r>
    </w:p>
    <w:p w14:paraId="33461667" w14:textId="2E46D380" w:rsidR="00564D32" w:rsidRDefault="00035DC3" w:rsidP="00564D32">
      <w:pPr>
        <w:pStyle w:val="a8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 и визуальное оформление:</w:t>
      </w:r>
    </w:p>
    <w:p w14:paraId="40D9EA9A" w14:textId="42735BC6" w:rsidR="00035DC3" w:rsidRDefault="00035DC3" w:rsidP="00035DC3">
      <w:pPr>
        <w:pStyle w:val="a8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современный и профессиональный дизайн: дизайн интерфейса и оборудования должен </w:t>
      </w:r>
      <w:r w:rsidR="00D04B4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современным технологическим стандартам и внешнему виду профессиональных систем.</w:t>
      </w:r>
    </w:p>
    <w:p w14:paraId="5438EA7E" w14:textId="636C3FE7" w:rsidR="00035DC3" w:rsidRDefault="00D04B42" w:rsidP="00035DC3">
      <w:pPr>
        <w:pStyle w:val="a8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Гармоничное сочетание цветов и элементов:</w:t>
      </w:r>
    </w:p>
    <w:p w14:paraId="6339A3EF" w14:textId="206C9BB0" w:rsidR="00035DC3" w:rsidRDefault="004E5504" w:rsidP="00035DC3">
      <w:pPr>
        <w:pStyle w:val="a8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цветовая схема с учетом психологии: используются цвета, способствующие комфорту и концентрации операторов;</w:t>
      </w:r>
    </w:p>
    <w:p w14:paraId="12531A74" w14:textId="346CE7D3" w:rsidR="004E5504" w:rsidRDefault="00B37D61" w:rsidP="00035DC3">
      <w:pPr>
        <w:pStyle w:val="a8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гармоничное разделение элементов: элементы интерфейса и управления расположены так, чтобы создавать единое гармоничное визуальное восприятие.</w:t>
      </w:r>
    </w:p>
    <w:p w14:paraId="7DE721A6" w14:textId="7E4EC351" w:rsidR="00B37D61" w:rsidRDefault="00B37D61" w:rsidP="00B37D61">
      <w:pPr>
        <w:pStyle w:val="a8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и эстетика:</w:t>
      </w:r>
    </w:p>
    <w:p w14:paraId="7E355993" w14:textId="6363692D" w:rsidR="00B37D61" w:rsidRDefault="008378BC" w:rsidP="00B37D61">
      <w:pPr>
        <w:pStyle w:val="a8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37D61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нтеграция</w:t>
      </w:r>
      <w:r w:rsidR="0094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индикаторов состояния: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индикаторов, которые не только информируют о состоянии системы, но и гармонично вписываются в дизайн;</w:t>
      </w:r>
    </w:p>
    <w:p w14:paraId="50FABA7D" w14:textId="31A24874" w:rsidR="008378BC" w:rsidRPr="00564D32" w:rsidRDefault="008378BC" w:rsidP="00B37D61">
      <w:pPr>
        <w:pStyle w:val="a8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Защитные </w:t>
      </w:r>
      <w:r w:rsidR="008B45D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без ущерба для внешнего вида: защитные элементы не должны нарушать общую эстетику системы.</w:t>
      </w:r>
    </w:p>
    <w:p w14:paraId="0E00489D" w14:textId="77777777" w:rsidR="00564D32" w:rsidRPr="00562B5F" w:rsidRDefault="00564D32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7078EA" w14:textId="62F49853" w:rsidR="004426A6" w:rsidRDefault="00270F35" w:rsidP="006B467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2" w:name="_Toc153789870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  <w:bookmarkEnd w:id="22"/>
    </w:p>
    <w:p w14:paraId="764072A7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A6E918" w14:textId="77777777" w:rsidR="006F6489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50DB57E0" w14:textId="7D3724E1" w:rsidR="0001557A" w:rsidRPr="00562B5F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40°С, относительная влажность от 40 до 80 % при Т=25°С,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r w:rsid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21958-76</w:t>
      </w:r>
      <w:r w:rsid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07889619" w:rsidR="00782167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="006B4672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15) %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r w:rsidR="006B4672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контактом. Для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</w:t>
      </w:r>
      <w:r w:rsidR="006B4672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Состав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место и условия хранения ЗИП определяются на этапе технического проектирования.</w:t>
      </w:r>
    </w:p>
    <w:p w14:paraId="09EA7D48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145FF" w14:textId="06BDB8EC" w:rsidR="00782167" w:rsidRDefault="00270F35" w:rsidP="006B467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3" w:name="_Toc153789871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  <w:bookmarkEnd w:id="23"/>
    </w:p>
    <w:p w14:paraId="15B1CA58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17157D" w14:textId="463A172F" w:rsidR="004A70E8" w:rsidRPr="006B4672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4.1.7.1. Требования к информационной безопасности</w:t>
      </w:r>
      <w:r w:rsidR="004A70E8"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D983DD1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7867" w14:textId="77777777" w:rsidR="00A304AA" w:rsidRDefault="00270F35" w:rsidP="00A304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информационное безопасности Системы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2957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</w:t>
      </w:r>
      <w:r w:rsidR="007B1D37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воря</w:t>
      </w:r>
      <w:r w:rsidR="005D2957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7B1D37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следующим требованиям:</w:t>
      </w:r>
    </w:p>
    <w:p w14:paraId="1290B87E" w14:textId="77777777" w:rsidR="00A304AA" w:rsidRDefault="00A304AA" w:rsidP="00057A16">
      <w:pPr>
        <w:pStyle w:val="a8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270F35" w:rsidRP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ащита Системы должна обеспечиваться комплексом программно-технических средств и поддержив</w:t>
      </w:r>
      <w:r w:rsidR="007B1D37" w:rsidRP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>ающих их организационных 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31F8316" w14:textId="77777777" w:rsidR="00A304AA" w:rsidRDefault="00A304AA" w:rsidP="00057A16">
      <w:pPr>
        <w:pStyle w:val="a8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270F35" w:rsidRP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исле при проведении ремонтных </w:t>
      </w:r>
      <w:r w:rsidR="007B1D37" w:rsidRP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E78C57" w14:textId="77777777" w:rsidR="00A304AA" w:rsidRDefault="00A304AA" w:rsidP="00057A16">
      <w:pPr>
        <w:pStyle w:val="a8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70F35" w:rsidRP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="007B1D37" w:rsidRP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ость изменения конфигурации).</w:t>
      </w:r>
    </w:p>
    <w:p w14:paraId="5AA423CF" w14:textId="6BFFBBD8" w:rsidR="007B1D37" w:rsidRPr="00A304AA" w:rsidRDefault="00A304AA" w:rsidP="00057A16">
      <w:pPr>
        <w:pStyle w:val="a8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70F35" w:rsidRPr="00A304AA">
        <w:rPr>
          <w:rFonts w:ascii="Times New Roman" w:eastAsia="Times New Roman" w:hAnsi="Times New Roman" w:cs="Times New Roman"/>
          <w:sz w:val="28"/>
          <w:szCs w:val="28"/>
          <w:lang w:eastAsia="ru-RU"/>
        </w:rPr>
        <w:t>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562B5F" w:rsidRDefault="007B1D37" w:rsidP="003F71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B3E94A" w14:textId="77777777" w:rsidR="006B4672" w:rsidRPr="006B4672" w:rsidRDefault="00270F35" w:rsidP="006B467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46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4.1.7.2. Требования к антивирусной защите</w:t>
      </w:r>
    </w:p>
    <w:p w14:paraId="406BC6C7" w14:textId="77777777" w:rsidR="006B4672" w:rsidRDefault="006B4672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07E13" w14:textId="77777777" w:rsidR="006B4672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Средства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антивирусной защиты рабочих местах пользователей и администраторов должны обеспечивать:</w:t>
      </w:r>
    </w:p>
    <w:p w14:paraId="3EE50BBD" w14:textId="77777777" w:rsidR="006927CA" w:rsidRDefault="006927CA" w:rsidP="00057A16">
      <w:pPr>
        <w:pStyle w:val="a8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7CA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="00270F35" w:rsidRPr="006927CA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0624CD2" w14:textId="77777777" w:rsidR="006927CA" w:rsidRDefault="00270F35" w:rsidP="00057A16">
      <w:pPr>
        <w:pStyle w:val="a8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7C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14:paraId="1DF70CF9" w14:textId="77777777" w:rsidR="006927CA" w:rsidRDefault="00270F35" w:rsidP="00057A16">
      <w:pPr>
        <w:pStyle w:val="a8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7C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17ABFAC0" w14:textId="77777777" w:rsidR="006927CA" w:rsidRDefault="00270F35" w:rsidP="00057A16">
      <w:pPr>
        <w:pStyle w:val="a8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7C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журналов вирусной активности;</w:t>
      </w:r>
    </w:p>
    <w:p w14:paraId="74FF5615" w14:textId="5C933D85" w:rsidR="00782167" w:rsidRPr="006927CA" w:rsidRDefault="00270F35" w:rsidP="00057A16">
      <w:pPr>
        <w:pStyle w:val="a8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7C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администрирование всех антивирусных продуктов.</w:t>
      </w:r>
    </w:p>
    <w:p w14:paraId="73D6CC1D" w14:textId="77777777" w:rsidR="006B4672" w:rsidRPr="00562B5F" w:rsidRDefault="006B4672" w:rsidP="003F71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66569" w14:textId="2DED3590" w:rsidR="00D70B53" w:rsidRDefault="00270F35" w:rsidP="006B467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4" w:name="_Toc153789872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4.1.8. Требования по сохранности информации при авариях</w:t>
      </w:r>
      <w:bookmarkEnd w:id="24"/>
    </w:p>
    <w:p w14:paraId="3AC25AAB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BD1155" w14:textId="342F2C1F" w:rsidR="00782167" w:rsidRDefault="00D70B53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 4.1.4.1.</w:t>
      </w:r>
    </w:p>
    <w:p w14:paraId="10BC679F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4EDFD2" w14:textId="42DBCAE9" w:rsidR="00D70B53" w:rsidRDefault="00270F35" w:rsidP="006B467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5" w:name="_Toc153789873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4.1.9. Требования к защите от влияния внешних воздействий</w:t>
      </w:r>
      <w:bookmarkEnd w:id="25"/>
    </w:p>
    <w:p w14:paraId="1DAF05A1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8FA3EC" w14:textId="77777777" w:rsidR="006B4672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68724F0C" w14:textId="77777777" w:rsidR="000F6B26" w:rsidRDefault="00270F35" w:rsidP="000F6B2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радиоэлектронной защите:</w:t>
      </w:r>
    </w:p>
    <w:p w14:paraId="722269BC" w14:textId="044F7CDE" w:rsidR="006B4672" w:rsidRDefault="000F6B26" w:rsidP="000F6B2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2DA7BD14" w14:textId="77777777" w:rsidR="006B4672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по стойкости, устойчивости и прочности к внешним воздействиям:</w:t>
      </w:r>
    </w:p>
    <w:p w14:paraId="71D25B47" w14:textId="77777777" w:rsidR="000F6B26" w:rsidRDefault="000F6B26" w:rsidP="00057A16">
      <w:pPr>
        <w:pStyle w:val="a8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0F35"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17D3B1E3" w14:textId="77777777" w:rsidR="000F6B26" w:rsidRDefault="000F6B26" w:rsidP="00057A16">
      <w:pPr>
        <w:pStyle w:val="a8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0F35"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иметь возможность функционирования в диапазоне допустимых температур окружающей среды, установленных изготовителем аппаратных средств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E583183" w14:textId="77777777" w:rsidR="000F6B26" w:rsidRDefault="000F6B26" w:rsidP="00057A16">
      <w:pPr>
        <w:pStyle w:val="a8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0F35"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</w:t>
      </w:r>
    </w:p>
    <w:p w14:paraId="6AED4205" w14:textId="387035C6" w:rsidR="00782167" w:rsidRPr="000F6B26" w:rsidRDefault="000F6B26" w:rsidP="00057A16">
      <w:pPr>
        <w:pStyle w:val="a8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0F35"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8E14330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0AA5A4" w14:textId="57EDA687" w:rsidR="00C16BD4" w:rsidRDefault="00C16BD4" w:rsidP="006B467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153789874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4.1.10</w:t>
      </w:r>
      <w:r w:rsidR="00270F35"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безопасности</w:t>
      </w:r>
      <w:bookmarkEnd w:id="26"/>
    </w:p>
    <w:p w14:paraId="718C55FC" w14:textId="77777777" w:rsidR="006B4672" w:rsidRPr="00562B5F" w:rsidRDefault="006B4672" w:rsidP="006B467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8146BD" w14:textId="74B2D703" w:rsidR="007B1D37" w:rsidRPr="00562B5F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«Правилами устройства электроустановок» и «Правилами техники безопасности при эксплуатации электроустановок потребителей».</w:t>
      </w:r>
      <w:r w:rsidR="006B46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562B5F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истемы в процессе эксплуатации.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562B5F" w:rsidRDefault="00270F35" w:rsidP="006B4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2AE1B537" w14:textId="77777777" w:rsidR="000F6B26" w:rsidRDefault="00270F35" w:rsidP="00057A16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50 дБ </w:t>
      </w:r>
      <w:r w:rsidR="000F6B26" w:rsidRPr="00625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технологического оборудования и средств вычислительной техник</w:t>
      </w:r>
      <w:r w:rsidR="007B1D37"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>и без печатающего устройства;</w:t>
      </w:r>
    </w:p>
    <w:p w14:paraId="39F65BA1" w14:textId="0D41A849" w:rsidR="0024330E" w:rsidRPr="003C058E" w:rsidRDefault="00270F35" w:rsidP="00057A16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24330E" w:rsidRPr="003C058E" w:rsidSect="009220A9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60 дБ </w:t>
      </w:r>
      <w:r w:rsidR="000F6B26"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0F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технологического оборудования и средств </w:t>
      </w:r>
      <w:r w:rsidRPr="00D3163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вычислительной техники с печатающим устройством.</w:t>
      </w:r>
    </w:p>
    <w:p w14:paraId="30275D55" w14:textId="77777777" w:rsidR="000139E2" w:rsidRPr="003C058E" w:rsidRDefault="0024330E" w:rsidP="000139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270F35"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.2. Требования к функциям, выполняемым системой</w:t>
      </w:r>
    </w:p>
    <w:p w14:paraId="7134535A" w14:textId="77777777" w:rsidR="000139E2" w:rsidRPr="003C058E" w:rsidRDefault="000139E2" w:rsidP="000139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6E9CDA" w14:textId="77777777" w:rsidR="000139E2" w:rsidRPr="003C058E" w:rsidRDefault="000139E2" w:rsidP="000139E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7" w:name="_Toc153789875"/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 Перечень подсистем</w:t>
      </w:r>
      <w:bookmarkEnd w:id="27"/>
    </w:p>
    <w:p w14:paraId="51844C75" w14:textId="77777777" w:rsidR="000139E2" w:rsidRPr="003C058E" w:rsidRDefault="000139E2" w:rsidP="000139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7608AF" w14:textId="77777777" w:rsidR="000139E2" w:rsidRPr="003C058E" w:rsidRDefault="000139E2" w:rsidP="000139E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4.2.1.1 Перечень функций, задач подлежащей автоматизации</w:t>
      </w:r>
    </w:p>
    <w:p w14:paraId="5A37F5CB" w14:textId="77777777" w:rsidR="000139E2" w:rsidRDefault="000139E2" w:rsidP="000139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D4CE1" w14:textId="77777777" w:rsidR="000139E2" w:rsidRDefault="000139E2" w:rsidP="000139E2">
      <w:pPr>
        <w:pStyle w:val="a8"/>
        <w:numPr>
          <w:ilvl w:val="0"/>
          <w:numId w:val="47"/>
        </w:numPr>
        <w:tabs>
          <w:tab w:val="left" w:pos="993"/>
        </w:tabs>
        <w:spacing w:after="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перечня услуг и их стоимости;</w:t>
      </w:r>
    </w:p>
    <w:p w14:paraId="57DB2F4D" w14:textId="77777777" w:rsidR="000139E2" w:rsidRDefault="000139E2" w:rsidP="000139E2">
      <w:pPr>
        <w:pStyle w:val="a8"/>
        <w:numPr>
          <w:ilvl w:val="0"/>
          <w:numId w:val="47"/>
        </w:numPr>
        <w:tabs>
          <w:tab w:val="left" w:pos="993"/>
        </w:tabs>
        <w:spacing w:after="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учета потребляемой услуги (регистрация клиента);</w:t>
      </w:r>
    </w:p>
    <w:p w14:paraId="0EB27577" w14:textId="77777777" w:rsidR="000139E2" w:rsidRDefault="000139E2" w:rsidP="000139E2">
      <w:pPr>
        <w:pStyle w:val="a8"/>
        <w:numPr>
          <w:ilvl w:val="0"/>
          <w:numId w:val="47"/>
        </w:numPr>
        <w:tabs>
          <w:tab w:val="left" w:pos="993"/>
        </w:tabs>
        <w:spacing w:after="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контроля оплаты клиентами услуг;</w:t>
      </w:r>
    </w:p>
    <w:p w14:paraId="6F511D8F" w14:textId="77777777" w:rsidR="000139E2" w:rsidRDefault="000139E2" w:rsidP="000139E2">
      <w:pPr>
        <w:pStyle w:val="a8"/>
        <w:numPr>
          <w:ilvl w:val="0"/>
          <w:numId w:val="47"/>
        </w:numPr>
        <w:tabs>
          <w:tab w:val="left" w:pos="993"/>
        </w:tabs>
        <w:spacing w:after="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расчета и составление расписания занятий;</w:t>
      </w:r>
    </w:p>
    <w:p w14:paraId="15E7F428" w14:textId="77777777" w:rsidR="000139E2" w:rsidRDefault="000139E2" w:rsidP="000139E2">
      <w:pPr>
        <w:pStyle w:val="a8"/>
        <w:numPr>
          <w:ilvl w:val="0"/>
          <w:numId w:val="47"/>
        </w:numPr>
        <w:tabs>
          <w:tab w:val="left" w:pos="993"/>
        </w:tabs>
        <w:spacing w:after="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подачи заявок технического состояния бассейна и контроля их выполнения;</w:t>
      </w:r>
    </w:p>
    <w:p w14:paraId="2022B455" w14:textId="4B9C24D9" w:rsidR="009220A9" w:rsidRPr="009220A9" w:rsidRDefault="000139E2" w:rsidP="009220A9">
      <w:pPr>
        <w:pStyle w:val="a8"/>
        <w:numPr>
          <w:ilvl w:val="0"/>
          <w:numId w:val="47"/>
        </w:numPr>
        <w:tabs>
          <w:tab w:val="left" w:pos="993"/>
        </w:tabs>
        <w:spacing w:after="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учета контроля посещаемости клиентом по абонементу или разовому билету;</w:t>
      </w:r>
    </w:p>
    <w:p w14:paraId="63E42D25" w14:textId="77777777" w:rsidR="009220A9" w:rsidRDefault="009220A9" w:rsidP="009220A9">
      <w:pPr>
        <w:pStyle w:val="a8"/>
        <w:tabs>
          <w:tab w:val="left" w:pos="993"/>
        </w:tabs>
        <w:spacing w:after="0"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3B25FFE3" w14:textId="72E6D075" w:rsidR="00782167" w:rsidRPr="000139E2" w:rsidRDefault="000139E2" w:rsidP="00013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9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="00922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функций, задач подлежащей автоматизации</w:t>
      </w:r>
    </w:p>
    <w:tbl>
      <w:tblPr>
        <w:tblpPr w:leftFromText="180" w:rightFromText="180" w:vertAnchor="text" w:horzAnchor="margin" w:tblpY="230"/>
        <w:tblW w:w="15743" w:type="dxa"/>
        <w:tblLook w:val="04A0" w:firstRow="1" w:lastRow="0" w:firstColumn="1" w:lastColumn="0" w:noHBand="0" w:noVBand="1"/>
      </w:tblPr>
      <w:tblGrid>
        <w:gridCol w:w="1977"/>
        <w:gridCol w:w="4353"/>
        <w:gridCol w:w="4668"/>
        <w:gridCol w:w="2384"/>
        <w:gridCol w:w="2361"/>
      </w:tblGrid>
      <w:tr w:rsidR="000139E2" w:rsidRPr="00562B5F" w14:paraId="3B8A48AB" w14:textId="77777777" w:rsidTr="00025EA3">
        <w:trPr>
          <w:trHeight w:val="776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02BA6C" w14:textId="77777777" w:rsidR="000139E2" w:rsidRPr="00137484" w:rsidRDefault="000139E2" w:rsidP="000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7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8B6923B" w14:textId="77777777" w:rsidR="000139E2" w:rsidRPr="00137484" w:rsidRDefault="000139E2" w:rsidP="000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7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F14C8D6" w14:textId="77777777" w:rsidR="000139E2" w:rsidRPr="00137484" w:rsidRDefault="000139E2" w:rsidP="000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7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B6986B2" w14:textId="77777777" w:rsidR="000139E2" w:rsidRPr="00137484" w:rsidRDefault="000139E2" w:rsidP="000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7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A61230C" w14:textId="77777777" w:rsidR="000139E2" w:rsidRPr="00137484" w:rsidRDefault="000139E2" w:rsidP="0002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74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0139E2" w:rsidRPr="00562B5F" w14:paraId="3CF60AE0" w14:textId="77777777" w:rsidTr="000139E2">
        <w:trPr>
          <w:trHeight w:val="312"/>
        </w:trPr>
        <w:tc>
          <w:tcPr>
            <w:tcW w:w="15743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312A2A2" w14:textId="5EF66CF9" w:rsidR="000139E2" w:rsidRPr="00137484" w:rsidRDefault="00025EA3" w:rsidP="0001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74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перечня услуг и их стоимости</w:t>
            </w:r>
          </w:p>
        </w:tc>
      </w:tr>
      <w:tr w:rsidR="00E27E80" w:rsidRPr="00562B5F" w14:paraId="1EFF74E5" w14:textId="77777777" w:rsidTr="00C33AED">
        <w:trPr>
          <w:trHeight w:val="78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60C0E0A" w14:textId="2CB8F4D0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услуги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783673B" w14:textId="2892533D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новой услуги в систему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C14DA" w14:textId="5DF6DF94" w:rsidR="00E27E80" w:rsidRPr="00025EA3" w:rsidRDefault="00E27E80" w:rsidP="00E27E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8E7E8" w14:textId="6660B1DC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57AA8" w14:textId="48E8BA4E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4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E27E80" w:rsidRPr="00562B5F" w14:paraId="5ED30D8C" w14:textId="77777777" w:rsidTr="00025EA3">
        <w:trPr>
          <w:trHeight w:val="36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94F43C" w14:textId="3683575B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услуг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E6A87FF" w14:textId="0B5E12D5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Просмотр</w:t>
            </w:r>
            <w:r w:rsidRPr="00025EA3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 списк</w:t>
            </w:r>
            <w:r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а</w:t>
            </w:r>
            <w:r w:rsidRPr="00025EA3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 всех доступных услуг, предоставляемых бассейном.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0388D" w14:textId="3ABB6A3B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636E4" w14:textId="26942C8D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648F1C" w14:textId="706E3A85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4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E27E80" w:rsidRPr="00562B5F" w14:paraId="12AF93F2" w14:textId="77777777" w:rsidTr="00025EA3">
        <w:trPr>
          <w:trHeight w:val="326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EAB124" w14:textId="26CE2141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услуги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09A80D4" w14:textId="468979EE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услугу, ее стоимость, внесение коррективов в информацию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4D1B2E" w14:textId="42E7306D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18AF91" w14:textId="1D7DD8B8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4312F" w14:textId="47BD14FF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4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E27E80" w:rsidRPr="00562B5F" w14:paraId="7061FCAA" w14:textId="77777777" w:rsidTr="00025EA3">
        <w:trPr>
          <w:trHeight w:val="326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861D7E" w14:textId="3397031F" w:rsidR="00E27E80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услуги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3262572" w14:textId="5D168A54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услуги из системы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74281" w14:textId="3A399B04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3F42A2" w14:textId="34E286BA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BFD51" w14:textId="6772C76E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4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025EA3" w:rsidRPr="00562B5F" w14:paraId="6A64C361" w14:textId="77777777" w:rsidTr="00025EA3">
        <w:trPr>
          <w:trHeight w:val="326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B7FFFE" w14:textId="20D3872F" w:rsidR="00025EA3" w:rsidRDefault="00025EA3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услуги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E49AD3" w14:textId="3700815C" w:rsidR="00025EA3" w:rsidRPr="00025EA3" w:rsidRDefault="00C33AED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услуги по названию или части названия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46BB1" w14:textId="4EFCC4FD" w:rsidR="00025EA3" w:rsidRPr="00025EA3" w:rsidRDefault="00C33AED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4335F" w14:textId="7157537A" w:rsidR="00025EA3" w:rsidRPr="00025EA3" w:rsidRDefault="00C33AED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E3CE0E" w14:textId="19B92DD8" w:rsidR="00025EA3" w:rsidRPr="00025EA3" w:rsidRDefault="00C33AED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</w:t>
            </w:r>
            <w:r w:rsidR="00E27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="00137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</w:t>
            </w:r>
            <w:r w:rsidR="00E27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</w:p>
        </w:tc>
      </w:tr>
      <w:tr w:rsidR="000139E2" w:rsidRPr="00562B5F" w14:paraId="39B18B56" w14:textId="77777777" w:rsidTr="00C33AED">
        <w:trPr>
          <w:trHeight w:val="312"/>
        </w:trPr>
        <w:tc>
          <w:tcPr>
            <w:tcW w:w="15743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4CB6368" w14:textId="31787EE3" w:rsidR="000139E2" w:rsidRPr="00137484" w:rsidRDefault="00025EA3" w:rsidP="00025EA3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4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учета потребляемой услуги (регистрация клиента)</w:t>
            </w:r>
          </w:p>
        </w:tc>
      </w:tr>
      <w:tr w:rsidR="00A13402" w:rsidRPr="00562B5F" w14:paraId="619A95C1" w14:textId="77777777" w:rsidTr="00025EA3">
        <w:trPr>
          <w:trHeight w:val="144"/>
        </w:trPr>
        <w:tc>
          <w:tcPr>
            <w:tcW w:w="197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BE65ED" w14:textId="615C054E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Регистрация нового клиента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058FC48" w14:textId="7A5D8DDA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Регистрация нового клиента в системе управления 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D31F10" w14:textId="71216481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5B788A" w14:textId="11FE338B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2C03CD" w14:textId="25AC603C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15 минут</w:t>
            </w:r>
          </w:p>
        </w:tc>
      </w:tr>
      <w:tr w:rsidR="00A13402" w:rsidRPr="00562B5F" w14:paraId="283BF343" w14:textId="77777777" w:rsidTr="00025EA3">
        <w:trPr>
          <w:trHeight w:val="381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DB1A95" w14:textId="6F6A4C97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информации о клиенте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697B938" w14:textId="5DFB77F7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информации о зарегистрированном клиенте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A9732E" w14:textId="5901BCB7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4A3C0" w14:textId="48AD2361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AAFED" w14:textId="48B225F3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15 минут</w:t>
            </w:r>
          </w:p>
        </w:tc>
      </w:tr>
      <w:tr w:rsidR="00A13402" w:rsidRPr="00562B5F" w14:paraId="10D1F327" w14:textId="77777777" w:rsidTr="00025EA3">
        <w:trPr>
          <w:trHeight w:val="381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1FBAE6" w14:textId="7094BAEF" w:rsidR="00A13402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Изменение информации о клиенте 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351C75E" w14:textId="259373B8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информации о клиенте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5A5BBB" w14:textId="615B448E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DF511" w14:textId="0667CCD4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F68BE" w14:textId="7566C3CD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15 минут</w:t>
            </w:r>
          </w:p>
        </w:tc>
      </w:tr>
      <w:tr w:rsidR="00A13402" w:rsidRPr="00562B5F" w14:paraId="032E863D" w14:textId="77777777" w:rsidTr="002C7395">
        <w:trPr>
          <w:trHeight w:val="381"/>
        </w:trPr>
        <w:tc>
          <w:tcPr>
            <w:tcW w:w="197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C416F8" w14:textId="77777777" w:rsidR="00A13402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4B2047A" w14:textId="45184DFF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информации о клиенте из системы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2BB19" w14:textId="16A158A0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094D0" w14:textId="6F01F0A9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9A43C" w14:textId="0272783A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15 минут</w:t>
            </w:r>
          </w:p>
        </w:tc>
      </w:tr>
      <w:tr w:rsidR="00A13402" w:rsidRPr="00562B5F" w14:paraId="11EFB497" w14:textId="77777777" w:rsidTr="00025EA3">
        <w:trPr>
          <w:trHeight w:val="381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59905EE" w14:textId="4969E67F" w:rsidR="00A13402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клиента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A854AF6" w14:textId="407DB104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клиента по имени, фамилии, номеру телефона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998E7D" w14:textId="73BC7743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FC4A6B" w14:textId="4EB87AAC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24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BFD233" w14:textId="7C7AFA25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15 минут</w:t>
            </w:r>
          </w:p>
        </w:tc>
      </w:tr>
      <w:tr w:rsidR="000139E2" w:rsidRPr="00562B5F" w14:paraId="60035D1F" w14:textId="77777777" w:rsidTr="000139E2">
        <w:trPr>
          <w:trHeight w:val="326"/>
        </w:trPr>
        <w:tc>
          <w:tcPr>
            <w:tcW w:w="157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54E5DD" w14:textId="72AEE227" w:rsidR="000139E2" w:rsidRPr="00137484" w:rsidRDefault="00025EA3" w:rsidP="0001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74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контроля оплаты клиентами услуг</w:t>
            </w:r>
          </w:p>
        </w:tc>
      </w:tr>
      <w:tr w:rsidR="00A13402" w:rsidRPr="00562B5F" w14:paraId="6DD8FA49" w14:textId="77777777" w:rsidTr="00025EA3">
        <w:trPr>
          <w:trHeight w:val="381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C18689E" w14:textId="5299379B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платежа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7266FD" w14:textId="1D248B40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нового платежа в систему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E5DFD5" w14:textId="609E1B50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8EC1B" w14:textId="0A03F8C6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2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16C037" w14:textId="558F1E39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часа</w:t>
            </w:r>
          </w:p>
        </w:tc>
      </w:tr>
      <w:tr w:rsidR="00A13402" w:rsidRPr="00562B5F" w14:paraId="05BF3036" w14:textId="77777777" w:rsidTr="00025EA3">
        <w:trPr>
          <w:trHeight w:val="381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E25D898" w14:textId="6EF1F13C" w:rsidR="00A13402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платежа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F2E55B" w14:textId="1624A367" w:rsidR="00A13402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удалить платеж из системы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55BF5A" w14:textId="2C8AAE12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AE419" w14:textId="556B7BE6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2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D4510" w14:textId="06EB0F59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 часа</w:t>
            </w:r>
          </w:p>
        </w:tc>
      </w:tr>
      <w:tr w:rsidR="00A13402" w:rsidRPr="00562B5F" w14:paraId="6254D0CE" w14:textId="77777777" w:rsidTr="00025EA3">
        <w:trPr>
          <w:trHeight w:val="144"/>
        </w:trPr>
        <w:tc>
          <w:tcPr>
            <w:tcW w:w="197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806A98C" w14:textId="192FE14C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статуса оплаты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2A33068" w14:textId="66C2534E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статуса оплаты – позволяет проверить, оплатил ли клиент услугу или нет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84E9BB" w14:textId="5F44B27E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07B71F" w14:textId="177D1AB2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2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091AC4" w14:textId="02B87DB6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 часа</w:t>
            </w:r>
          </w:p>
        </w:tc>
      </w:tr>
      <w:tr w:rsidR="00A13402" w:rsidRPr="00562B5F" w14:paraId="3FE74785" w14:textId="77777777" w:rsidTr="00025EA3">
        <w:trPr>
          <w:trHeight w:val="144"/>
        </w:trPr>
        <w:tc>
          <w:tcPr>
            <w:tcW w:w="197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ADB558F" w14:textId="13EF390B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общего дохода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B6E5046" w14:textId="2CE6EEF6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общего дохода от всех клиентов за определенный период времени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A7B0D" w14:textId="69807053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1F71AB" w14:textId="3575E6F9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2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58A60F" w14:textId="7ABB6151" w:rsidR="00A13402" w:rsidRPr="00025EA3" w:rsidRDefault="00A13402" w:rsidP="00A1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 часа</w:t>
            </w:r>
          </w:p>
        </w:tc>
      </w:tr>
      <w:tr w:rsidR="00137484" w:rsidRPr="00562B5F" w14:paraId="7A714D16" w14:textId="77777777" w:rsidTr="00633A8D">
        <w:trPr>
          <w:trHeight w:val="144"/>
        </w:trPr>
        <w:tc>
          <w:tcPr>
            <w:tcW w:w="15743" w:type="dxa"/>
            <w:gridSpan w:val="5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C28F5F9" w14:textId="7AF74331" w:rsidR="00137484" w:rsidRPr="00A13402" w:rsidRDefault="00137484" w:rsidP="001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3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расчета и составление расписания занятий</w:t>
            </w:r>
          </w:p>
        </w:tc>
      </w:tr>
      <w:tr w:rsidR="00E27E80" w:rsidRPr="00562B5F" w14:paraId="52AF5F2B" w14:textId="77777777" w:rsidTr="003B5E19">
        <w:trPr>
          <w:trHeight w:val="144"/>
        </w:trPr>
        <w:tc>
          <w:tcPr>
            <w:tcW w:w="197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897CF7" w14:textId="18409DAA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расписания занятий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68BE48D" w14:textId="776CAED9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расписания занятий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CBC060" w14:textId="642CADE3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003D6" w14:textId="666A6E9B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BFDDDD" w14:textId="7C5FB9A8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E27E80" w:rsidRPr="00562B5F" w14:paraId="1A67D6D9" w14:textId="77777777" w:rsidTr="00025EA3">
        <w:trPr>
          <w:trHeight w:val="144"/>
        </w:trPr>
        <w:tc>
          <w:tcPr>
            <w:tcW w:w="197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3AE5EF3" w14:textId="77777777" w:rsidR="00E27E80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37D69AB" w14:textId="3CAC24D0" w:rsidR="00E27E80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загруженности бассейна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B9358" w14:textId="2117CA6A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08917" w14:textId="1C222FEA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7DD0C" w14:textId="7F6268E6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E27E80" w:rsidRPr="00562B5F" w14:paraId="781B1B67" w14:textId="77777777" w:rsidTr="00025EA3">
        <w:trPr>
          <w:trHeight w:val="144"/>
        </w:trPr>
        <w:tc>
          <w:tcPr>
            <w:tcW w:w="197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C0460C3" w14:textId="405CC915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расписания занятий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F00EF88" w14:textId="5565443B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полного расписания всех запланированных занятий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21451" w14:textId="28BCFC08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22E14" w14:textId="6694E44B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EC07C" w14:textId="7D5F3DF5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E27E80" w:rsidRPr="00562B5F" w14:paraId="7362EA6E" w14:textId="77777777" w:rsidTr="00025EA3">
        <w:trPr>
          <w:trHeight w:val="144"/>
        </w:trPr>
        <w:tc>
          <w:tcPr>
            <w:tcW w:w="197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4C9B8EA" w14:textId="22901791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Изменение расписания занятий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9C7CFF5" w14:textId="13F65144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времени, даты или услуги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1D9DF" w14:textId="751D893B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0211E" w14:textId="79070B9A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536553" w14:textId="49D8CA54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E27E80" w:rsidRPr="00562B5F" w14:paraId="19019841" w14:textId="77777777" w:rsidTr="00025EA3">
        <w:trPr>
          <w:trHeight w:val="144"/>
        </w:trPr>
        <w:tc>
          <w:tcPr>
            <w:tcW w:w="197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D0DB64E" w14:textId="115447F4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занятия из расписания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7D49C" w14:textId="77DE9230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занятия из расписания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42B55" w14:textId="0926A3D5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F1A5E" w14:textId="1E55048A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E374B9" w14:textId="1CD6C8C4" w:rsidR="00E27E80" w:rsidRPr="00025EA3" w:rsidRDefault="00E27E80" w:rsidP="00E27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A13402" w:rsidRPr="00562B5F" w14:paraId="10D894FF" w14:textId="77777777" w:rsidTr="00CB4B82">
        <w:trPr>
          <w:trHeight w:val="144"/>
        </w:trPr>
        <w:tc>
          <w:tcPr>
            <w:tcW w:w="15743" w:type="dxa"/>
            <w:gridSpan w:val="5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FE7208C" w14:textId="2BDE7BE5" w:rsidR="00A13402" w:rsidRPr="00A13402" w:rsidRDefault="00A13402" w:rsidP="00A1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3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подачи заявок технического состояния бассейна и контроля их выполнения</w:t>
            </w:r>
          </w:p>
        </w:tc>
      </w:tr>
      <w:tr w:rsidR="005C0FFB" w:rsidRPr="00562B5F" w14:paraId="2C411EBB" w14:textId="77777777" w:rsidTr="00E27E80">
        <w:trPr>
          <w:trHeight w:val="144"/>
        </w:trPr>
        <w:tc>
          <w:tcPr>
            <w:tcW w:w="197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4AF80CC" w14:textId="2954E2EB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заявки на техническое обслуживание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BECE739" w14:textId="139A452B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заявки на техническое обслуживание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6F8319" w14:textId="4B17214D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F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526A2" w14:textId="1C9DAFE2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7D271" w14:textId="4B4EF846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 часа</w:t>
            </w:r>
          </w:p>
        </w:tc>
      </w:tr>
      <w:tr w:rsidR="005C0FFB" w:rsidRPr="00562B5F" w14:paraId="593C44DC" w14:textId="77777777" w:rsidTr="00C23D59">
        <w:trPr>
          <w:trHeight w:val="144"/>
        </w:trPr>
        <w:tc>
          <w:tcPr>
            <w:tcW w:w="1977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830A49" w14:textId="3513CCBC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заявок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E96C5" w14:textId="3A6E099C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всех заявок на техническое обслуживание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ACDF8" w14:textId="5165671B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F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C8B19" w14:textId="68712F4B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0F60E" w14:textId="2F978227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 часа</w:t>
            </w:r>
          </w:p>
        </w:tc>
      </w:tr>
      <w:tr w:rsidR="005C0FFB" w:rsidRPr="00562B5F" w14:paraId="6D79C7E1" w14:textId="77777777" w:rsidTr="00C23D59">
        <w:trPr>
          <w:trHeight w:val="144"/>
        </w:trPr>
        <w:tc>
          <w:tcPr>
            <w:tcW w:w="197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5373799" w14:textId="77777777" w:rsidR="005C0FFB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5CE62A" w14:textId="25C5A174" w:rsidR="005C0FFB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заявки по номеру, дате, статусу или типу проблемы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69D39" w14:textId="3A31525F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F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A3D84" w14:textId="593037F2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16D86E" w14:textId="6268DB25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 часа</w:t>
            </w:r>
          </w:p>
        </w:tc>
      </w:tr>
      <w:tr w:rsidR="005C0FFB" w:rsidRPr="00562B5F" w14:paraId="49C08A30" w14:textId="77777777" w:rsidTr="00E27E80">
        <w:trPr>
          <w:trHeight w:val="144"/>
        </w:trPr>
        <w:tc>
          <w:tcPr>
            <w:tcW w:w="1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AD87C2B" w14:textId="5BAF6B85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статуса заявки 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207A60" w14:textId="0383EFD8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статуса заявки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039F5A" w14:textId="1131DF01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F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04F771" w14:textId="29DF27BE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958948" w14:textId="6BAC177F" w:rsidR="005C0FFB" w:rsidRPr="00025EA3" w:rsidRDefault="005C0FFB" w:rsidP="005C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3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1 часа</w:t>
            </w:r>
          </w:p>
        </w:tc>
      </w:tr>
      <w:tr w:rsidR="005C0FFB" w:rsidRPr="00562B5F" w14:paraId="093444F7" w14:textId="77777777" w:rsidTr="00802AAE">
        <w:trPr>
          <w:trHeight w:val="144"/>
        </w:trPr>
        <w:tc>
          <w:tcPr>
            <w:tcW w:w="15743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C52A296" w14:textId="126A03CC" w:rsidR="005C0FFB" w:rsidRPr="00025EA3" w:rsidRDefault="005C0FFB" w:rsidP="005C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7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учета контроля посещаемости клиентом по абонементу или разовому билету</w:t>
            </w:r>
          </w:p>
        </w:tc>
      </w:tr>
      <w:tr w:rsidR="005C0FFB" w:rsidRPr="00562B5F" w14:paraId="3A3F4B75" w14:textId="77777777" w:rsidTr="005C0FFB">
        <w:trPr>
          <w:trHeight w:val="64"/>
        </w:trPr>
        <w:tc>
          <w:tcPr>
            <w:tcW w:w="1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09A9019" w14:textId="6AE48870" w:rsidR="005C0FFB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посещения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496F450" w14:textId="589A64D2" w:rsidR="005C0FFB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посещения клиента (указав дату и время посещения, а также тип билета)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763C0" w14:textId="65C08146" w:rsidR="005C0FFB" w:rsidRPr="00025EA3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F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A898D" w14:textId="17EB8BCA" w:rsidR="005C0FFB" w:rsidRPr="00025EA3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BC707" w14:textId="550D36FD" w:rsidR="005C0FFB" w:rsidRPr="00025EA3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  <w:tr w:rsidR="005C0FFB" w:rsidRPr="00562B5F" w14:paraId="663C1FAA" w14:textId="77777777" w:rsidTr="005C0FFB">
        <w:trPr>
          <w:trHeight w:val="64"/>
        </w:trPr>
        <w:tc>
          <w:tcPr>
            <w:tcW w:w="1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C4CE963" w14:textId="4B7657BF" w:rsidR="005C0FFB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валидности абонемента или билета</w:t>
            </w:r>
          </w:p>
        </w:tc>
        <w:tc>
          <w:tcPr>
            <w:tcW w:w="4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DA24632" w14:textId="298561CE" w:rsidR="005C0FFB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проверить действителен ли абонемент или билет клиента на момент посещения</w:t>
            </w:r>
          </w:p>
        </w:tc>
        <w:tc>
          <w:tcPr>
            <w:tcW w:w="4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BADB9" w14:textId="252C3552" w:rsidR="005C0FFB" w:rsidRPr="00025EA3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F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48FF0" w14:textId="425E8532" w:rsidR="005C0FFB" w:rsidRPr="00025EA3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2BC3C" w14:textId="77036CFC" w:rsidR="005C0FFB" w:rsidRPr="00025EA3" w:rsidRDefault="005C0FFB" w:rsidP="00013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1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 часов</w:t>
            </w:r>
          </w:p>
        </w:tc>
      </w:tr>
    </w:tbl>
    <w:p w14:paraId="0B0A5359" w14:textId="77777777" w:rsidR="00647861" w:rsidRPr="007871E2" w:rsidRDefault="00647861" w:rsidP="00562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47861" w:rsidRPr="007871E2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05D9C2EC" w:rsidR="00782167" w:rsidRPr="003C058E" w:rsidRDefault="00270F35" w:rsidP="007871E2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153789876"/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 Требования к видам обеспечения</w:t>
      </w:r>
      <w:bookmarkEnd w:id="28"/>
    </w:p>
    <w:p w14:paraId="2CB1EF12" w14:textId="77777777" w:rsidR="007871E2" w:rsidRPr="007871E2" w:rsidRDefault="007871E2" w:rsidP="007871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3C05A3" w14:textId="77777777" w:rsidR="00C16BD4" w:rsidRPr="003C058E" w:rsidRDefault="00270F35" w:rsidP="007871E2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77C437F3" w14:textId="3D6B149C" w:rsidR="007871E2" w:rsidRPr="007871E2" w:rsidRDefault="007871E2" w:rsidP="007871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1004E" w14:textId="77777777" w:rsidR="00782167" w:rsidRDefault="00270F35" w:rsidP="005363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предъявляются.</w:t>
      </w:r>
    </w:p>
    <w:p w14:paraId="3581F8FB" w14:textId="77777777" w:rsidR="007871E2" w:rsidRPr="007871E2" w:rsidRDefault="007871E2" w:rsidP="007871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56BC1" w14:textId="2E90826C" w:rsidR="00782167" w:rsidRPr="003C058E" w:rsidRDefault="00270F35" w:rsidP="007871E2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9" w:name="_Toc153789877"/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 Требования к информационному обеспечению</w:t>
      </w:r>
      <w:bookmarkEnd w:id="29"/>
    </w:p>
    <w:p w14:paraId="776D5F27" w14:textId="77777777" w:rsidR="007871E2" w:rsidRPr="007871E2" w:rsidRDefault="007871E2" w:rsidP="007871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674CA" w14:textId="77777777" w:rsidR="007871E2" w:rsidRDefault="00270F35" w:rsidP="005363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1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Приводятся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требования:</w:t>
      </w:r>
    </w:p>
    <w:p w14:paraId="12B382EC" w14:textId="77777777" w:rsidR="007029E5" w:rsidRDefault="00270F35" w:rsidP="00057A16">
      <w:pPr>
        <w:pStyle w:val="a8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>к составу, структуре и способам организации данных в системе;</w:t>
      </w:r>
    </w:p>
    <w:p w14:paraId="58FFCE50" w14:textId="2D22AFA0" w:rsidR="007029E5" w:rsidRDefault="00270F35" w:rsidP="00057A16">
      <w:pPr>
        <w:pStyle w:val="a8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>к информационному обмену между компонентами системы</w:t>
      </w:r>
    </w:p>
    <w:p w14:paraId="29F97D90" w14:textId="77777777" w:rsidR="007029E5" w:rsidRDefault="00270F35" w:rsidP="00057A16">
      <w:pPr>
        <w:pStyle w:val="a8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4646C641" w14:textId="77777777" w:rsidR="0053635F" w:rsidRDefault="00270F35" w:rsidP="00057A16">
      <w:pPr>
        <w:pStyle w:val="a8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применению систем управления базами данных;</w:t>
      </w:r>
    </w:p>
    <w:p w14:paraId="35FAD33E" w14:textId="77777777" w:rsidR="0053635F" w:rsidRDefault="00270F35" w:rsidP="00057A16">
      <w:pPr>
        <w:pStyle w:val="a8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>к защите данных от разрушений при авариях и сбоях в электропитании</w:t>
      </w:r>
      <w:r w:rsidR="000A4E4E"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системы;</w:t>
      </w:r>
    </w:p>
    <w:p w14:paraId="22E3A687" w14:textId="216FBBD3" w:rsidR="00782167" w:rsidRDefault="00270F35" w:rsidP="00057A16">
      <w:pPr>
        <w:pStyle w:val="a8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процедуре придания юридической силы документам, продуциру</w:t>
      </w:r>
      <w:r w:rsidR="007C6773"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емым </w:t>
      </w:r>
      <w:proofErr w:type="gramStart"/>
      <w:r w:rsidR="007C6773"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техническими средствами</w:t>
      </w:r>
      <w:proofErr w:type="gramEnd"/>
      <w:r w:rsidR="007C6773" w:rsidRPr="007029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</w:t>
      </w:r>
      <w:r w:rsidR="00DD5B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C12DE8" w14:textId="77777777" w:rsidR="00DD5BEF" w:rsidRPr="007029E5" w:rsidRDefault="00DD5BEF" w:rsidP="00DD5BEF">
      <w:pPr>
        <w:pStyle w:val="a8"/>
        <w:shd w:val="clear" w:color="auto" w:fill="FFFFFF"/>
        <w:spacing w:after="0" w:line="240" w:lineRule="auto"/>
        <w:ind w:left="214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CBE24" w14:textId="77777777" w:rsidR="00DD5BEF" w:rsidRPr="003C058E" w:rsidRDefault="00270F35" w:rsidP="00DD5BEF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14:paraId="2BF1BFE5" w14:textId="77777777" w:rsidR="000B6053" w:rsidRPr="00562B5F" w:rsidRDefault="000B6053" w:rsidP="00562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1DD3F" w14:textId="77777777" w:rsidR="003C4F13" w:rsidRPr="003C058E" w:rsidRDefault="00270F35" w:rsidP="00AA7AD6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p w14:paraId="3D7B12C2" w14:textId="135F604F" w:rsidR="003C4F13" w:rsidRDefault="003C4F13" w:rsidP="003C4F1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B905A" w14:textId="34AD0801" w:rsidR="00782167" w:rsidRDefault="004C3816" w:rsidP="003C4F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компонентами системы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на таблице 3</w:t>
      </w:r>
      <w:r w:rsidR="003B7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A25AC0" w14:textId="77777777" w:rsidR="00AA7AD6" w:rsidRDefault="00AA7AD6" w:rsidP="00562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895D1" w14:textId="76EFC1A0" w:rsidR="003B7D6E" w:rsidRPr="003B7D6E" w:rsidRDefault="003B7D6E" w:rsidP="00562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 – Реализация информационного обмена между компонентами системы АУСП</w:t>
      </w:r>
    </w:p>
    <w:tbl>
      <w:tblPr>
        <w:tblW w:w="10342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  <w:gridCol w:w="3119"/>
      </w:tblGrid>
      <w:tr w:rsidR="00B51D4E" w:rsidRPr="00562B5F" w14:paraId="19D1269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64AD6ECC" w:rsidR="00782167" w:rsidRPr="00562B5F" w:rsidRDefault="00782167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B51D4E" w:rsidRPr="00562B5F" w14:paraId="2D667E1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5EE3CFF2" w:rsidR="00782167" w:rsidRPr="00562B5F" w:rsidRDefault="00782167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7FE7FDF8" w:rsidR="00782167" w:rsidRPr="00562B5F" w:rsidRDefault="00782167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1D4E" w:rsidRPr="00562B5F" w14:paraId="28F13A7C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17D24F91" w:rsidR="00782167" w:rsidRPr="00562B5F" w:rsidRDefault="00782167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B51D4E" w:rsidRPr="00562B5F" w14:paraId="3DB8BEE1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6C8079EC" w:rsidR="00782167" w:rsidRPr="00562B5F" w:rsidRDefault="00782167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77777777" w:rsidR="00782167" w:rsidRPr="00562B5F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B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7A4338D3" w:rsidR="00782167" w:rsidRPr="00562B5F" w:rsidRDefault="00782167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A0C2E51" w14:textId="77777777" w:rsidR="003C4F13" w:rsidRDefault="003C4F13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FA9A1C" w14:textId="77777777" w:rsidR="003B7D6E" w:rsidRPr="003C058E" w:rsidRDefault="000A4E4E" w:rsidP="003B7D6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4.3.2.3</w:t>
      </w:r>
      <w:r w:rsidR="00270F35"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C53A398" w14:textId="77777777" w:rsidR="003B7D6E" w:rsidRDefault="003B7D6E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7F8DC2" w14:textId="6F260684" w:rsidR="000A4E4E" w:rsidRPr="00562B5F" w:rsidRDefault="00270F35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="000A4E4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справочники, которые ведутся в системах-источниках данных.</w:t>
      </w:r>
      <w:r w:rsidR="003B7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справочники в сист</w:t>
      </w:r>
      <w:r w:rsidRPr="00CB54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еме (клиенты, </w:t>
      </w:r>
      <w:r w:rsidR="000A4E4E" w:rsidRPr="00CB54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</w:t>
      </w:r>
      <w:r w:rsidRPr="00CB5434">
        <w:rPr>
          <w:rFonts w:ascii="Times New Roman" w:eastAsia="Times New Roman" w:hAnsi="Times New Roman" w:cs="Times New Roman"/>
          <w:sz w:val="28"/>
          <w:szCs w:val="28"/>
          <w:lang w:eastAsia="ru-RU"/>
        </w:rPr>
        <w:t>, бухгалтерские статьи и т.д.) едины.</w:t>
      </w:r>
    </w:p>
    <w:p w14:paraId="5D249969" w14:textId="77777777" w:rsidR="003B7D6E" w:rsidRDefault="003B7D6E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23B3E" w14:textId="77777777" w:rsidR="003B7D6E" w:rsidRPr="003C058E" w:rsidRDefault="000A4E4E" w:rsidP="003B7D6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6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4.3.2.4</w:t>
      </w:r>
      <w:r w:rsidR="00270F35" w:rsidRPr="00846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по применению систем управления базами данных</w:t>
      </w:r>
    </w:p>
    <w:p w14:paraId="388E4CBA" w14:textId="77777777" w:rsidR="003B7D6E" w:rsidRDefault="003B7D6E" w:rsidP="003B7D6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F3A75" w14:textId="59CE511F" w:rsidR="003B7D6E" w:rsidRDefault="004941DE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применению систем управления базами данных включают следующие аспекты:</w:t>
      </w:r>
    </w:p>
    <w:p w14:paraId="0C10248D" w14:textId="44485E08" w:rsidR="00E6727A" w:rsidRPr="00E6727A" w:rsidRDefault="00E6727A" w:rsidP="00057A16">
      <w:pPr>
        <w:pStyle w:val="a9"/>
        <w:numPr>
          <w:ilvl w:val="0"/>
          <w:numId w:val="31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э</w:t>
      </w:r>
      <w:r w:rsidRPr="00E6727A">
        <w:rPr>
          <w:rStyle w:val="aa"/>
          <w:b w:val="0"/>
          <w:bCs w:val="0"/>
          <w:color w:val="111111"/>
          <w:sz w:val="28"/>
          <w:szCs w:val="28"/>
        </w:rPr>
        <w:t>ффективность</w:t>
      </w:r>
      <w:r w:rsidRPr="00E6727A">
        <w:rPr>
          <w:color w:val="111111"/>
          <w:sz w:val="28"/>
          <w:szCs w:val="28"/>
        </w:rPr>
        <w:t>: СУБД должна обеспечивать эффективное управление данными, включая быстрый доступ, обновление и поиск данных</w:t>
      </w:r>
      <w:r>
        <w:rPr>
          <w:color w:val="111111"/>
          <w:sz w:val="28"/>
          <w:szCs w:val="28"/>
        </w:rPr>
        <w:t>;</w:t>
      </w:r>
    </w:p>
    <w:p w14:paraId="6256F522" w14:textId="2A9D7E3C" w:rsidR="00E6727A" w:rsidRPr="00E6727A" w:rsidRDefault="00E6727A" w:rsidP="00057A16">
      <w:pPr>
        <w:pStyle w:val="a9"/>
        <w:numPr>
          <w:ilvl w:val="0"/>
          <w:numId w:val="31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б</w:t>
      </w:r>
      <w:r w:rsidRPr="00E6727A">
        <w:rPr>
          <w:rStyle w:val="aa"/>
          <w:b w:val="0"/>
          <w:bCs w:val="0"/>
          <w:color w:val="111111"/>
          <w:sz w:val="28"/>
          <w:szCs w:val="28"/>
        </w:rPr>
        <w:t>езопасность</w:t>
      </w:r>
      <w:r w:rsidRPr="00E6727A">
        <w:rPr>
          <w:color w:val="111111"/>
          <w:sz w:val="28"/>
          <w:szCs w:val="28"/>
        </w:rPr>
        <w:t>: СУБД должна обеспечивать защиту данных от несанкционированного доступа, включая механизмы аутентификации, авторизации и аудита</w:t>
      </w:r>
      <w:r>
        <w:rPr>
          <w:color w:val="111111"/>
          <w:sz w:val="28"/>
          <w:szCs w:val="28"/>
        </w:rPr>
        <w:t>;</w:t>
      </w:r>
    </w:p>
    <w:p w14:paraId="3D07173B" w14:textId="2236B730" w:rsidR="00E6727A" w:rsidRPr="00E6727A" w:rsidRDefault="00E6727A" w:rsidP="00057A16">
      <w:pPr>
        <w:pStyle w:val="a9"/>
        <w:numPr>
          <w:ilvl w:val="0"/>
          <w:numId w:val="31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ц</w:t>
      </w:r>
      <w:r w:rsidRPr="00E6727A">
        <w:rPr>
          <w:rStyle w:val="aa"/>
          <w:b w:val="0"/>
          <w:bCs w:val="0"/>
          <w:color w:val="111111"/>
          <w:sz w:val="28"/>
          <w:szCs w:val="28"/>
        </w:rPr>
        <w:t>елостность данных</w:t>
      </w:r>
      <w:r w:rsidRPr="00E6727A">
        <w:rPr>
          <w:color w:val="111111"/>
          <w:sz w:val="28"/>
          <w:szCs w:val="28"/>
        </w:rPr>
        <w:t>: СУБД должна поддерживать механизмы для обеспечения целостности данных, включая ограничения целостности и транзакционную обработку</w:t>
      </w:r>
      <w:r>
        <w:rPr>
          <w:color w:val="111111"/>
          <w:sz w:val="28"/>
          <w:szCs w:val="28"/>
        </w:rPr>
        <w:t>;</w:t>
      </w:r>
    </w:p>
    <w:p w14:paraId="54131244" w14:textId="096B466F" w:rsidR="00E6727A" w:rsidRPr="00E6727A" w:rsidRDefault="00E6727A" w:rsidP="00057A16">
      <w:pPr>
        <w:pStyle w:val="a9"/>
        <w:numPr>
          <w:ilvl w:val="0"/>
          <w:numId w:val="31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м</w:t>
      </w:r>
      <w:r w:rsidRPr="00E6727A">
        <w:rPr>
          <w:rStyle w:val="aa"/>
          <w:b w:val="0"/>
          <w:bCs w:val="0"/>
          <w:color w:val="111111"/>
          <w:sz w:val="28"/>
          <w:szCs w:val="28"/>
        </w:rPr>
        <w:t>асштабируемость</w:t>
      </w:r>
      <w:r w:rsidRPr="00E6727A">
        <w:rPr>
          <w:color w:val="111111"/>
          <w:sz w:val="28"/>
          <w:szCs w:val="28"/>
        </w:rPr>
        <w:t>: СУБД должна быть способна масштабироваться для обработки больших объемов данных и поддержки большого числа пользователей</w:t>
      </w:r>
      <w:r>
        <w:rPr>
          <w:color w:val="111111"/>
          <w:sz w:val="28"/>
          <w:szCs w:val="28"/>
        </w:rPr>
        <w:t>;</w:t>
      </w:r>
    </w:p>
    <w:p w14:paraId="7AB0A0C1" w14:textId="1D4535CA" w:rsidR="00E6727A" w:rsidRPr="00E6727A" w:rsidRDefault="00E6727A" w:rsidP="00057A16">
      <w:pPr>
        <w:pStyle w:val="a9"/>
        <w:numPr>
          <w:ilvl w:val="0"/>
          <w:numId w:val="31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п</w:t>
      </w:r>
      <w:r w:rsidRPr="00E6727A">
        <w:rPr>
          <w:rStyle w:val="aa"/>
          <w:b w:val="0"/>
          <w:bCs w:val="0"/>
          <w:color w:val="111111"/>
          <w:sz w:val="28"/>
          <w:szCs w:val="28"/>
        </w:rPr>
        <w:t>оддержка стандартов</w:t>
      </w:r>
      <w:r w:rsidRPr="00E6727A">
        <w:rPr>
          <w:color w:val="111111"/>
          <w:sz w:val="28"/>
          <w:szCs w:val="28"/>
        </w:rPr>
        <w:t>: СУБД должна поддерживать стандарты обработки данных, такие как SQL</w:t>
      </w:r>
      <w:r>
        <w:rPr>
          <w:color w:val="111111"/>
          <w:sz w:val="28"/>
          <w:szCs w:val="28"/>
        </w:rPr>
        <w:t>;</w:t>
      </w:r>
    </w:p>
    <w:p w14:paraId="6513F516" w14:textId="0861F4E1" w:rsidR="00E6727A" w:rsidRPr="00E6727A" w:rsidRDefault="00E6727A" w:rsidP="00057A16">
      <w:pPr>
        <w:pStyle w:val="a9"/>
        <w:numPr>
          <w:ilvl w:val="0"/>
          <w:numId w:val="31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р</w:t>
      </w:r>
      <w:r w:rsidRPr="00E6727A">
        <w:rPr>
          <w:rStyle w:val="aa"/>
          <w:b w:val="0"/>
          <w:bCs w:val="0"/>
          <w:color w:val="111111"/>
          <w:sz w:val="28"/>
          <w:szCs w:val="28"/>
        </w:rPr>
        <w:t>езервное копирование и восстановление</w:t>
      </w:r>
      <w:r w:rsidRPr="00E6727A">
        <w:rPr>
          <w:color w:val="111111"/>
          <w:sz w:val="28"/>
          <w:szCs w:val="28"/>
        </w:rPr>
        <w:t>: СУБД должна предоставлять механизмы для резервного копирования и восстановления данных</w:t>
      </w:r>
      <w:r>
        <w:rPr>
          <w:color w:val="111111"/>
          <w:sz w:val="28"/>
          <w:szCs w:val="28"/>
        </w:rPr>
        <w:t>;</w:t>
      </w:r>
    </w:p>
    <w:p w14:paraId="49AE3943" w14:textId="40DDE530" w:rsidR="00E6727A" w:rsidRPr="00E6727A" w:rsidRDefault="00E6727A" w:rsidP="00057A16">
      <w:pPr>
        <w:pStyle w:val="a9"/>
        <w:numPr>
          <w:ilvl w:val="0"/>
          <w:numId w:val="31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с</w:t>
      </w:r>
      <w:r w:rsidRPr="00E6727A">
        <w:rPr>
          <w:rStyle w:val="aa"/>
          <w:b w:val="0"/>
          <w:bCs w:val="0"/>
          <w:color w:val="111111"/>
          <w:sz w:val="28"/>
          <w:szCs w:val="28"/>
        </w:rPr>
        <w:t>овместимость</w:t>
      </w:r>
      <w:r w:rsidRPr="00E6727A">
        <w:rPr>
          <w:color w:val="111111"/>
          <w:sz w:val="28"/>
          <w:szCs w:val="28"/>
        </w:rPr>
        <w:t>: СУБД должна быть совместима с используемым программным и аппаратным обеспечением</w:t>
      </w:r>
      <w:r>
        <w:rPr>
          <w:color w:val="111111"/>
          <w:sz w:val="28"/>
          <w:szCs w:val="28"/>
        </w:rPr>
        <w:t>;</w:t>
      </w:r>
    </w:p>
    <w:p w14:paraId="4E3B7CAB" w14:textId="77BAE1D9" w:rsidR="004941DE" w:rsidRPr="00E6727A" w:rsidRDefault="00E6727A" w:rsidP="00057A16">
      <w:pPr>
        <w:pStyle w:val="a9"/>
        <w:numPr>
          <w:ilvl w:val="0"/>
          <w:numId w:val="31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п</w:t>
      </w:r>
      <w:r w:rsidRPr="00E6727A">
        <w:rPr>
          <w:rStyle w:val="aa"/>
          <w:b w:val="0"/>
          <w:bCs w:val="0"/>
          <w:color w:val="111111"/>
          <w:sz w:val="28"/>
          <w:szCs w:val="28"/>
        </w:rPr>
        <w:t>оддержка и обслуживание</w:t>
      </w:r>
      <w:r w:rsidRPr="00E6727A">
        <w:rPr>
          <w:color w:val="111111"/>
          <w:sz w:val="28"/>
          <w:szCs w:val="28"/>
        </w:rPr>
        <w:t>: Должна быть предусмотрена возможность технической поддержки и обслуживания СУБД.</w:t>
      </w:r>
    </w:p>
    <w:p w14:paraId="4B689DB1" w14:textId="77777777" w:rsidR="003B7D6E" w:rsidRDefault="003B7D6E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09876" w14:textId="77777777" w:rsidR="00133155" w:rsidRPr="003C058E" w:rsidRDefault="000A4E4E" w:rsidP="00133155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4.3.2.5</w:t>
      </w:r>
      <w:r w:rsidR="00270F35"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защите данных от разрушений при авариях и сбоях в электропитании системы</w:t>
      </w:r>
    </w:p>
    <w:p w14:paraId="4B1C0778" w14:textId="77777777" w:rsidR="00133155" w:rsidRDefault="00133155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C4E6B" w14:textId="77777777" w:rsidR="00133155" w:rsidRDefault="00270F35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в базе данных системы сохраня</w:t>
      </w:r>
      <w:r w:rsidR="000A4E4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ется,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возникновении аварийных ситуаций, связ</w:t>
      </w:r>
      <w:r w:rsidR="000A4E4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анных со сбоями электропитания.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име</w:t>
      </w:r>
      <w:r w:rsidR="000A4E4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="000A4E4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ного завершения всех процессов.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 данных осуществля</w:t>
      </w:r>
      <w:r w:rsidR="000A4E4E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7DC952B4" w14:textId="77777777" w:rsidR="00133155" w:rsidRDefault="00133155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EA47A" w14:textId="10CAD856" w:rsidR="000A4E4E" w:rsidRPr="003C058E" w:rsidRDefault="00270F35" w:rsidP="00133155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0A4E4E"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процедуре придания юридической силы документам, продуцируемым техническими средствами системы</w:t>
      </w:r>
    </w:p>
    <w:p w14:paraId="5C41EEAC" w14:textId="77777777" w:rsidR="00133155" w:rsidRPr="00562B5F" w:rsidRDefault="00133155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8A6DF" w14:textId="77777777" w:rsidR="00782167" w:rsidRDefault="00270F35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не предъявляются.</w:t>
      </w:r>
    </w:p>
    <w:p w14:paraId="00202770" w14:textId="77777777" w:rsidR="00133155" w:rsidRPr="00562B5F" w:rsidRDefault="00133155" w:rsidP="003B7D6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6AEF2" w14:textId="1AA2B852" w:rsidR="00782167" w:rsidRPr="003C058E" w:rsidRDefault="0090620B" w:rsidP="00133155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0" w:name="_Toc153789878"/>
      <w:r w:rsidRPr="00846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4.3.3</w:t>
      </w:r>
      <w:r w:rsidR="00270F35" w:rsidRPr="00846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программному обеспечению</w:t>
      </w:r>
      <w:bookmarkEnd w:id="30"/>
    </w:p>
    <w:p w14:paraId="414F698E" w14:textId="77777777" w:rsidR="00133155" w:rsidRDefault="00133155" w:rsidP="001331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B4D342" w14:textId="7AB48512" w:rsidR="00BF1840" w:rsidRDefault="00BF1840" w:rsidP="001331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программному обеспечению включает следующее:</w:t>
      </w:r>
    </w:p>
    <w:p w14:paraId="4489728C" w14:textId="3406A385" w:rsidR="003F4A25" w:rsidRPr="003F4A25" w:rsidRDefault="003F4A25" w:rsidP="00057A16">
      <w:pPr>
        <w:pStyle w:val="a9"/>
        <w:numPr>
          <w:ilvl w:val="0"/>
          <w:numId w:val="29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ф</w:t>
      </w:r>
      <w:r w:rsidRPr="003F4A25">
        <w:rPr>
          <w:rStyle w:val="aa"/>
          <w:b w:val="0"/>
          <w:bCs w:val="0"/>
          <w:color w:val="111111"/>
          <w:sz w:val="28"/>
          <w:szCs w:val="28"/>
        </w:rPr>
        <w:t>ункциональность</w:t>
      </w:r>
      <w:r w:rsidRPr="003F4A25">
        <w:rPr>
          <w:color w:val="111111"/>
          <w:sz w:val="28"/>
          <w:szCs w:val="28"/>
        </w:rPr>
        <w:t xml:space="preserve">: </w:t>
      </w:r>
      <w:r w:rsidR="002309EB">
        <w:rPr>
          <w:color w:val="111111"/>
          <w:sz w:val="28"/>
          <w:szCs w:val="28"/>
        </w:rPr>
        <w:t>п</w:t>
      </w:r>
      <w:r w:rsidRPr="003F4A25">
        <w:rPr>
          <w:color w:val="111111"/>
          <w:sz w:val="28"/>
          <w:szCs w:val="28"/>
        </w:rPr>
        <w:t xml:space="preserve">рограммное обеспечение должно обеспечивать все ключевые функции, необходимые для </w:t>
      </w:r>
      <w:r w:rsidR="00433630">
        <w:rPr>
          <w:color w:val="111111"/>
          <w:sz w:val="28"/>
          <w:szCs w:val="28"/>
        </w:rPr>
        <w:t>работы;</w:t>
      </w:r>
    </w:p>
    <w:p w14:paraId="1E55D4D7" w14:textId="3B4FBD4D" w:rsidR="00BF1840" w:rsidRDefault="005E4DB0" w:rsidP="00057A16">
      <w:pPr>
        <w:pStyle w:val="a8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надежность: </w:t>
      </w:r>
      <w:r w:rsidR="001B50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должно быть надежным и обеспечивать</w:t>
      </w:r>
      <w:r w:rsidR="0083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стабильную работу без сбоев, оно должно иметь </w:t>
      </w:r>
      <w:r w:rsidR="00834F0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 восстановления после сбоев и обеспечивать сохранность данных;</w:t>
      </w:r>
    </w:p>
    <w:p w14:paraId="419552FA" w14:textId="7111E94F" w:rsidR="00834F0D" w:rsidRPr="00834F0D" w:rsidRDefault="00834F0D" w:rsidP="00057A16">
      <w:pPr>
        <w:pStyle w:val="a9"/>
        <w:numPr>
          <w:ilvl w:val="0"/>
          <w:numId w:val="29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б</w:t>
      </w:r>
      <w:r w:rsidRPr="00834F0D">
        <w:rPr>
          <w:rStyle w:val="aa"/>
          <w:b w:val="0"/>
          <w:bCs w:val="0"/>
          <w:color w:val="111111"/>
          <w:sz w:val="28"/>
          <w:szCs w:val="28"/>
        </w:rPr>
        <w:t>езопасность</w:t>
      </w:r>
      <w:r w:rsidRPr="00834F0D">
        <w:rPr>
          <w:color w:val="111111"/>
          <w:sz w:val="28"/>
          <w:szCs w:val="28"/>
        </w:rPr>
        <w:t>: ПО должно обеспечивать защиту данных и информации от несанкционированного доступа</w:t>
      </w:r>
      <w:r w:rsidR="00E54E1B">
        <w:rPr>
          <w:color w:val="111111"/>
          <w:sz w:val="28"/>
          <w:szCs w:val="28"/>
        </w:rPr>
        <w:t>, это</w:t>
      </w:r>
      <w:r w:rsidRPr="00834F0D">
        <w:rPr>
          <w:color w:val="111111"/>
          <w:sz w:val="28"/>
          <w:szCs w:val="28"/>
        </w:rPr>
        <w:t xml:space="preserve"> включает в себя аутентификацию пользователей, шифрование данных и защиту от вредоносного ПО</w:t>
      </w:r>
      <w:r w:rsidR="00E54E1B">
        <w:rPr>
          <w:color w:val="111111"/>
          <w:sz w:val="28"/>
          <w:szCs w:val="28"/>
        </w:rPr>
        <w:t>;</w:t>
      </w:r>
    </w:p>
    <w:p w14:paraId="189D1CAF" w14:textId="747CC7D5" w:rsidR="00834F0D" w:rsidRPr="00834F0D" w:rsidRDefault="00E54E1B" w:rsidP="00057A16">
      <w:pPr>
        <w:pStyle w:val="a9"/>
        <w:numPr>
          <w:ilvl w:val="0"/>
          <w:numId w:val="29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м</w:t>
      </w:r>
      <w:r w:rsidR="00834F0D" w:rsidRPr="00E54E1B">
        <w:rPr>
          <w:rStyle w:val="aa"/>
          <w:b w:val="0"/>
          <w:bCs w:val="0"/>
          <w:color w:val="111111"/>
          <w:sz w:val="28"/>
          <w:szCs w:val="28"/>
        </w:rPr>
        <w:t>асштабируемость</w:t>
      </w:r>
      <w:r w:rsidR="00834F0D" w:rsidRPr="00834F0D">
        <w:rPr>
          <w:color w:val="111111"/>
          <w:sz w:val="28"/>
          <w:szCs w:val="28"/>
        </w:rPr>
        <w:t>: ПО должно быть способно масштабироваться для обработки больших объемов данных и поддержки большого числа пользователей</w:t>
      </w:r>
      <w:r>
        <w:rPr>
          <w:color w:val="111111"/>
          <w:sz w:val="28"/>
          <w:szCs w:val="28"/>
        </w:rPr>
        <w:t>;</w:t>
      </w:r>
    </w:p>
    <w:p w14:paraId="5E623393" w14:textId="0A11CFFF" w:rsidR="00834F0D" w:rsidRPr="00834F0D" w:rsidRDefault="00433630" w:rsidP="00057A16">
      <w:pPr>
        <w:pStyle w:val="a9"/>
        <w:numPr>
          <w:ilvl w:val="0"/>
          <w:numId w:val="29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и</w:t>
      </w:r>
      <w:r w:rsidR="00834F0D" w:rsidRPr="00E54E1B">
        <w:rPr>
          <w:rStyle w:val="aa"/>
          <w:b w:val="0"/>
          <w:bCs w:val="0"/>
          <w:color w:val="111111"/>
          <w:sz w:val="28"/>
          <w:szCs w:val="28"/>
        </w:rPr>
        <w:t>нтеграция</w:t>
      </w:r>
      <w:r w:rsidR="00834F0D" w:rsidRPr="00834F0D">
        <w:rPr>
          <w:color w:val="111111"/>
          <w:sz w:val="28"/>
          <w:szCs w:val="28"/>
        </w:rPr>
        <w:t>: ПО должно легко интегрироваться с другими системами и приложениями, используемыми в организации</w:t>
      </w:r>
      <w:r>
        <w:rPr>
          <w:color w:val="111111"/>
          <w:sz w:val="28"/>
          <w:szCs w:val="28"/>
        </w:rPr>
        <w:t>;</w:t>
      </w:r>
    </w:p>
    <w:p w14:paraId="78616B9C" w14:textId="73BE7056" w:rsidR="00834F0D" w:rsidRPr="00834F0D" w:rsidRDefault="00433630" w:rsidP="00057A16">
      <w:pPr>
        <w:pStyle w:val="a9"/>
        <w:numPr>
          <w:ilvl w:val="0"/>
          <w:numId w:val="29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у</w:t>
      </w:r>
      <w:r w:rsidR="00834F0D" w:rsidRPr="00433630">
        <w:rPr>
          <w:rStyle w:val="aa"/>
          <w:b w:val="0"/>
          <w:bCs w:val="0"/>
          <w:color w:val="111111"/>
          <w:sz w:val="28"/>
          <w:szCs w:val="28"/>
        </w:rPr>
        <w:t>добство использования</w:t>
      </w:r>
      <w:r w:rsidR="00834F0D" w:rsidRPr="00433630">
        <w:rPr>
          <w:color w:val="111111"/>
          <w:sz w:val="28"/>
          <w:szCs w:val="28"/>
        </w:rPr>
        <w:t>:</w:t>
      </w:r>
      <w:r w:rsidR="00834F0D" w:rsidRPr="00834F0D">
        <w:rPr>
          <w:color w:val="111111"/>
          <w:sz w:val="28"/>
          <w:szCs w:val="28"/>
        </w:rPr>
        <w:t xml:space="preserve"> ПО должно быть интуитивно понятным и легким в использовании. Оно должно иметь простой и понятный интерфейс пользователя</w:t>
      </w:r>
      <w:r>
        <w:rPr>
          <w:color w:val="111111"/>
          <w:sz w:val="28"/>
          <w:szCs w:val="28"/>
        </w:rPr>
        <w:t>;</w:t>
      </w:r>
    </w:p>
    <w:p w14:paraId="4C6A3E60" w14:textId="0726C42B" w:rsidR="00834F0D" w:rsidRPr="00834F0D" w:rsidRDefault="00433630" w:rsidP="00057A16">
      <w:pPr>
        <w:pStyle w:val="a9"/>
        <w:numPr>
          <w:ilvl w:val="0"/>
          <w:numId w:val="29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п</w:t>
      </w:r>
      <w:r w:rsidR="00834F0D" w:rsidRPr="00433630">
        <w:rPr>
          <w:rStyle w:val="aa"/>
          <w:b w:val="0"/>
          <w:bCs w:val="0"/>
          <w:color w:val="111111"/>
          <w:sz w:val="28"/>
          <w:szCs w:val="28"/>
        </w:rPr>
        <w:t>оддержка и обслуживание</w:t>
      </w:r>
      <w:r w:rsidR="00834F0D" w:rsidRPr="00433630">
        <w:rPr>
          <w:color w:val="111111"/>
          <w:sz w:val="28"/>
          <w:szCs w:val="28"/>
        </w:rPr>
        <w:t>:</w:t>
      </w:r>
      <w:r w:rsidR="00834F0D" w:rsidRPr="00834F0D">
        <w:rPr>
          <w:color w:val="111111"/>
          <w:sz w:val="28"/>
          <w:szCs w:val="28"/>
        </w:rPr>
        <w:t xml:space="preserve"> ПО должно обеспечивать эффективную техническую поддержку и обслуживание</w:t>
      </w:r>
      <w:r>
        <w:rPr>
          <w:color w:val="111111"/>
          <w:sz w:val="28"/>
          <w:szCs w:val="28"/>
        </w:rPr>
        <w:t>, э</w:t>
      </w:r>
      <w:r w:rsidR="00834F0D" w:rsidRPr="00834F0D">
        <w:rPr>
          <w:color w:val="111111"/>
          <w:sz w:val="28"/>
          <w:szCs w:val="28"/>
        </w:rPr>
        <w:t>то может включать в себя обновления ПО, исправление ошибок и обучение пользователей</w:t>
      </w:r>
      <w:r>
        <w:rPr>
          <w:color w:val="111111"/>
          <w:sz w:val="28"/>
          <w:szCs w:val="28"/>
        </w:rPr>
        <w:t>;</w:t>
      </w:r>
    </w:p>
    <w:p w14:paraId="023DB780" w14:textId="53A768A5" w:rsidR="00834F0D" w:rsidRPr="00433630" w:rsidRDefault="00433630" w:rsidP="00057A16">
      <w:pPr>
        <w:pStyle w:val="a9"/>
        <w:numPr>
          <w:ilvl w:val="0"/>
          <w:numId w:val="29"/>
        </w:numPr>
        <w:spacing w:before="0" w:beforeAutospacing="0" w:after="0" w:afterAutospacing="0"/>
        <w:jc w:val="both"/>
        <w:rPr>
          <w:rFonts w:ascii="Roboto" w:hAnsi="Roboto"/>
          <w:color w:val="111111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с</w:t>
      </w:r>
      <w:r w:rsidR="00834F0D" w:rsidRPr="00433630">
        <w:rPr>
          <w:rStyle w:val="aa"/>
          <w:b w:val="0"/>
          <w:bCs w:val="0"/>
          <w:color w:val="111111"/>
          <w:sz w:val="28"/>
          <w:szCs w:val="28"/>
        </w:rPr>
        <w:t>оответствие стандартам</w:t>
      </w:r>
      <w:r w:rsidR="00834F0D" w:rsidRPr="00834F0D">
        <w:rPr>
          <w:color w:val="111111"/>
          <w:sz w:val="28"/>
          <w:szCs w:val="28"/>
        </w:rPr>
        <w:t>: ПО должно соответствовать применимым стандартам и регулятивным требованиям</w:t>
      </w:r>
      <w:r>
        <w:rPr>
          <w:rFonts w:ascii="Roboto" w:hAnsi="Roboto"/>
          <w:color w:val="111111"/>
        </w:rPr>
        <w:t>.</w:t>
      </w:r>
    </w:p>
    <w:p w14:paraId="27C15572" w14:textId="77777777" w:rsidR="00133155" w:rsidRPr="00BF1840" w:rsidRDefault="00133155" w:rsidP="001331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39285A" w14:textId="18884E69" w:rsidR="00133155" w:rsidRPr="003C058E" w:rsidRDefault="0090620B" w:rsidP="00133155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1" w:name="_Toc153789879"/>
      <w:r w:rsidRPr="00846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4.3.4</w:t>
      </w:r>
      <w:r w:rsidR="00270F35" w:rsidRPr="00846A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техническому обеспечению</w:t>
      </w:r>
      <w:bookmarkEnd w:id="31"/>
    </w:p>
    <w:p w14:paraId="74778418" w14:textId="77777777" w:rsidR="00133155" w:rsidRDefault="00133155" w:rsidP="0013315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75E620" w14:textId="19F85514" w:rsidR="00721836" w:rsidRPr="00721836" w:rsidRDefault="00721836" w:rsidP="007218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техническому обеспечени</w:t>
      </w:r>
      <w:r w:rsidR="00E5308D">
        <w:rPr>
          <w:rFonts w:ascii="Times New Roman" w:eastAsia="Times New Roman" w:hAnsi="Times New Roman" w:cs="Times New Roman"/>
          <w:sz w:val="28"/>
          <w:szCs w:val="28"/>
          <w:lang w:eastAsia="ru-RU"/>
        </w:rPr>
        <w:t>ю включает в себя следующие аспекты:</w:t>
      </w:r>
    </w:p>
    <w:p w14:paraId="7CE02E3C" w14:textId="328A2F50" w:rsidR="00721836" w:rsidRPr="00E5308D" w:rsidRDefault="00E5308D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п</w:t>
      </w:r>
      <w:r w:rsidR="00721836" w:rsidRPr="00E5308D">
        <w:rPr>
          <w:rStyle w:val="aa"/>
          <w:b w:val="0"/>
          <w:bCs w:val="0"/>
          <w:color w:val="111111"/>
          <w:sz w:val="28"/>
          <w:szCs w:val="28"/>
        </w:rPr>
        <w:t>роцессор</w:t>
      </w:r>
      <w:r w:rsidR="00721836" w:rsidRPr="00E5308D">
        <w:rPr>
          <w:color w:val="111111"/>
          <w:sz w:val="28"/>
          <w:szCs w:val="28"/>
        </w:rPr>
        <w:t xml:space="preserve">: </w:t>
      </w:r>
      <w:r>
        <w:rPr>
          <w:color w:val="111111"/>
          <w:sz w:val="28"/>
          <w:szCs w:val="28"/>
        </w:rPr>
        <w:t>с</w:t>
      </w:r>
      <w:r w:rsidR="00721836" w:rsidRPr="00E5308D">
        <w:rPr>
          <w:color w:val="111111"/>
          <w:sz w:val="28"/>
          <w:szCs w:val="28"/>
        </w:rPr>
        <w:t>истема должна иметь достаточно мощный процессор для обработки данных и выполнения задач управления в реальном времени</w:t>
      </w:r>
      <w:r>
        <w:rPr>
          <w:color w:val="111111"/>
          <w:sz w:val="28"/>
          <w:szCs w:val="28"/>
        </w:rPr>
        <w:t>;</w:t>
      </w:r>
    </w:p>
    <w:p w14:paraId="3F5AB1AD" w14:textId="562FFC22" w:rsidR="00721836" w:rsidRPr="00E5308D" w:rsidRDefault="00E5308D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о</w:t>
      </w:r>
      <w:r w:rsidR="00721836" w:rsidRPr="00E5308D">
        <w:rPr>
          <w:rStyle w:val="aa"/>
          <w:b w:val="0"/>
          <w:bCs w:val="0"/>
          <w:color w:val="111111"/>
          <w:sz w:val="28"/>
          <w:szCs w:val="28"/>
        </w:rPr>
        <w:t>перативная память</w:t>
      </w:r>
      <w:r w:rsidR="00721836" w:rsidRPr="00E5308D">
        <w:rPr>
          <w:color w:val="111111"/>
          <w:sz w:val="28"/>
          <w:szCs w:val="28"/>
        </w:rPr>
        <w:t xml:space="preserve">: </w:t>
      </w:r>
      <w:r>
        <w:rPr>
          <w:color w:val="111111"/>
          <w:sz w:val="28"/>
          <w:szCs w:val="28"/>
        </w:rPr>
        <w:t>д</w:t>
      </w:r>
      <w:r w:rsidR="00721836" w:rsidRPr="00E5308D">
        <w:rPr>
          <w:color w:val="111111"/>
          <w:sz w:val="28"/>
          <w:szCs w:val="28"/>
        </w:rPr>
        <w:t>олжно быть достаточно оперативной памяти для обеспечения эффективной работы системы</w:t>
      </w:r>
      <w:r>
        <w:rPr>
          <w:color w:val="111111"/>
          <w:sz w:val="28"/>
          <w:szCs w:val="28"/>
        </w:rPr>
        <w:t>;</w:t>
      </w:r>
    </w:p>
    <w:p w14:paraId="155F19AF" w14:textId="40664068" w:rsidR="00721836" w:rsidRPr="00E5308D" w:rsidRDefault="0058773F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ж</w:t>
      </w:r>
      <w:r w:rsidR="00721836" w:rsidRPr="0058773F">
        <w:rPr>
          <w:rStyle w:val="aa"/>
          <w:b w:val="0"/>
          <w:bCs w:val="0"/>
          <w:color w:val="111111"/>
          <w:sz w:val="28"/>
          <w:szCs w:val="28"/>
        </w:rPr>
        <w:t>есткий диск</w:t>
      </w:r>
      <w:r w:rsidR="00721836" w:rsidRPr="00E5308D">
        <w:rPr>
          <w:color w:val="111111"/>
          <w:sz w:val="28"/>
          <w:szCs w:val="28"/>
        </w:rPr>
        <w:t xml:space="preserve">: </w:t>
      </w:r>
      <w:r>
        <w:rPr>
          <w:color w:val="111111"/>
          <w:sz w:val="28"/>
          <w:szCs w:val="28"/>
        </w:rPr>
        <w:t>н</w:t>
      </w:r>
      <w:r w:rsidR="00721836" w:rsidRPr="00E5308D">
        <w:rPr>
          <w:color w:val="111111"/>
          <w:sz w:val="28"/>
          <w:szCs w:val="28"/>
        </w:rPr>
        <w:t>еобходим достаточный объем жесткого диска для хранения данных и программного обеспечения</w:t>
      </w:r>
      <w:r>
        <w:rPr>
          <w:color w:val="111111"/>
          <w:sz w:val="28"/>
          <w:szCs w:val="28"/>
        </w:rPr>
        <w:t>;</w:t>
      </w:r>
    </w:p>
    <w:p w14:paraId="7C690E43" w14:textId="50143AE3" w:rsidR="00721836" w:rsidRPr="00E5308D" w:rsidRDefault="0058773F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с</w:t>
      </w:r>
      <w:r w:rsidR="00721836" w:rsidRPr="0058773F">
        <w:rPr>
          <w:rStyle w:val="aa"/>
          <w:b w:val="0"/>
          <w:bCs w:val="0"/>
          <w:color w:val="111111"/>
          <w:sz w:val="28"/>
          <w:szCs w:val="28"/>
        </w:rPr>
        <w:t>етевое оборудование</w:t>
      </w:r>
      <w:r w:rsidR="00721836" w:rsidRPr="00E5308D">
        <w:rPr>
          <w:color w:val="111111"/>
          <w:sz w:val="28"/>
          <w:szCs w:val="28"/>
        </w:rPr>
        <w:t xml:space="preserve">: </w:t>
      </w:r>
      <w:r>
        <w:rPr>
          <w:color w:val="111111"/>
          <w:sz w:val="28"/>
          <w:szCs w:val="28"/>
        </w:rPr>
        <w:t>с</w:t>
      </w:r>
      <w:r w:rsidR="00721836" w:rsidRPr="00E5308D">
        <w:rPr>
          <w:color w:val="111111"/>
          <w:sz w:val="28"/>
          <w:szCs w:val="28"/>
        </w:rPr>
        <w:t>истема должна иметь надежное сетевое оборудование для подключения к сети и обмена данными.</w:t>
      </w:r>
    </w:p>
    <w:p w14:paraId="65550950" w14:textId="7C5F1D33" w:rsidR="00721836" w:rsidRPr="00E5308D" w:rsidRDefault="0058773F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у</w:t>
      </w:r>
      <w:r w:rsidR="00721836" w:rsidRPr="0058773F">
        <w:rPr>
          <w:rStyle w:val="aa"/>
          <w:b w:val="0"/>
          <w:bCs w:val="0"/>
          <w:color w:val="111111"/>
          <w:sz w:val="28"/>
          <w:szCs w:val="28"/>
        </w:rPr>
        <w:t>стройства ввода/вывода</w:t>
      </w:r>
      <w:r w:rsidR="00721836" w:rsidRPr="00E5308D">
        <w:rPr>
          <w:color w:val="111111"/>
          <w:sz w:val="28"/>
          <w:szCs w:val="28"/>
        </w:rPr>
        <w:t xml:space="preserve">: </w:t>
      </w:r>
      <w:r>
        <w:rPr>
          <w:color w:val="111111"/>
          <w:sz w:val="28"/>
          <w:szCs w:val="28"/>
        </w:rPr>
        <w:t>с</w:t>
      </w:r>
      <w:r w:rsidR="00721836" w:rsidRPr="00E5308D">
        <w:rPr>
          <w:color w:val="111111"/>
          <w:sz w:val="28"/>
          <w:szCs w:val="28"/>
        </w:rPr>
        <w:t>истема должна поддерживать необходимые устройства ввода/вывода, такие как клавиатура, мышь, монитор, принтер и т.д.</w:t>
      </w:r>
      <w:r>
        <w:rPr>
          <w:color w:val="111111"/>
          <w:sz w:val="28"/>
          <w:szCs w:val="28"/>
        </w:rPr>
        <w:t>;</w:t>
      </w:r>
    </w:p>
    <w:p w14:paraId="0A532E56" w14:textId="09427A0B" w:rsidR="00721836" w:rsidRPr="00E5308D" w:rsidRDefault="0058773F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с</w:t>
      </w:r>
      <w:r w:rsidR="00721836" w:rsidRPr="0058773F">
        <w:rPr>
          <w:rStyle w:val="aa"/>
          <w:b w:val="0"/>
          <w:bCs w:val="0"/>
          <w:color w:val="111111"/>
          <w:sz w:val="28"/>
          <w:szCs w:val="28"/>
        </w:rPr>
        <w:t>овместимость</w:t>
      </w:r>
      <w:r w:rsidR="00721836" w:rsidRPr="00E5308D">
        <w:rPr>
          <w:color w:val="111111"/>
          <w:sz w:val="28"/>
          <w:szCs w:val="28"/>
        </w:rPr>
        <w:t xml:space="preserve">: </w:t>
      </w:r>
      <w:r w:rsidR="00295E85">
        <w:rPr>
          <w:color w:val="111111"/>
          <w:sz w:val="28"/>
          <w:szCs w:val="28"/>
        </w:rPr>
        <w:t>т</w:t>
      </w:r>
      <w:r w:rsidR="00721836" w:rsidRPr="00E5308D">
        <w:rPr>
          <w:color w:val="111111"/>
          <w:sz w:val="28"/>
          <w:szCs w:val="28"/>
        </w:rPr>
        <w:t>ехническое оборудование должно быть совместимо с выбранным программным обеспечением</w:t>
      </w:r>
      <w:r w:rsidR="00295E85">
        <w:rPr>
          <w:color w:val="111111"/>
          <w:sz w:val="28"/>
          <w:szCs w:val="28"/>
        </w:rPr>
        <w:t>;</w:t>
      </w:r>
    </w:p>
    <w:p w14:paraId="34255EC7" w14:textId="17871F0F" w:rsidR="00721836" w:rsidRPr="00E5308D" w:rsidRDefault="00295E85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t>б</w:t>
      </w:r>
      <w:r w:rsidR="00721836" w:rsidRPr="00295E85">
        <w:rPr>
          <w:rStyle w:val="aa"/>
          <w:b w:val="0"/>
          <w:bCs w:val="0"/>
          <w:color w:val="111111"/>
          <w:sz w:val="28"/>
          <w:szCs w:val="28"/>
        </w:rPr>
        <w:t>езопасность</w:t>
      </w:r>
      <w:r w:rsidR="00721836" w:rsidRPr="00E5308D">
        <w:rPr>
          <w:color w:val="111111"/>
          <w:sz w:val="28"/>
          <w:szCs w:val="28"/>
        </w:rPr>
        <w:t xml:space="preserve">: </w:t>
      </w:r>
      <w:r>
        <w:rPr>
          <w:color w:val="111111"/>
          <w:sz w:val="28"/>
          <w:szCs w:val="28"/>
        </w:rPr>
        <w:t>т</w:t>
      </w:r>
      <w:r w:rsidR="00721836" w:rsidRPr="00E5308D">
        <w:rPr>
          <w:color w:val="111111"/>
          <w:sz w:val="28"/>
          <w:szCs w:val="28"/>
        </w:rPr>
        <w:t>ехническое оборудование должно обеспечивать физическую безопасность данных и оборудования</w:t>
      </w:r>
      <w:r>
        <w:rPr>
          <w:color w:val="111111"/>
          <w:sz w:val="28"/>
          <w:szCs w:val="28"/>
        </w:rPr>
        <w:t>;</w:t>
      </w:r>
    </w:p>
    <w:p w14:paraId="18B1C15A" w14:textId="68E4598F" w:rsidR="00721836" w:rsidRPr="00E5308D" w:rsidRDefault="00295E85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295E85">
        <w:rPr>
          <w:rStyle w:val="aa"/>
          <w:b w:val="0"/>
          <w:bCs w:val="0"/>
          <w:color w:val="111111"/>
          <w:sz w:val="28"/>
          <w:szCs w:val="28"/>
        </w:rPr>
        <w:t>э</w:t>
      </w:r>
      <w:r w:rsidR="00721836" w:rsidRPr="00295E85">
        <w:rPr>
          <w:rStyle w:val="aa"/>
          <w:b w:val="0"/>
          <w:bCs w:val="0"/>
          <w:color w:val="111111"/>
          <w:sz w:val="28"/>
          <w:szCs w:val="28"/>
        </w:rPr>
        <w:t>нергоснабжение</w:t>
      </w:r>
      <w:r w:rsidR="00721836" w:rsidRPr="00E5308D">
        <w:rPr>
          <w:color w:val="111111"/>
          <w:sz w:val="28"/>
          <w:szCs w:val="28"/>
        </w:rPr>
        <w:t xml:space="preserve">: </w:t>
      </w:r>
      <w:r>
        <w:rPr>
          <w:color w:val="111111"/>
          <w:sz w:val="28"/>
          <w:szCs w:val="28"/>
        </w:rPr>
        <w:t>с</w:t>
      </w:r>
      <w:r w:rsidR="00721836" w:rsidRPr="00E5308D">
        <w:rPr>
          <w:color w:val="111111"/>
          <w:sz w:val="28"/>
          <w:szCs w:val="28"/>
        </w:rPr>
        <w:t>истема должна иметь надежное энергоснабжение и, по возможности, бесперебойное питание</w:t>
      </w:r>
      <w:r>
        <w:rPr>
          <w:color w:val="111111"/>
          <w:sz w:val="28"/>
          <w:szCs w:val="28"/>
        </w:rPr>
        <w:t>;</w:t>
      </w:r>
    </w:p>
    <w:p w14:paraId="5CA9A8C7" w14:textId="02DE526A" w:rsidR="0090620B" w:rsidRPr="00295E85" w:rsidRDefault="00295E85" w:rsidP="00057A16">
      <w:pPr>
        <w:pStyle w:val="a9"/>
        <w:numPr>
          <w:ilvl w:val="0"/>
          <w:numId w:val="30"/>
        </w:numPr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rStyle w:val="aa"/>
          <w:b w:val="0"/>
          <w:bCs w:val="0"/>
          <w:color w:val="111111"/>
          <w:sz w:val="28"/>
          <w:szCs w:val="28"/>
        </w:rPr>
        <w:lastRenderedPageBreak/>
        <w:t>о</w:t>
      </w:r>
      <w:r w:rsidR="00721836" w:rsidRPr="00295E85">
        <w:rPr>
          <w:rStyle w:val="aa"/>
          <w:b w:val="0"/>
          <w:bCs w:val="0"/>
          <w:color w:val="111111"/>
          <w:sz w:val="28"/>
          <w:szCs w:val="28"/>
        </w:rPr>
        <w:t>бслуживание и поддержка</w:t>
      </w:r>
      <w:r w:rsidR="00721836" w:rsidRPr="00E5308D">
        <w:rPr>
          <w:color w:val="111111"/>
          <w:sz w:val="28"/>
          <w:szCs w:val="28"/>
        </w:rPr>
        <w:t xml:space="preserve">: </w:t>
      </w:r>
      <w:r>
        <w:rPr>
          <w:color w:val="111111"/>
          <w:sz w:val="28"/>
          <w:szCs w:val="28"/>
        </w:rPr>
        <w:t>д</w:t>
      </w:r>
      <w:r w:rsidR="00721836" w:rsidRPr="00E5308D">
        <w:rPr>
          <w:color w:val="111111"/>
          <w:sz w:val="28"/>
          <w:szCs w:val="28"/>
        </w:rPr>
        <w:t>олжна быть предусмотрена возможность технического обслуживания и поддержки оборудования.</w:t>
      </w:r>
    </w:p>
    <w:p w14:paraId="103D6098" w14:textId="77777777" w:rsidR="00133155" w:rsidRPr="00562B5F" w:rsidRDefault="00133155" w:rsidP="00295E8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BCB9D3" w14:textId="1C2A7DF5" w:rsidR="0090620B" w:rsidRPr="003C058E" w:rsidRDefault="00270F35" w:rsidP="00133155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2" w:name="_Toc153789880"/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</w:t>
      </w:r>
      <w:r w:rsidR="0090620B"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3C0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организационному обеспечению</w:t>
      </w:r>
      <w:bookmarkEnd w:id="32"/>
    </w:p>
    <w:p w14:paraId="31906AD5" w14:textId="77777777" w:rsidR="00133155" w:rsidRPr="00562B5F" w:rsidRDefault="00133155" w:rsidP="0013315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AD0504" w14:textId="2C51A2B5" w:rsidR="00133155" w:rsidRDefault="00270F35" w:rsidP="000D69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пользователями системы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сотрудники </w:t>
      </w:r>
      <w:r w:rsidR="0090620B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ИП «</w:t>
      </w:r>
      <w:proofErr w:type="spellStart"/>
      <w:r w:rsidR="0090620B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Эзиев</w:t>
      </w:r>
      <w:proofErr w:type="spellEnd"/>
      <w:r w:rsidR="0090620B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Р.Р.»</w:t>
      </w:r>
      <w:r w:rsidR="000D69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83F36D" w14:textId="77777777" w:rsidR="00133155" w:rsidRDefault="00270F35" w:rsidP="000D69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сотрудников определяется штатным расписанием Заказчика, которое, в случае необходимости, может изменяться.</w:t>
      </w:r>
    </w:p>
    <w:p w14:paraId="31139A63" w14:textId="77777777" w:rsidR="00133155" w:rsidRDefault="00270F35" w:rsidP="000D69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организации функционирования Системы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5705EFF6" w14:textId="67D688F9" w:rsidR="000D6964" w:rsidRDefault="000D6964" w:rsidP="000D69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 возникновения со стороны подразделения необходимости изменения функциональности системы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пользователи должны</w:t>
      </w:r>
      <w:r w:rsidR="0090620B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действовать следующим образом: 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описать, </w:t>
      </w:r>
      <w:r w:rsidR="0090620B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Разработчикам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случае </w:t>
      </w:r>
      <w:r w:rsidR="0090620B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 доработки системы</w:t>
      </w:r>
      <w:r w:rsidR="00270F3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2F8FCD" w14:textId="77777777" w:rsidR="00FC5BE0" w:rsidRDefault="00270F35" w:rsidP="000D69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 защите от ошибочных действий персонала предъявляются следующие требования:</w:t>
      </w:r>
    </w:p>
    <w:p w14:paraId="71A9EAE8" w14:textId="77777777" w:rsidR="00FC5BE0" w:rsidRDefault="00270F35" w:rsidP="00057A16">
      <w:pPr>
        <w:pStyle w:val="a8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BE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предусмотрена система подтверждения легитимности пользователя при просмотре данных;</w:t>
      </w:r>
    </w:p>
    <w:p w14:paraId="27F6F397" w14:textId="77777777" w:rsidR="00FC5BE0" w:rsidRDefault="00270F35" w:rsidP="00057A16">
      <w:pPr>
        <w:pStyle w:val="a8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B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всех пользователей должна быть запрещена возможность удаления </w:t>
      </w:r>
      <w:proofErr w:type="spellStart"/>
      <w:r w:rsidRPr="00FC5B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преднастроенных</w:t>
      </w:r>
      <w:proofErr w:type="spellEnd"/>
      <w:r w:rsidRPr="00FC5B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и отчетности;</w:t>
      </w:r>
    </w:p>
    <w:p w14:paraId="66D442EB" w14:textId="1061B0D5" w:rsidR="00FC5BE0" w:rsidRDefault="00270F35" w:rsidP="00057A16">
      <w:pPr>
        <w:pStyle w:val="a8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BE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34C546FC" w14:textId="088B8B7E" w:rsidR="00FC5BE0" w:rsidRPr="00FC5BE0" w:rsidRDefault="00FC5BE0" w:rsidP="00FC5B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2408569" w14:textId="665C3ED9" w:rsidR="00782167" w:rsidRPr="002D4FBD" w:rsidRDefault="00270F35" w:rsidP="00FC5BE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3" w:name="_Toc153789881"/>
      <w:r w:rsidRPr="002D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5. </w:t>
      </w:r>
      <w:r w:rsidR="00FC5BE0" w:rsidRPr="002D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И СОДЕРЖАНИЕ РАБОТ ПО СОЗДАНИЮ СИСТЕМЫ</w:t>
      </w:r>
      <w:bookmarkEnd w:id="33"/>
      <w:r w:rsidR="00FC5BE0" w:rsidRPr="002D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6E52107" w14:textId="77777777" w:rsidR="00FC5BE0" w:rsidRDefault="00FC5BE0" w:rsidP="00FC5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7F39E" w14:textId="77777777" w:rsidR="00745E82" w:rsidRDefault="00745E82" w:rsidP="00FC5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B0E181" w14:textId="27780859" w:rsidR="00745E82" w:rsidRDefault="00745E82" w:rsidP="00745E8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и содержание работ по созданию системы представлены в таблице 4.</w:t>
      </w:r>
    </w:p>
    <w:p w14:paraId="69B20398" w14:textId="77777777" w:rsidR="00745E82" w:rsidRPr="00FC5BE0" w:rsidRDefault="00745E82" w:rsidP="00745E8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00E08" w14:textId="019A26C3" w:rsidR="00FC5BE0" w:rsidRPr="00745E82" w:rsidRDefault="00745E82" w:rsidP="00FC5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 –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15"/>
        <w:gridCol w:w="1451"/>
        <w:gridCol w:w="1485"/>
      </w:tblGrid>
      <w:tr w:rsidR="00B51D4E" w:rsidRPr="00745E82" w14:paraId="70754E29" w14:textId="77777777" w:rsidTr="001F4578">
        <w:tc>
          <w:tcPr>
            <w:tcW w:w="1661" w:type="dxa"/>
          </w:tcPr>
          <w:p w14:paraId="104ADF6B" w14:textId="280D4576" w:rsidR="009B3809" w:rsidRPr="00745E82" w:rsidRDefault="009B3809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Стадии</w:t>
            </w:r>
          </w:p>
        </w:tc>
        <w:tc>
          <w:tcPr>
            <w:tcW w:w="5535" w:type="dxa"/>
          </w:tcPr>
          <w:p w14:paraId="2369D048" w14:textId="202E89D3" w:rsidR="009B3809" w:rsidRPr="00745E82" w:rsidRDefault="009B3809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Этапы</w:t>
            </w:r>
          </w:p>
        </w:tc>
        <w:tc>
          <w:tcPr>
            <w:tcW w:w="1457" w:type="dxa"/>
          </w:tcPr>
          <w:p w14:paraId="2D682DC7" w14:textId="346A21D8" w:rsidR="009B3809" w:rsidRPr="00745E82" w:rsidRDefault="009B3809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1485" w:type="dxa"/>
          </w:tcPr>
          <w:p w14:paraId="10B0FA0C" w14:textId="66A12C2A" w:rsidR="009B3809" w:rsidRPr="00745E82" w:rsidRDefault="00D5160A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Реализация</w:t>
            </w:r>
          </w:p>
        </w:tc>
      </w:tr>
      <w:tr w:rsidR="00B51D4E" w:rsidRPr="00745E82" w14:paraId="3F3F61E9" w14:textId="77777777" w:rsidTr="001F4578">
        <w:tc>
          <w:tcPr>
            <w:tcW w:w="1661" w:type="dxa"/>
            <w:vMerge w:val="restart"/>
          </w:tcPr>
          <w:p w14:paraId="5F4476C0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5535" w:type="dxa"/>
          </w:tcPr>
          <w:p w14:paraId="608C8754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618C7559" w:rsidR="000B6053" w:rsidRPr="00846A45" w:rsidRDefault="00846A45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.09.2023-19.09.2023</w:t>
            </w:r>
          </w:p>
        </w:tc>
        <w:tc>
          <w:tcPr>
            <w:tcW w:w="1485" w:type="dxa"/>
          </w:tcPr>
          <w:p w14:paraId="03466939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57" w:type="dxa"/>
          </w:tcPr>
          <w:p w14:paraId="57050871" w14:textId="2FE1472B" w:rsidR="000B6053" w:rsidRPr="00846A45" w:rsidRDefault="00846A45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19.09.2023-</w:t>
            </w:r>
            <w:r w:rsidR="00636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25.09.2023</w:t>
            </w:r>
          </w:p>
        </w:tc>
        <w:tc>
          <w:tcPr>
            <w:tcW w:w="1485" w:type="dxa"/>
          </w:tcPr>
          <w:p w14:paraId="64D3723F" w14:textId="5AB7C568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57" w:type="dxa"/>
          </w:tcPr>
          <w:p w14:paraId="70CF864A" w14:textId="2E1AB099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25.09.2023-27.09.2023</w:t>
            </w:r>
          </w:p>
        </w:tc>
        <w:tc>
          <w:tcPr>
            <w:tcW w:w="1485" w:type="dxa"/>
          </w:tcPr>
          <w:p w14:paraId="645FC53C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1B3CE3CC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27.09.2023-30.09.2023</w:t>
            </w:r>
          </w:p>
        </w:tc>
        <w:tc>
          <w:tcPr>
            <w:tcW w:w="1485" w:type="dxa"/>
          </w:tcPr>
          <w:p w14:paraId="4122EF8E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52285D5F" w14:textId="77777777" w:rsidTr="001F4578">
        <w:tc>
          <w:tcPr>
            <w:tcW w:w="1661" w:type="dxa"/>
          </w:tcPr>
          <w:p w14:paraId="45D13C36" w14:textId="571CFA2D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5535" w:type="dxa"/>
          </w:tcPr>
          <w:p w14:paraId="06FFBFDC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57" w:type="dxa"/>
          </w:tcPr>
          <w:p w14:paraId="1C6FFF0A" w14:textId="69C8E3E5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30.09.2023-03.10.2023</w:t>
            </w:r>
          </w:p>
        </w:tc>
        <w:tc>
          <w:tcPr>
            <w:tcW w:w="1485" w:type="dxa"/>
          </w:tcPr>
          <w:p w14:paraId="0F97EB3E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0D923052" w14:textId="77777777" w:rsidTr="001F4578">
        <w:tc>
          <w:tcPr>
            <w:tcW w:w="1661" w:type="dxa"/>
          </w:tcPr>
          <w:p w14:paraId="7192FA06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57" w:type="dxa"/>
          </w:tcPr>
          <w:p w14:paraId="311C9DC4" w14:textId="25C4E00C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03.10.2023-07.10.2023</w:t>
            </w:r>
          </w:p>
        </w:tc>
        <w:tc>
          <w:tcPr>
            <w:tcW w:w="1485" w:type="dxa"/>
          </w:tcPr>
          <w:p w14:paraId="31DD3049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719886B6" w14:textId="77777777" w:rsidTr="001F4578">
        <w:tc>
          <w:tcPr>
            <w:tcW w:w="1661" w:type="dxa"/>
            <w:vMerge w:val="restart"/>
          </w:tcPr>
          <w:p w14:paraId="3C547E6D" w14:textId="0DB6708F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5535" w:type="dxa"/>
          </w:tcPr>
          <w:p w14:paraId="1082DDC3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059776C9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07.10.2023-15.10.2023</w:t>
            </w:r>
          </w:p>
        </w:tc>
        <w:tc>
          <w:tcPr>
            <w:tcW w:w="1485" w:type="dxa"/>
          </w:tcPr>
          <w:p w14:paraId="2B803C5D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42B01C63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15.10.2023-23.10.2023</w:t>
            </w:r>
          </w:p>
        </w:tc>
        <w:tc>
          <w:tcPr>
            <w:tcW w:w="1485" w:type="dxa"/>
          </w:tcPr>
          <w:p w14:paraId="0D58D5C9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68AA47B4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23.10.2023-30.10.2023</w:t>
            </w:r>
          </w:p>
        </w:tc>
        <w:tc>
          <w:tcPr>
            <w:tcW w:w="1485" w:type="dxa"/>
          </w:tcPr>
          <w:p w14:paraId="6F8A1E1D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4DAEFC79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30.10.2023-10.11.2023</w:t>
            </w:r>
          </w:p>
        </w:tc>
        <w:tc>
          <w:tcPr>
            <w:tcW w:w="1485" w:type="dxa"/>
          </w:tcPr>
          <w:p w14:paraId="150CFF6C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39C14EEA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10.11.2023-15.11.2023</w:t>
            </w:r>
          </w:p>
        </w:tc>
        <w:tc>
          <w:tcPr>
            <w:tcW w:w="1485" w:type="dxa"/>
          </w:tcPr>
          <w:p w14:paraId="6D3BC6F8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745E82" w14:paraId="01779311" w14:textId="77777777" w:rsidTr="001F4578">
        <w:tc>
          <w:tcPr>
            <w:tcW w:w="1661" w:type="dxa"/>
          </w:tcPr>
          <w:p w14:paraId="08C7858B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535" w:type="dxa"/>
          </w:tcPr>
          <w:p w14:paraId="695ACE1B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57" w:type="dxa"/>
          </w:tcPr>
          <w:p w14:paraId="5BA1CCE1" w14:textId="597805B5" w:rsidR="000B6053" w:rsidRPr="00636712" w:rsidRDefault="00636712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15.11.2023-23.11.023</w:t>
            </w:r>
          </w:p>
        </w:tc>
        <w:tc>
          <w:tcPr>
            <w:tcW w:w="1485" w:type="dxa"/>
          </w:tcPr>
          <w:p w14:paraId="693DC33B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745E82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745E82" w:rsidRDefault="000B6053" w:rsidP="00A07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E8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18B639FF" w:rsidR="000B6053" w:rsidRPr="00846A45" w:rsidRDefault="00846A45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23.11.2023-01.</w:t>
            </w:r>
            <w:r w:rsidR="00636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12.2023</w:t>
            </w:r>
          </w:p>
        </w:tc>
        <w:tc>
          <w:tcPr>
            <w:tcW w:w="1485" w:type="dxa"/>
          </w:tcPr>
          <w:p w14:paraId="62AFAB31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745E82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0765A386" w:rsidR="000B6053" w:rsidRPr="00846A45" w:rsidRDefault="00846A45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01.12.2023-11.12-2023</w:t>
            </w:r>
          </w:p>
        </w:tc>
        <w:tc>
          <w:tcPr>
            <w:tcW w:w="1485" w:type="dxa"/>
          </w:tcPr>
          <w:p w14:paraId="3EF14AF2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745E82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79B4084C" w:rsidR="000B6053" w:rsidRPr="00846A45" w:rsidRDefault="00846A45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11.12.2023-21.12.2023</w:t>
            </w:r>
          </w:p>
        </w:tc>
        <w:tc>
          <w:tcPr>
            <w:tcW w:w="1485" w:type="dxa"/>
          </w:tcPr>
          <w:p w14:paraId="28A585F0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745E82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77777777" w:rsidR="000B6053" w:rsidRPr="00846A45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A45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57" w:type="dxa"/>
          </w:tcPr>
          <w:p w14:paraId="7F962EA8" w14:textId="6907E177" w:rsidR="000B6053" w:rsidRPr="00846A45" w:rsidRDefault="00846A45" w:rsidP="00A077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21.12.2023-28.12.2023</w:t>
            </w:r>
          </w:p>
        </w:tc>
        <w:tc>
          <w:tcPr>
            <w:tcW w:w="1485" w:type="dxa"/>
          </w:tcPr>
          <w:p w14:paraId="3F88CD81" w14:textId="77777777" w:rsidR="000B6053" w:rsidRPr="00745E82" w:rsidRDefault="000B6053" w:rsidP="00A0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452651" w14:textId="77777777" w:rsidR="007A080D" w:rsidRDefault="007A08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2152E91" w14:textId="55428255" w:rsidR="00782167" w:rsidRDefault="00270F35" w:rsidP="007A080D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4" w:name="_Toc153789882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</w:t>
      </w:r>
      <w:r w:rsidR="007A08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ПОРЯДОК КОНТРОЛЯ И ПРИЕМКИ СИСТЕМЫ</w:t>
      </w:r>
      <w:bookmarkEnd w:id="34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CB0471F" w14:textId="77777777" w:rsidR="007A080D" w:rsidRDefault="007A080D" w:rsidP="007A08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DAA16A" w14:textId="77777777" w:rsidR="007A080D" w:rsidRPr="00562B5F" w:rsidRDefault="007A080D" w:rsidP="007A08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A81ADC" w14:textId="58EABAA6" w:rsidR="00782167" w:rsidRDefault="00725C53" w:rsidP="007A08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Приемка и контроль системы осуществляется заказчиком, в установленные сроки</w:t>
      </w:r>
      <w:r w:rsidR="007A08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656913" w14:textId="77777777" w:rsidR="007A080D" w:rsidRPr="00562B5F" w:rsidRDefault="007A080D" w:rsidP="007A08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46AE0" w14:textId="7ABAB0BD" w:rsidR="007A080D" w:rsidRPr="007A080D" w:rsidRDefault="00725C53" w:rsidP="007A080D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5" w:name="_Toc153789883"/>
      <w:r w:rsidRPr="007A08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</w:t>
      </w:r>
      <w:r w:rsidR="00270F35" w:rsidRPr="007A08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приемке работ по стадиям</w:t>
      </w:r>
      <w:bookmarkEnd w:id="35"/>
    </w:p>
    <w:p w14:paraId="54B97E93" w14:textId="77777777" w:rsidR="007A080D" w:rsidRDefault="007A080D" w:rsidP="007A08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B4DE1" w14:textId="3F9426BB" w:rsidR="00782167" w:rsidRDefault="00270F35" w:rsidP="007A08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приемке работ по стадиям приведены в </w:t>
      </w:r>
      <w:r w:rsidR="008E1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пятой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таблице.</w:t>
      </w:r>
    </w:p>
    <w:p w14:paraId="055F194D" w14:textId="77777777" w:rsidR="007A080D" w:rsidRDefault="007A080D" w:rsidP="00562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EECD9" w14:textId="144D71CD" w:rsidR="008E1F78" w:rsidRPr="008E1F78" w:rsidRDefault="008E1F78" w:rsidP="00562B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 – Требования к приемке работ по стадиям</w:t>
      </w:r>
    </w:p>
    <w:tbl>
      <w:tblPr>
        <w:tblW w:w="9915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991"/>
      </w:tblGrid>
      <w:tr w:rsidR="00B51D4E" w:rsidRPr="00562B5F" w14:paraId="66D12AE1" w14:textId="77777777" w:rsidTr="00D220DC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40A89AD4" w:rsidR="00782167" w:rsidRPr="00D220DC" w:rsidRDefault="00270F35" w:rsidP="00D2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1F489A5F" w:rsidR="00782167" w:rsidRPr="00D220DC" w:rsidRDefault="00270F35" w:rsidP="00D2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D220DC" w:rsidRDefault="00270F35" w:rsidP="00D2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636712" w:rsidRDefault="00270F35" w:rsidP="00D2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3F5702CE" w:rsidR="00782167" w:rsidRPr="00D220DC" w:rsidRDefault="00725C53" w:rsidP="00D2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Прием</w:t>
            </w:r>
          </w:p>
        </w:tc>
      </w:tr>
      <w:tr w:rsidR="00B51D4E" w:rsidRPr="00562B5F" w14:paraId="698BFF13" w14:textId="77777777" w:rsidTr="00D220DC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D220DC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D220DC" w:rsidRDefault="00725C53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4F0FC768" w:rsidR="00782167" w:rsidRPr="00D220DC" w:rsidRDefault="00725C53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BA3D1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BA3D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BA3D1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BA3D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BA3D1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94011" w14:textId="77777777" w:rsidR="00BA3D1B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</w:p>
          <w:p w14:paraId="7234FE0F" w14:textId="77777777" w:rsidR="00BA3D1B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Фиксирование выявленных неполадок.</w:t>
            </w:r>
          </w:p>
          <w:p w14:paraId="48CAF8C8" w14:textId="77777777" w:rsidR="00BA3D1B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выявленных неполадок.</w:t>
            </w:r>
          </w:p>
          <w:p w14:paraId="4D1F0736" w14:textId="77777777" w:rsidR="00BA3D1B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устранения выявленных неполадок.</w:t>
            </w:r>
          </w:p>
          <w:p w14:paraId="6FE1F931" w14:textId="5C51E730" w:rsidR="00782167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решения о возможности передачи А</w:t>
            </w:r>
            <w:r w:rsidR="009075BB"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</w:t>
            </w: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D220DC" w:rsidRDefault="009075BB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562B5F" w14:paraId="6BF12569" w14:textId="77777777" w:rsidTr="00D220DC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D220DC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D220DC" w:rsidRDefault="009075BB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28AAB17E" w:rsidR="00782167" w:rsidRPr="00D220DC" w:rsidRDefault="009075BB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  <w:r w:rsidR="00BB25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A3D1B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B25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BB25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BB25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1350D0" w14:textId="77777777" w:rsidR="00BA3D1B" w:rsidRPr="00636712" w:rsidRDefault="009075BB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</w:p>
          <w:p w14:paraId="0B276817" w14:textId="77777777" w:rsidR="00BA3D1B" w:rsidRPr="00636712" w:rsidRDefault="009075BB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Фиксирование выявленных неполадок.</w:t>
            </w:r>
          </w:p>
          <w:p w14:paraId="79CE40C9" w14:textId="77777777" w:rsidR="00BA3D1B" w:rsidRPr="00636712" w:rsidRDefault="009075BB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выявленных неполадок.</w:t>
            </w: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</w:p>
          <w:p w14:paraId="515E1867" w14:textId="48016D63" w:rsidR="00782167" w:rsidRPr="00636712" w:rsidRDefault="009075BB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решения о возможности передачи АСУП в эксплуатацию.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D220DC" w:rsidRDefault="009075BB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562B5F" w14:paraId="00045923" w14:textId="77777777" w:rsidTr="00D220DC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D220DC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D220DC" w:rsidRDefault="009075BB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0E1BE792" w:rsidR="00782167" w:rsidRPr="00D220DC" w:rsidRDefault="00270F35" w:rsidP="00562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9075BB"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  <w:r w:rsidR="00BB25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9075BB"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85187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9075BB"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BB25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075BB"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B25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9075BB" w:rsidRPr="00D220DC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85187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70CE2D" w14:textId="77777777" w:rsidR="00BA3D1B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</w:p>
          <w:p w14:paraId="18A96F22" w14:textId="77777777" w:rsidR="00BA3D1B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Фиксирование выявленных неполадок.</w:t>
            </w:r>
          </w:p>
          <w:p w14:paraId="389D343D" w14:textId="77777777" w:rsidR="00BA3D1B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выявленных неполадок.</w:t>
            </w:r>
          </w:p>
          <w:p w14:paraId="6ED2E791" w14:textId="77777777" w:rsidR="00BA3D1B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устранения выявленных неполадок.</w:t>
            </w:r>
          </w:p>
          <w:p w14:paraId="0F97A396" w14:textId="06225992" w:rsidR="00782167" w:rsidRPr="00636712" w:rsidRDefault="00270F35" w:rsidP="006367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Принятие решения о возможности передачи </w:t>
            </w:r>
            <w:r w:rsidR="009075BB" w:rsidRPr="00636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АСУП в промышленную эксплуатацию.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D220DC" w:rsidRDefault="009075BB" w:rsidP="00D220DC">
            <w:pPr>
              <w:spacing w:after="0" w:line="240" w:lineRule="auto"/>
              <w:ind w:right="1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66C70E45" w14:textId="77777777" w:rsidR="00862E8C" w:rsidRDefault="00862E8C" w:rsidP="00562B5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DA7E42" w14:textId="77777777" w:rsidR="00862E8C" w:rsidRDefault="00862E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1DC4E75" w14:textId="47BD3F75" w:rsidR="00BE5AF7" w:rsidRPr="00862E8C" w:rsidRDefault="00862E8C" w:rsidP="00057A16">
      <w:pPr>
        <w:pStyle w:val="a8"/>
        <w:numPr>
          <w:ilvl w:val="0"/>
          <w:numId w:val="27"/>
        </w:numPr>
        <w:shd w:val="clear" w:color="auto" w:fill="FFFFFF"/>
        <w:spacing w:after="0" w:line="240" w:lineRule="auto"/>
        <w:ind w:left="0"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6" w:name="_Toc153789884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ТРЕБОВАНИЯ К СОСТАВУ И СОДЕРЖАНИЮ РАБОТ ПО ПОДГОТОВКЕ ОБЪЕКТА </w:t>
      </w:r>
      <w:r w:rsidR="00BC6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АВТОМАТИЗАЦИИ К ВВОДУ СИСТЕМЫ В ДЕЙСТВИЕ</w:t>
      </w:r>
      <w:bookmarkEnd w:id="36"/>
      <w:r w:rsidR="00270F35" w:rsidRPr="00862E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B5666DE" w14:textId="77777777" w:rsidR="00862E8C" w:rsidRDefault="00862E8C" w:rsidP="00862E8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673FFC" w14:textId="77777777" w:rsidR="00862E8C" w:rsidRPr="00562B5F" w:rsidRDefault="00862E8C" w:rsidP="00862E8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2E3AF6" w14:textId="77777777" w:rsidR="00862E8C" w:rsidRDefault="00270F35" w:rsidP="00862E8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условий функционирования </w:t>
      </w:r>
      <w:r w:rsidR="00BD46E5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АСУП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4E7E0C36" w14:textId="77777777" w:rsidR="00862E8C" w:rsidRDefault="00862E8C" w:rsidP="00862E8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AC7EE" w14:textId="4E7DC54E" w:rsidR="00BE5AF7" w:rsidRPr="003532F6" w:rsidRDefault="00270F35" w:rsidP="003532F6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7" w:name="_Toc153789885"/>
      <w:r w:rsidRPr="00353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7.1. Технические мероприятия</w:t>
      </w:r>
      <w:bookmarkEnd w:id="37"/>
    </w:p>
    <w:p w14:paraId="107E78EE" w14:textId="77777777" w:rsidR="003532F6" w:rsidRPr="00562B5F" w:rsidRDefault="003532F6" w:rsidP="003532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DE403" w14:textId="77777777" w:rsidR="003532F6" w:rsidRDefault="00270F35" w:rsidP="003532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Силами Заказчика в срок до начала этапа «</w:t>
      </w:r>
      <w:r w:rsidR="00BE5AF7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в действие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должны б</w:t>
      </w:r>
      <w:r w:rsidR="00BE5AF7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ыть выполнены следующие работы:</w:t>
      </w:r>
    </w:p>
    <w:p w14:paraId="7C674F2C" w14:textId="77777777" w:rsidR="003532F6" w:rsidRPr="003532F6" w:rsidRDefault="00270F35" w:rsidP="00057A16">
      <w:pPr>
        <w:pStyle w:val="a8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32F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осуществлена подготовка помещения для размещения системы</w:t>
      </w:r>
      <w:r w:rsidR="00BE5AF7" w:rsidRPr="003532F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53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требованиями, приведенными в</w:t>
      </w:r>
      <w:r w:rsidR="00BE5AF7" w:rsidRPr="00353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настоящем техническом задании;</w:t>
      </w:r>
    </w:p>
    <w:p w14:paraId="39614430" w14:textId="77777777" w:rsidR="003532F6" w:rsidRPr="003532F6" w:rsidRDefault="00270F35" w:rsidP="00057A16">
      <w:pPr>
        <w:pStyle w:val="a8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32F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осуществлена закупк</w:t>
      </w:r>
      <w:r w:rsidR="00BE5AF7" w:rsidRPr="003532F6">
        <w:rPr>
          <w:rFonts w:ascii="Times New Roman" w:eastAsia="Times New Roman" w:hAnsi="Times New Roman" w:cs="Times New Roman"/>
          <w:sz w:val="28"/>
          <w:szCs w:val="28"/>
          <w:lang w:eastAsia="ru-RU"/>
        </w:rPr>
        <w:t>а и установка необходимого оборудования и программного обеспечения;</w:t>
      </w:r>
    </w:p>
    <w:p w14:paraId="5FF971B1" w14:textId="5A458DE4" w:rsidR="003532F6" w:rsidRPr="003532F6" w:rsidRDefault="00E167C2" w:rsidP="00057A16">
      <w:pPr>
        <w:pStyle w:val="a8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32F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организовано</w:t>
      </w:r>
      <w:r w:rsidR="00270F35" w:rsidRPr="00353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необходимое сетевое взаимодействие.</w:t>
      </w:r>
    </w:p>
    <w:p w14:paraId="7DF02169" w14:textId="77777777" w:rsidR="003532F6" w:rsidRDefault="003532F6" w:rsidP="003532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528E1" w14:textId="72A5A502" w:rsidR="00BE5AF7" w:rsidRPr="003532F6" w:rsidRDefault="00270F35" w:rsidP="003532F6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8" w:name="_Toc153789886"/>
      <w:r w:rsidRPr="00353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</w:t>
      </w:r>
      <w:r w:rsidR="000934E8" w:rsidRPr="00353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3532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Изменения в информационном обеспечении</w:t>
      </w:r>
      <w:bookmarkEnd w:id="38"/>
    </w:p>
    <w:p w14:paraId="022573FA" w14:textId="77777777" w:rsidR="003532F6" w:rsidRPr="00562B5F" w:rsidRDefault="003532F6" w:rsidP="003532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63786" w14:textId="403E7FEF" w:rsidR="003532F6" w:rsidRDefault="00270F35" w:rsidP="003532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организации информационного обеспечения системы </w:t>
      </w:r>
      <w:r w:rsidR="00BE5AF7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утверждены сроки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подготовки и публикации данных из</w:t>
      </w:r>
      <w:r w:rsidR="0092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источников.</w:t>
      </w:r>
    </w:p>
    <w:p w14:paraId="653B6F47" w14:textId="77777777" w:rsidR="003532F6" w:rsidRDefault="003532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9BE1E27" w14:textId="0DD5DE45" w:rsidR="00782167" w:rsidRDefault="00270F35" w:rsidP="00206C0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9" w:name="_Toc153789887"/>
      <w:r w:rsidRPr="006367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8. </w:t>
      </w:r>
      <w:r w:rsidR="00206C0F" w:rsidRPr="006367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ДОКУМЕНТИРОВАНИЮ</w:t>
      </w:r>
      <w:bookmarkEnd w:id="39"/>
      <w:r w:rsidR="003A4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EF6A5B7" w14:textId="77777777" w:rsidR="00206C0F" w:rsidRDefault="00206C0F" w:rsidP="00206C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8EFCA" w14:textId="77777777" w:rsidR="00206C0F" w:rsidRPr="00562B5F" w:rsidRDefault="00206C0F" w:rsidP="00206C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D4B8B" w14:textId="77777777" w:rsidR="006C5E36" w:rsidRDefault="003A47E9" w:rsidP="006C5E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Требования к </w:t>
      </w:r>
      <w:r w:rsidR="00C4289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окументации </w:t>
      </w:r>
      <w:r w:rsidR="00C4289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включает следующие аспекты:</w:t>
      </w:r>
    </w:p>
    <w:p w14:paraId="294C4E6C" w14:textId="18BAE9B0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цель и область применения: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окумент должен четко определять цель и область применения проекта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15F1D7B0" w14:textId="77777777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писание системы: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окумент должен содержать подробное описание системы, включая ее функции, пользователей и взаимодействие с другими системами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081A5224" w14:textId="77777777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функциональные требования: Документ должен описывать все функциональные требования к системе, включая ожидаемые функции и поведение системы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4FD149CE" w14:textId="77777777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нефункциональные требования: Документ должен описывать нефункциональные требования, такие как производительность, безопасность, надежность и масштабируемость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1091DE9C" w14:textId="77777777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требования к интерфейсу: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окумент должен описывать требования к интерфейсу пользователя, включая требования к внешнему виду, удобству использования и доступности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62E754F8" w14:textId="77777777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требования к данным: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окумент должен описывать требования к данным, включая структуру данных, требования к интеграции данных и требования к защите данных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459D7624" w14:textId="1891F7F5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требования к тестированию: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окумент должен описывать требования к тестированию, включая стратегию тестирования, критерии приемки и требования к документации тестирования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0A601B9A" w14:textId="77777777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требования к поддержке и обслуживанию: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окумент должен описывать требования к поддержке и обслуживанию, включая требования к обучению пользователей, технической поддержке и обслуживанию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3D4ACB87" w14:textId="77777777" w:rsidR="006C5E36" w:rsidRPr="006C5E36" w:rsidRDefault="006C5E36" w:rsidP="00057A16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сроки и бюджет: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окумент должен содержать информацию о сроках выполнения проекта и бюджете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14:paraId="372A20C7" w14:textId="4783F7FB" w:rsidR="00C4289C" w:rsidRPr="00D220DC" w:rsidRDefault="006C5E36" w:rsidP="00D220DC">
      <w:pPr>
        <w:pStyle w:val="a8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приложения: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</w:t>
      </w:r>
      <w:r w:rsidRPr="006C5E3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окумент может включать приложения с дополнительной информацией, такой как диаграммы, примеры экранов или другие детали.</w:t>
      </w:r>
    </w:p>
    <w:p w14:paraId="5268B055" w14:textId="77777777" w:rsidR="00206C0F" w:rsidRDefault="00206C0F" w:rsidP="00C4289C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52C2169" w14:textId="1E319101" w:rsidR="00B175C1" w:rsidRDefault="00270F35" w:rsidP="00C4289C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0" w:name="_Toc153789888"/>
      <w:r w:rsidRPr="0056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</w:t>
      </w:r>
      <w:r w:rsidR="00057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ИСТОЧКНИКИ РАЗРАБОТКИ</w:t>
      </w:r>
      <w:bookmarkEnd w:id="40"/>
    </w:p>
    <w:p w14:paraId="4C42BE9A" w14:textId="77777777" w:rsidR="00C4289C" w:rsidRDefault="00C4289C" w:rsidP="00C4289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5ED452" w14:textId="77777777" w:rsidR="00C4289C" w:rsidRPr="00562B5F" w:rsidRDefault="00C4289C" w:rsidP="00C4289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0A77DC" w14:textId="77777777" w:rsidR="00B175C1" w:rsidRPr="00562B5F" w:rsidRDefault="00270F35" w:rsidP="00057A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</w:t>
      </w:r>
      <w:r w:rsidR="00B175C1" w:rsidRPr="0056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ов и информационных материалов:</w:t>
      </w:r>
    </w:p>
    <w:p w14:paraId="019CB674" w14:textId="6570F79D" w:rsidR="00057A16" w:rsidRDefault="00B175C1" w:rsidP="00057A16">
      <w:pPr>
        <w:pStyle w:val="a8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A1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24.601-86 Автоматизированные системы. Стадии создания</w:t>
      </w:r>
      <w:r w:rsidR="00057A1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7AC81C" w14:textId="3732DE30" w:rsidR="00057A16" w:rsidRDefault="00270F35" w:rsidP="00057A16">
      <w:pPr>
        <w:pStyle w:val="a8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A1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12.1.004-91 «ССБТ. Пожарная б</w:t>
      </w:r>
      <w:r w:rsidR="00B175C1" w:rsidRPr="00057A16">
        <w:rPr>
          <w:rFonts w:ascii="Times New Roman" w:eastAsia="Times New Roman" w:hAnsi="Times New Roman" w:cs="Times New Roman"/>
          <w:sz w:val="28"/>
          <w:szCs w:val="28"/>
          <w:lang w:eastAsia="ru-RU"/>
        </w:rPr>
        <w:t>езопасность. Общие требования»</w:t>
      </w:r>
      <w:r w:rsidR="00057A1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D4834D" w14:textId="71566848" w:rsidR="00057A16" w:rsidRDefault="00270F35" w:rsidP="00057A16">
      <w:pPr>
        <w:pStyle w:val="a8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A1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50571.22-2000 «Электроустановки зданий»</w:t>
      </w:r>
      <w:r w:rsidR="00057A1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29325C" w14:textId="1AEB8B8B" w:rsidR="00782167" w:rsidRPr="00057A16" w:rsidRDefault="005D2957" w:rsidP="00057A16">
      <w:pPr>
        <w:pStyle w:val="a8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A1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53114-2008 «Защита информации. Обеспечение информационной безопасности в организации».</w:t>
      </w:r>
    </w:p>
    <w:sectPr w:rsidR="00782167" w:rsidRPr="00057A16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B9B"/>
    <w:multiLevelType w:val="hybridMultilevel"/>
    <w:tmpl w:val="B6928F48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92C77"/>
    <w:multiLevelType w:val="hybridMultilevel"/>
    <w:tmpl w:val="6AA49888"/>
    <w:lvl w:ilvl="0" w:tplc="4112C27C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68E389C"/>
    <w:multiLevelType w:val="hybridMultilevel"/>
    <w:tmpl w:val="EDBCCBAE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30149E"/>
    <w:multiLevelType w:val="hybridMultilevel"/>
    <w:tmpl w:val="598493CC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F8725E"/>
    <w:multiLevelType w:val="multilevel"/>
    <w:tmpl w:val="9BC0ADD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4E71E55"/>
    <w:multiLevelType w:val="hybridMultilevel"/>
    <w:tmpl w:val="A1EC7758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FF7A51"/>
    <w:multiLevelType w:val="hybridMultilevel"/>
    <w:tmpl w:val="B250317A"/>
    <w:lvl w:ilvl="0" w:tplc="4112C27C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8F35C78"/>
    <w:multiLevelType w:val="hybridMultilevel"/>
    <w:tmpl w:val="59D47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456EA7"/>
    <w:multiLevelType w:val="hybridMultilevel"/>
    <w:tmpl w:val="9036D19C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4E4968"/>
    <w:multiLevelType w:val="hybridMultilevel"/>
    <w:tmpl w:val="E2206D12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73687F"/>
    <w:multiLevelType w:val="hybridMultilevel"/>
    <w:tmpl w:val="29D2A838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72CE4"/>
    <w:multiLevelType w:val="hybridMultilevel"/>
    <w:tmpl w:val="A2343F9E"/>
    <w:lvl w:ilvl="0" w:tplc="4112C27C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1D224A2"/>
    <w:multiLevelType w:val="hybridMultilevel"/>
    <w:tmpl w:val="79C88DFC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672767"/>
    <w:multiLevelType w:val="hybridMultilevel"/>
    <w:tmpl w:val="9412FD42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B6546E"/>
    <w:multiLevelType w:val="hybridMultilevel"/>
    <w:tmpl w:val="6F743B54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D62753"/>
    <w:multiLevelType w:val="hybridMultilevel"/>
    <w:tmpl w:val="A5543B50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0A7118"/>
    <w:multiLevelType w:val="hybridMultilevel"/>
    <w:tmpl w:val="E990D442"/>
    <w:lvl w:ilvl="0" w:tplc="4112C27C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0C2418A"/>
    <w:multiLevelType w:val="hybridMultilevel"/>
    <w:tmpl w:val="013A7BA0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034E5E"/>
    <w:multiLevelType w:val="hybridMultilevel"/>
    <w:tmpl w:val="688C52D6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1A1E16"/>
    <w:multiLevelType w:val="hybridMultilevel"/>
    <w:tmpl w:val="E446CF18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BB4810"/>
    <w:multiLevelType w:val="hybridMultilevel"/>
    <w:tmpl w:val="C49E9670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C60B2B"/>
    <w:multiLevelType w:val="hybridMultilevel"/>
    <w:tmpl w:val="53FA36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743E4F"/>
    <w:multiLevelType w:val="hybridMultilevel"/>
    <w:tmpl w:val="51AEE50A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053D39"/>
    <w:multiLevelType w:val="hybridMultilevel"/>
    <w:tmpl w:val="D26611D2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B965F1"/>
    <w:multiLevelType w:val="hybridMultilevel"/>
    <w:tmpl w:val="55BEE2B2"/>
    <w:lvl w:ilvl="0" w:tplc="4112C27C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1114751"/>
    <w:multiLevelType w:val="hybridMultilevel"/>
    <w:tmpl w:val="7ACE9F3C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E57CB5"/>
    <w:multiLevelType w:val="hybridMultilevel"/>
    <w:tmpl w:val="16643778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AA6AC1"/>
    <w:multiLevelType w:val="hybridMultilevel"/>
    <w:tmpl w:val="5B9021F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5B290CB7"/>
    <w:multiLevelType w:val="hybridMultilevel"/>
    <w:tmpl w:val="FEB037E8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5F13E3"/>
    <w:multiLevelType w:val="hybridMultilevel"/>
    <w:tmpl w:val="19EA8080"/>
    <w:lvl w:ilvl="0" w:tplc="4112C27C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C573C11"/>
    <w:multiLevelType w:val="hybridMultilevel"/>
    <w:tmpl w:val="23EA4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210555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D202B6"/>
    <w:multiLevelType w:val="hybridMultilevel"/>
    <w:tmpl w:val="52027F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F54625"/>
    <w:multiLevelType w:val="hybridMultilevel"/>
    <w:tmpl w:val="7EAE475E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B90840"/>
    <w:multiLevelType w:val="hybridMultilevel"/>
    <w:tmpl w:val="6D6410A2"/>
    <w:lvl w:ilvl="0" w:tplc="4112C27C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3C413B7"/>
    <w:multiLevelType w:val="hybridMultilevel"/>
    <w:tmpl w:val="0F5E0C02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F743FB"/>
    <w:multiLevelType w:val="hybridMultilevel"/>
    <w:tmpl w:val="3EB28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626021"/>
    <w:multiLevelType w:val="hybridMultilevel"/>
    <w:tmpl w:val="538EF124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82592B"/>
    <w:multiLevelType w:val="hybridMultilevel"/>
    <w:tmpl w:val="1DE8BAEC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260722"/>
    <w:multiLevelType w:val="hybridMultilevel"/>
    <w:tmpl w:val="B1104A8C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7E2104"/>
    <w:multiLevelType w:val="hybridMultilevel"/>
    <w:tmpl w:val="0908B8A6"/>
    <w:lvl w:ilvl="0" w:tplc="4112C27C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DF707A"/>
    <w:multiLevelType w:val="hybridMultilevel"/>
    <w:tmpl w:val="7E90C272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A01375"/>
    <w:multiLevelType w:val="hybridMultilevel"/>
    <w:tmpl w:val="3790DC06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12762B"/>
    <w:multiLevelType w:val="hybridMultilevel"/>
    <w:tmpl w:val="2F0C4980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DF1FC3"/>
    <w:multiLevelType w:val="hybridMultilevel"/>
    <w:tmpl w:val="7668CFEA"/>
    <w:lvl w:ilvl="0" w:tplc="4112C2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6F24C7"/>
    <w:multiLevelType w:val="hybridMultilevel"/>
    <w:tmpl w:val="4E046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761445"/>
    <w:multiLevelType w:val="hybridMultilevel"/>
    <w:tmpl w:val="5694E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1"/>
  </w:num>
  <w:num w:numId="4">
    <w:abstractNumId w:val="30"/>
  </w:num>
  <w:num w:numId="5">
    <w:abstractNumId w:val="5"/>
  </w:num>
  <w:num w:numId="6">
    <w:abstractNumId w:val="9"/>
  </w:num>
  <w:num w:numId="7">
    <w:abstractNumId w:val="12"/>
  </w:num>
  <w:num w:numId="8">
    <w:abstractNumId w:val="36"/>
  </w:num>
  <w:num w:numId="9">
    <w:abstractNumId w:val="19"/>
  </w:num>
  <w:num w:numId="10">
    <w:abstractNumId w:val="23"/>
  </w:num>
  <w:num w:numId="11">
    <w:abstractNumId w:val="42"/>
  </w:num>
  <w:num w:numId="12">
    <w:abstractNumId w:val="25"/>
  </w:num>
  <w:num w:numId="13">
    <w:abstractNumId w:val="8"/>
  </w:num>
  <w:num w:numId="14">
    <w:abstractNumId w:val="32"/>
  </w:num>
  <w:num w:numId="15">
    <w:abstractNumId w:val="10"/>
  </w:num>
  <w:num w:numId="16">
    <w:abstractNumId w:val="41"/>
  </w:num>
  <w:num w:numId="17">
    <w:abstractNumId w:val="0"/>
  </w:num>
  <w:num w:numId="18">
    <w:abstractNumId w:val="14"/>
  </w:num>
  <w:num w:numId="19">
    <w:abstractNumId w:val="29"/>
  </w:num>
  <w:num w:numId="20">
    <w:abstractNumId w:val="38"/>
  </w:num>
  <w:num w:numId="21">
    <w:abstractNumId w:val="34"/>
  </w:num>
  <w:num w:numId="22">
    <w:abstractNumId w:val="43"/>
  </w:num>
  <w:num w:numId="23">
    <w:abstractNumId w:val="37"/>
  </w:num>
  <w:num w:numId="24">
    <w:abstractNumId w:val="15"/>
  </w:num>
  <w:num w:numId="25">
    <w:abstractNumId w:val="44"/>
  </w:num>
  <w:num w:numId="26">
    <w:abstractNumId w:val="20"/>
  </w:num>
  <w:num w:numId="27">
    <w:abstractNumId w:val="27"/>
  </w:num>
  <w:num w:numId="28">
    <w:abstractNumId w:val="18"/>
  </w:num>
  <w:num w:numId="29">
    <w:abstractNumId w:val="31"/>
  </w:num>
  <w:num w:numId="30">
    <w:abstractNumId w:val="2"/>
  </w:num>
  <w:num w:numId="31">
    <w:abstractNumId w:val="28"/>
  </w:num>
  <w:num w:numId="32">
    <w:abstractNumId w:val="3"/>
  </w:num>
  <w:num w:numId="33">
    <w:abstractNumId w:val="22"/>
  </w:num>
  <w:num w:numId="34">
    <w:abstractNumId w:val="26"/>
  </w:num>
  <w:num w:numId="35">
    <w:abstractNumId w:val="13"/>
  </w:num>
  <w:num w:numId="36">
    <w:abstractNumId w:val="35"/>
  </w:num>
  <w:num w:numId="37">
    <w:abstractNumId w:val="39"/>
  </w:num>
  <w:num w:numId="38">
    <w:abstractNumId w:val="11"/>
  </w:num>
  <w:num w:numId="39">
    <w:abstractNumId w:val="6"/>
  </w:num>
  <w:num w:numId="40">
    <w:abstractNumId w:val="24"/>
  </w:num>
  <w:num w:numId="41">
    <w:abstractNumId w:val="16"/>
  </w:num>
  <w:num w:numId="42">
    <w:abstractNumId w:val="45"/>
  </w:num>
  <w:num w:numId="43">
    <w:abstractNumId w:val="1"/>
  </w:num>
  <w:num w:numId="44">
    <w:abstractNumId w:val="33"/>
  </w:num>
  <w:num w:numId="45">
    <w:abstractNumId w:val="7"/>
  </w:num>
  <w:num w:numId="46">
    <w:abstractNumId w:val="17"/>
  </w:num>
  <w:num w:numId="47">
    <w:abstractNumId w:val="4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139E2"/>
    <w:rsid w:val="0001557A"/>
    <w:rsid w:val="00025EA3"/>
    <w:rsid w:val="00035DC3"/>
    <w:rsid w:val="00057A16"/>
    <w:rsid w:val="00067A27"/>
    <w:rsid w:val="00072720"/>
    <w:rsid w:val="0007446A"/>
    <w:rsid w:val="00075C8C"/>
    <w:rsid w:val="000934E8"/>
    <w:rsid w:val="000A11B0"/>
    <w:rsid w:val="000A4E4E"/>
    <w:rsid w:val="000A6D8E"/>
    <w:rsid w:val="000B3919"/>
    <w:rsid w:val="000B6053"/>
    <w:rsid w:val="000C0886"/>
    <w:rsid w:val="000C0AAF"/>
    <w:rsid w:val="000D6964"/>
    <w:rsid w:val="000D7C1F"/>
    <w:rsid w:val="000F6B26"/>
    <w:rsid w:val="00101E6F"/>
    <w:rsid w:val="00107D72"/>
    <w:rsid w:val="00133155"/>
    <w:rsid w:val="00137484"/>
    <w:rsid w:val="001534BD"/>
    <w:rsid w:val="001608B5"/>
    <w:rsid w:val="00196EF2"/>
    <w:rsid w:val="001A57F1"/>
    <w:rsid w:val="001B3541"/>
    <w:rsid w:val="001B5029"/>
    <w:rsid w:val="001C57E0"/>
    <w:rsid w:val="001D4C7D"/>
    <w:rsid w:val="001E56F9"/>
    <w:rsid w:val="001F19C7"/>
    <w:rsid w:val="001F324F"/>
    <w:rsid w:val="001F4578"/>
    <w:rsid w:val="00206C0F"/>
    <w:rsid w:val="0021282E"/>
    <w:rsid w:val="00222585"/>
    <w:rsid w:val="002309EB"/>
    <w:rsid w:val="0023114E"/>
    <w:rsid w:val="0024330E"/>
    <w:rsid w:val="00261326"/>
    <w:rsid w:val="0026531E"/>
    <w:rsid w:val="00267E74"/>
    <w:rsid w:val="00270F35"/>
    <w:rsid w:val="00294FA1"/>
    <w:rsid w:val="00295E85"/>
    <w:rsid w:val="002B6CB8"/>
    <w:rsid w:val="002C1EA3"/>
    <w:rsid w:val="002C426F"/>
    <w:rsid w:val="002D4FBD"/>
    <w:rsid w:val="002D7122"/>
    <w:rsid w:val="002E1B10"/>
    <w:rsid w:val="002F5299"/>
    <w:rsid w:val="00310855"/>
    <w:rsid w:val="00322196"/>
    <w:rsid w:val="003259B6"/>
    <w:rsid w:val="00326173"/>
    <w:rsid w:val="003532F6"/>
    <w:rsid w:val="00357F6E"/>
    <w:rsid w:val="00361A12"/>
    <w:rsid w:val="00386154"/>
    <w:rsid w:val="003A47E9"/>
    <w:rsid w:val="003A7E2F"/>
    <w:rsid w:val="003B7D6E"/>
    <w:rsid w:val="003C058E"/>
    <w:rsid w:val="003C4F13"/>
    <w:rsid w:val="003C7DCF"/>
    <w:rsid w:val="003C7FA3"/>
    <w:rsid w:val="003D3FD6"/>
    <w:rsid w:val="003F1924"/>
    <w:rsid w:val="003F3049"/>
    <w:rsid w:val="003F4A25"/>
    <w:rsid w:val="003F5C76"/>
    <w:rsid w:val="003F71EA"/>
    <w:rsid w:val="00433630"/>
    <w:rsid w:val="004338B9"/>
    <w:rsid w:val="00436259"/>
    <w:rsid w:val="00441DC5"/>
    <w:rsid w:val="004426A6"/>
    <w:rsid w:val="0045382E"/>
    <w:rsid w:val="00460F6A"/>
    <w:rsid w:val="004800E9"/>
    <w:rsid w:val="004941DE"/>
    <w:rsid w:val="00497D81"/>
    <w:rsid w:val="004A45BB"/>
    <w:rsid w:val="004A70E8"/>
    <w:rsid w:val="004C23CA"/>
    <w:rsid w:val="004C3218"/>
    <w:rsid w:val="004C3816"/>
    <w:rsid w:val="004D0812"/>
    <w:rsid w:val="004E0317"/>
    <w:rsid w:val="004E5504"/>
    <w:rsid w:val="004E5A2E"/>
    <w:rsid w:val="00504960"/>
    <w:rsid w:val="00521D06"/>
    <w:rsid w:val="00522C11"/>
    <w:rsid w:val="0053635F"/>
    <w:rsid w:val="00562B5F"/>
    <w:rsid w:val="00564D32"/>
    <w:rsid w:val="0058773F"/>
    <w:rsid w:val="005A47FA"/>
    <w:rsid w:val="005C0FFB"/>
    <w:rsid w:val="005C6CC6"/>
    <w:rsid w:val="005D2957"/>
    <w:rsid w:val="005E4DB0"/>
    <w:rsid w:val="0060127A"/>
    <w:rsid w:val="00601A99"/>
    <w:rsid w:val="00625450"/>
    <w:rsid w:val="00636712"/>
    <w:rsid w:val="00647861"/>
    <w:rsid w:val="006752D2"/>
    <w:rsid w:val="0068701E"/>
    <w:rsid w:val="006902E6"/>
    <w:rsid w:val="00690C56"/>
    <w:rsid w:val="006927CA"/>
    <w:rsid w:val="00695645"/>
    <w:rsid w:val="006B2CDD"/>
    <w:rsid w:val="006B3968"/>
    <w:rsid w:val="006B40AC"/>
    <w:rsid w:val="006B4672"/>
    <w:rsid w:val="006C3BD7"/>
    <w:rsid w:val="006C418D"/>
    <w:rsid w:val="006C5E36"/>
    <w:rsid w:val="006D46FE"/>
    <w:rsid w:val="006F6489"/>
    <w:rsid w:val="007005A9"/>
    <w:rsid w:val="007015CE"/>
    <w:rsid w:val="007029E5"/>
    <w:rsid w:val="00706D56"/>
    <w:rsid w:val="00721836"/>
    <w:rsid w:val="00721D57"/>
    <w:rsid w:val="00725C53"/>
    <w:rsid w:val="00731789"/>
    <w:rsid w:val="0073202F"/>
    <w:rsid w:val="00745E82"/>
    <w:rsid w:val="00747C9F"/>
    <w:rsid w:val="00754218"/>
    <w:rsid w:val="00782167"/>
    <w:rsid w:val="007871E2"/>
    <w:rsid w:val="00792849"/>
    <w:rsid w:val="007A080D"/>
    <w:rsid w:val="007A3023"/>
    <w:rsid w:val="007A41FE"/>
    <w:rsid w:val="007B1D37"/>
    <w:rsid w:val="007C6773"/>
    <w:rsid w:val="007C7A87"/>
    <w:rsid w:val="007F6C24"/>
    <w:rsid w:val="008023B2"/>
    <w:rsid w:val="0081650F"/>
    <w:rsid w:val="00821427"/>
    <w:rsid w:val="00834F0D"/>
    <w:rsid w:val="008378BC"/>
    <w:rsid w:val="00846A45"/>
    <w:rsid w:val="0085187F"/>
    <w:rsid w:val="00854F65"/>
    <w:rsid w:val="00862E8C"/>
    <w:rsid w:val="008A1A82"/>
    <w:rsid w:val="008B45DC"/>
    <w:rsid w:val="008C721F"/>
    <w:rsid w:val="008E1F78"/>
    <w:rsid w:val="008E538D"/>
    <w:rsid w:val="008E6DFD"/>
    <w:rsid w:val="0090620B"/>
    <w:rsid w:val="009075BB"/>
    <w:rsid w:val="009220A9"/>
    <w:rsid w:val="0092502E"/>
    <w:rsid w:val="009401B6"/>
    <w:rsid w:val="00942672"/>
    <w:rsid w:val="009574BE"/>
    <w:rsid w:val="00967D81"/>
    <w:rsid w:val="00984861"/>
    <w:rsid w:val="00994BBD"/>
    <w:rsid w:val="00995993"/>
    <w:rsid w:val="009A0C55"/>
    <w:rsid w:val="009A0F5E"/>
    <w:rsid w:val="009B3809"/>
    <w:rsid w:val="009E4B87"/>
    <w:rsid w:val="009F5E70"/>
    <w:rsid w:val="00A00F10"/>
    <w:rsid w:val="00A02B7D"/>
    <w:rsid w:val="00A06106"/>
    <w:rsid w:val="00A07602"/>
    <w:rsid w:val="00A0778A"/>
    <w:rsid w:val="00A13402"/>
    <w:rsid w:val="00A146CB"/>
    <w:rsid w:val="00A26911"/>
    <w:rsid w:val="00A304AA"/>
    <w:rsid w:val="00A369AD"/>
    <w:rsid w:val="00A42A30"/>
    <w:rsid w:val="00A47269"/>
    <w:rsid w:val="00A50589"/>
    <w:rsid w:val="00A72E36"/>
    <w:rsid w:val="00A9700A"/>
    <w:rsid w:val="00AA5EE5"/>
    <w:rsid w:val="00AA7AD6"/>
    <w:rsid w:val="00AB19CF"/>
    <w:rsid w:val="00AB218A"/>
    <w:rsid w:val="00AC3FF5"/>
    <w:rsid w:val="00B02602"/>
    <w:rsid w:val="00B03132"/>
    <w:rsid w:val="00B175C1"/>
    <w:rsid w:val="00B36FF0"/>
    <w:rsid w:val="00B37D61"/>
    <w:rsid w:val="00B51D4E"/>
    <w:rsid w:val="00B6400E"/>
    <w:rsid w:val="00B654F4"/>
    <w:rsid w:val="00BA11C2"/>
    <w:rsid w:val="00BA3D1B"/>
    <w:rsid w:val="00BA4389"/>
    <w:rsid w:val="00BB2270"/>
    <w:rsid w:val="00BB2516"/>
    <w:rsid w:val="00BC67A2"/>
    <w:rsid w:val="00BD46E5"/>
    <w:rsid w:val="00BE5AF7"/>
    <w:rsid w:val="00BF1840"/>
    <w:rsid w:val="00BF6212"/>
    <w:rsid w:val="00C04C13"/>
    <w:rsid w:val="00C07687"/>
    <w:rsid w:val="00C16BD4"/>
    <w:rsid w:val="00C3348D"/>
    <w:rsid w:val="00C33AED"/>
    <w:rsid w:val="00C4289C"/>
    <w:rsid w:val="00C4725D"/>
    <w:rsid w:val="00C630D5"/>
    <w:rsid w:val="00C77716"/>
    <w:rsid w:val="00C77D2B"/>
    <w:rsid w:val="00C90F40"/>
    <w:rsid w:val="00CB0A92"/>
    <w:rsid w:val="00CB5434"/>
    <w:rsid w:val="00CD5EB0"/>
    <w:rsid w:val="00D01AF5"/>
    <w:rsid w:val="00D04B42"/>
    <w:rsid w:val="00D111B2"/>
    <w:rsid w:val="00D220DC"/>
    <w:rsid w:val="00D31636"/>
    <w:rsid w:val="00D42FD8"/>
    <w:rsid w:val="00D5160A"/>
    <w:rsid w:val="00D54CC8"/>
    <w:rsid w:val="00D70B53"/>
    <w:rsid w:val="00D820A0"/>
    <w:rsid w:val="00D85195"/>
    <w:rsid w:val="00D86811"/>
    <w:rsid w:val="00D92F78"/>
    <w:rsid w:val="00DB07A2"/>
    <w:rsid w:val="00DD0E87"/>
    <w:rsid w:val="00DD5BEF"/>
    <w:rsid w:val="00DD6062"/>
    <w:rsid w:val="00DE7024"/>
    <w:rsid w:val="00DF19F4"/>
    <w:rsid w:val="00E011FD"/>
    <w:rsid w:val="00E05E93"/>
    <w:rsid w:val="00E167C2"/>
    <w:rsid w:val="00E279A6"/>
    <w:rsid w:val="00E27E80"/>
    <w:rsid w:val="00E5308D"/>
    <w:rsid w:val="00E54E1B"/>
    <w:rsid w:val="00E6727A"/>
    <w:rsid w:val="00E8465C"/>
    <w:rsid w:val="00EA223B"/>
    <w:rsid w:val="00EA2808"/>
    <w:rsid w:val="00EC01E5"/>
    <w:rsid w:val="00F31EBD"/>
    <w:rsid w:val="00F34AA8"/>
    <w:rsid w:val="00F53AE7"/>
    <w:rsid w:val="00F719BD"/>
    <w:rsid w:val="00F75704"/>
    <w:rsid w:val="00F7753F"/>
    <w:rsid w:val="00F87A5B"/>
    <w:rsid w:val="00F92B79"/>
    <w:rsid w:val="00FB0A87"/>
    <w:rsid w:val="00FC5BE0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77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0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601A9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77D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77D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7D2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77D2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77D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29</Pages>
  <Words>6776</Words>
  <Characters>38624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Екатерина Света</cp:lastModifiedBy>
  <cp:revision>155</cp:revision>
  <dcterms:created xsi:type="dcterms:W3CDTF">2023-10-04T05:53:00Z</dcterms:created>
  <dcterms:modified xsi:type="dcterms:W3CDTF">2023-12-18T04:06:00Z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