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382481073" w:displacedByCustomXml="next"/>
    <w:sdt>
      <w:sdtPr>
        <w:rPr>
          <w:rFonts w:ascii="Arial" w:hAnsi="Arial"/>
          <w:b w:val="0"/>
          <w:bCs w:val="0"/>
          <w:color w:val="auto"/>
          <w:sz w:val="20"/>
          <w:szCs w:val="20"/>
        </w:rPr>
        <w:id w:val="932253840"/>
        <w:docPartObj>
          <w:docPartGallery w:val="Table of Contents"/>
          <w:docPartUnique/>
        </w:docPartObj>
      </w:sdtPr>
      <w:sdtEndPr/>
      <w:sdtContent>
        <w:p w14:paraId="700FA7C6" w14:textId="77777777" w:rsidR="006E73C0" w:rsidRDefault="00E62805">
          <w:pPr>
            <w:pStyle w:val="Inhaltsverzeichnisberschrift"/>
            <w:rPr>
              <w:rFonts w:ascii="Arial" w:hAnsi="Arial" w:cs="Arial"/>
              <w:color w:val="0066CC" w:themeColor="background2"/>
            </w:rPr>
          </w:pPr>
          <w:r w:rsidRPr="006E73C0">
            <w:rPr>
              <w:rFonts w:ascii="Arial" w:hAnsi="Arial" w:cs="Arial"/>
              <w:color w:val="0066CC" w:themeColor="background2"/>
            </w:rPr>
            <w:t>Inhalt</w:t>
          </w:r>
        </w:p>
        <w:p w14:paraId="23A43EEF" w14:textId="77777777" w:rsidR="00901EBE" w:rsidRPr="00901EBE" w:rsidRDefault="00901EBE" w:rsidP="00901EBE"/>
        <w:p w14:paraId="6F0F0ECB" w14:textId="26937411" w:rsidR="00502E4B" w:rsidRDefault="00E62805">
          <w:pPr>
            <w:pStyle w:val="Verzeichnis1"/>
            <w:tabs>
              <w:tab w:val="left" w:pos="440"/>
              <w:tab w:val="right" w:leader="dot" w:pos="9204"/>
            </w:tabs>
            <w:rPr>
              <w:rFonts w:asciiTheme="minorHAnsi" w:eastAsiaTheme="minorEastAsia" w:hAnsiTheme="minorHAnsi" w:cstheme="minorBidi"/>
              <w:noProof/>
              <w:sz w:val="22"/>
              <w:szCs w:val="22"/>
            </w:rPr>
          </w:pPr>
          <w:r w:rsidRPr="006E73C0">
            <w:rPr>
              <w:rFonts w:cs="Arial"/>
            </w:rPr>
            <w:fldChar w:fldCharType="begin"/>
          </w:r>
          <w:r w:rsidRPr="006E73C0">
            <w:rPr>
              <w:rFonts w:cs="Arial"/>
            </w:rPr>
            <w:instrText xml:space="preserve"> TOC \o "1-3" \h \z \u </w:instrText>
          </w:r>
          <w:r w:rsidRPr="006E73C0">
            <w:rPr>
              <w:rFonts w:cs="Arial"/>
            </w:rPr>
            <w:fldChar w:fldCharType="separate"/>
          </w:r>
          <w:hyperlink w:anchor="_Toc44054154" w:history="1">
            <w:r w:rsidR="00502E4B" w:rsidRPr="00186256">
              <w:rPr>
                <w:rStyle w:val="Hyperlink"/>
                <w:noProof/>
              </w:rPr>
              <w:t>1.</w:t>
            </w:r>
            <w:r w:rsidR="00502E4B">
              <w:rPr>
                <w:rFonts w:asciiTheme="minorHAnsi" w:eastAsiaTheme="minorEastAsia" w:hAnsiTheme="minorHAnsi" w:cstheme="minorBidi"/>
                <w:noProof/>
                <w:sz w:val="22"/>
                <w:szCs w:val="22"/>
              </w:rPr>
              <w:tab/>
            </w:r>
            <w:r w:rsidR="00502E4B" w:rsidRPr="00186256">
              <w:rPr>
                <w:rStyle w:val="Hyperlink"/>
                <w:noProof/>
              </w:rPr>
              <w:t>Rollenübersicht</w:t>
            </w:r>
            <w:r w:rsidR="00502E4B">
              <w:rPr>
                <w:noProof/>
                <w:webHidden/>
              </w:rPr>
              <w:tab/>
            </w:r>
            <w:r w:rsidR="00502E4B">
              <w:rPr>
                <w:noProof/>
                <w:webHidden/>
              </w:rPr>
              <w:fldChar w:fldCharType="begin"/>
            </w:r>
            <w:r w:rsidR="00502E4B">
              <w:rPr>
                <w:noProof/>
                <w:webHidden/>
              </w:rPr>
              <w:instrText xml:space="preserve"> PAGEREF _Toc44054154 \h </w:instrText>
            </w:r>
            <w:r w:rsidR="00502E4B">
              <w:rPr>
                <w:noProof/>
                <w:webHidden/>
              </w:rPr>
            </w:r>
            <w:r w:rsidR="00502E4B">
              <w:rPr>
                <w:noProof/>
                <w:webHidden/>
              </w:rPr>
              <w:fldChar w:fldCharType="separate"/>
            </w:r>
            <w:r w:rsidR="00B15E2A">
              <w:rPr>
                <w:noProof/>
                <w:webHidden/>
              </w:rPr>
              <w:t>2</w:t>
            </w:r>
            <w:r w:rsidR="00502E4B">
              <w:rPr>
                <w:noProof/>
                <w:webHidden/>
              </w:rPr>
              <w:fldChar w:fldCharType="end"/>
            </w:r>
          </w:hyperlink>
        </w:p>
        <w:p w14:paraId="2FB775E3" w14:textId="289BC48F" w:rsidR="00502E4B" w:rsidRDefault="00502E4B">
          <w:pPr>
            <w:pStyle w:val="Verzeichnis1"/>
            <w:tabs>
              <w:tab w:val="left" w:pos="440"/>
              <w:tab w:val="right" w:leader="dot" w:pos="9204"/>
            </w:tabs>
            <w:rPr>
              <w:rFonts w:asciiTheme="minorHAnsi" w:eastAsiaTheme="minorEastAsia" w:hAnsiTheme="minorHAnsi" w:cstheme="minorBidi"/>
              <w:noProof/>
              <w:sz w:val="22"/>
              <w:szCs w:val="22"/>
            </w:rPr>
          </w:pPr>
          <w:hyperlink w:anchor="_Toc44054155" w:history="1">
            <w:r w:rsidRPr="00186256">
              <w:rPr>
                <w:rStyle w:val="Hyperlink"/>
                <w:noProof/>
              </w:rPr>
              <w:t>2.</w:t>
            </w:r>
            <w:r>
              <w:rPr>
                <w:rFonts w:asciiTheme="minorHAnsi" w:eastAsiaTheme="minorEastAsia" w:hAnsiTheme="minorHAnsi" w:cstheme="minorBidi"/>
                <w:noProof/>
                <w:sz w:val="22"/>
                <w:szCs w:val="22"/>
              </w:rPr>
              <w:tab/>
            </w:r>
            <w:r w:rsidRPr="00186256">
              <w:rPr>
                <w:rStyle w:val="Hyperlink"/>
                <w:noProof/>
              </w:rPr>
              <w:t>Übersicht der Hinweise, Bewertungen und des Handlungsbedarfs</w:t>
            </w:r>
            <w:r>
              <w:rPr>
                <w:noProof/>
                <w:webHidden/>
              </w:rPr>
              <w:tab/>
            </w:r>
            <w:r>
              <w:rPr>
                <w:noProof/>
                <w:webHidden/>
              </w:rPr>
              <w:fldChar w:fldCharType="begin"/>
            </w:r>
            <w:r>
              <w:rPr>
                <w:noProof/>
                <w:webHidden/>
              </w:rPr>
              <w:instrText xml:space="preserve"> PAGEREF _Toc44054155 \h </w:instrText>
            </w:r>
            <w:r>
              <w:rPr>
                <w:noProof/>
                <w:webHidden/>
              </w:rPr>
            </w:r>
            <w:r>
              <w:rPr>
                <w:noProof/>
                <w:webHidden/>
              </w:rPr>
              <w:fldChar w:fldCharType="separate"/>
            </w:r>
            <w:r w:rsidR="00B15E2A">
              <w:rPr>
                <w:noProof/>
                <w:webHidden/>
              </w:rPr>
              <w:t>2</w:t>
            </w:r>
            <w:r>
              <w:rPr>
                <w:noProof/>
                <w:webHidden/>
              </w:rPr>
              <w:fldChar w:fldCharType="end"/>
            </w:r>
          </w:hyperlink>
        </w:p>
        <w:p w14:paraId="2C324DEC" w14:textId="26B49966" w:rsidR="00502E4B" w:rsidRDefault="00502E4B">
          <w:pPr>
            <w:pStyle w:val="Verzeichnis2"/>
            <w:tabs>
              <w:tab w:val="left" w:pos="880"/>
              <w:tab w:val="right" w:leader="dot" w:pos="9204"/>
            </w:tabs>
            <w:rPr>
              <w:rFonts w:asciiTheme="minorHAnsi" w:eastAsiaTheme="minorEastAsia" w:hAnsiTheme="minorHAnsi" w:cstheme="minorBidi"/>
              <w:noProof/>
              <w:sz w:val="22"/>
              <w:szCs w:val="22"/>
            </w:rPr>
          </w:pPr>
          <w:hyperlink w:anchor="_Toc44054156" w:history="1">
            <w:r w:rsidRPr="00186256">
              <w:rPr>
                <w:rStyle w:val="Hyperlink"/>
                <w:noProof/>
              </w:rPr>
              <w:t>2.1.</w:t>
            </w:r>
            <w:r>
              <w:rPr>
                <w:rFonts w:asciiTheme="minorHAnsi" w:eastAsiaTheme="minorEastAsia" w:hAnsiTheme="minorHAnsi" w:cstheme="minorBidi"/>
                <w:noProof/>
                <w:sz w:val="22"/>
                <w:szCs w:val="22"/>
              </w:rPr>
              <w:tab/>
            </w:r>
            <w:r w:rsidRPr="00186256">
              <w:rPr>
                <w:rStyle w:val="Hyperlink"/>
                <w:noProof/>
              </w:rPr>
              <w:t>Status von Maßnahmen vorheriger Managementbewertungen</w:t>
            </w:r>
            <w:r>
              <w:rPr>
                <w:noProof/>
                <w:webHidden/>
              </w:rPr>
              <w:tab/>
            </w:r>
            <w:r>
              <w:rPr>
                <w:noProof/>
                <w:webHidden/>
              </w:rPr>
              <w:fldChar w:fldCharType="begin"/>
            </w:r>
            <w:r>
              <w:rPr>
                <w:noProof/>
                <w:webHidden/>
              </w:rPr>
              <w:instrText xml:space="preserve"> PAGEREF _Toc44054156 \h </w:instrText>
            </w:r>
            <w:r>
              <w:rPr>
                <w:noProof/>
                <w:webHidden/>
              </w:rPr>
            </w:r>
            <w:r>
              <w:rPr>
                <w:noProof/>
                <w:webHidden/>
              </w:rPr>
              <w:fldChar w:fldCharType="separate"/>
            </w:r>
            <w:r w:rsidR="00B15E2A">
              <w:rPr>
                <w:noProof/>
                <w:webHidden/>
              </w:rPr>
              <w:t>2</w:t>
            </w:r>
            <w:r>
              <w:rPr>
                <w:noProof/>
                <w:webHidden/>
              </w:rPr>
              <w:fldChar w:fldCharType="end"/>
            </w:r>
          </w:hyperlink>
        </w:p>
        <w:p w14:paraId="20E42303" w14:textId="7F1DF5EA" w:rsidR="00502E4B" w:rsidRDefault="00502E4B">
          <w:pPr>
            <w:pStyle w:val="Verzeichnis2"/>
            <w:tabs>
              <w:tab w:val="left" w:pos="880"/>
              <w:tab w:val="right" w:leader="dot" w:pos="9204"/>
            </w:tabs>
            <w:rPr>
              <w:rFonts w:asciiTheme="minorHAnsi" w:eastAsiaTheme="minorEastAsia" w:hAnsiTheme="minorHAnsi" w:cstheme="minorBidi"/>
              <w:noProof/>
              <w:sz w:val="22"/>
              <w:szCs w:val="22"/>
            </w:rPr>
          </w:pPr>
          <w:hyperlink w:anchor="_Toc44054157" w:history="1">
            <w:r w:rsidRPr="00186256">
              <w:rPr>
                <w:rStyle w:val="Hyperlink"/>
                <w:noProof/>
              </w:rPr>
              <w:t>2.2.</w:t>
            </w:r>
            <w:r>
              <w:rPr>
                <w:rFonts w:asciiTheme="minorHAnsi" w:eastAsiaTheme="minorEastAsia" w:hAnsiTheme="minorHAnsi" w:cstheme="minorBidi"/>
                <w:noProof/>
                <w:sz w:val="22"/>
                <w:szCs w:val="22"/>
              </w:rPr>
              <w:tab/>
            </w:r>
            <w:r w:rsidRPr="00186256">
              <w:rPr>
                <w:rStyle w:val="Hyperlink"/>
                <w:noProof/>
              </w:rPr>
              <w:t>Veränderungen bei externen und internen Themen die das QM-System /QM- Strategie betreffen</w:t>
            </w:r>
            <w:r>
              <w:rPr>
                <w:noProof/>
                <w:webHidden/>
              </w:rPr>
              <w:tab/>
            </w:r>
            <w:r>
              <w:rPr>
                <w:noProof/>
                <w:webHidden/>
              </w:rPr>
              <w:fldChar w:fldCharType="begin"/>
            </w:r>
            <w:r>
              <w:rPr>
                <w:noProof/>
                <w:webHidden/>
              </w:rPr>
              <w:instrText xml:space="preserve"> PAGEREF _Toc44054157 \h </w:instrText>
            </w:r>
            <w:r>
              <w:rPr>
                <w:noProof/>
                <w:webHidden/>
              </w:rPr>
            </w:r>
            <w:r>
              <w:rPr>
                <w:noProof/>
                <w:webHidden/>
              </w:rPr>
              <w:fldChar w:fldCharType="separate"/>
            </w:r>
            <w:r w:rsidR="00B15E2A">
              <w:rPr>
                <w:noProof/>
                <w:webHidden/>
              </w:rPr>
              <w:t>3</w:t>
            </w:r>
            <w:r>
              <w:rPr>
                <w:noProof/>
                <w:webHidden/>
              </w:rPr>
              <w:fldChar w:fldCharType="end"/>
            </w:r>
          </w:hyperlink>
        </w:p>
        <w:p w14:paraId="6B20007B" w14:textId="5549756F" w:rsidR="00502E4B" w:rsidRDefault="00502E4B">
          <w:pPr>
            <w:pStyle w:val="Verzeichnis2"/>
            <w:tabs>
              <w:tab w:val="left" w:pos="880"/>
              <w:tab w:val="right" w:leader="dot" w:pos="9204"/>
            </w:tabs>
            <w:rPr>
              <w:rFonts w:asciiTheme="minorHAnsi" w:eastAsiaTheme="minorEastAsia" w:hAnsiTheme="minorHAnsi" w:cstheme="minorBidi"/>
              <w:noProof/>
              <w:sz w:val="22"/>
              <w:szCs w:val="22"/>
            </w:rPr>
          </w:pPr>
          <w:hyperlink w:anchor="_Toc44054158" w:history="1">
            <w:r w:rsidRPr="00186256">
              <w:rPr>
                <w:rStyle w:val="Hyperlink"/>
                <w:noProof/>
              </w:rPr>
              <w:t>2.3.</w:t>
            </w:r>
            <w:r>
              <w:rPr>
                <w:rFonts w:asciiTheme="minorHAnsi" w:eastAsiaTheme="minorEastAsia" w:hAnsiTheme="minorHAnsi" w:cstheme="minorBidi"/>
                <w:noProof/>
                <w:sz w:val="22"/>
                <w:szCs w:val="22"/>
              </w:rPr>
              <w:tab/>
            </w:r>
            <w:r w:rsidRPr="00186256">
              <w:rPr>
                <w:rStyle w:val="Hyperlink"/>
                <w:noProof/>
              </w:rPr>
              <w:t>Informationen über die Leistung und Wirksamkeit des QM-Systems</w:t>
            </w:r>
            <w:r>
              <w:rPr>
                <w:noProof/>
                <w:webHidden/>
              </w:rPr>
              <w:tab/>
            </w:r>
            <w:r>
              <w:rPr>
                <w:noProof/>
                <w:webHidden/>
              </w:rPr>
              <w:fldChar w:fldCharType="begin"/>
            </w:r>
            <w:r>
              <w:rPr>
                <w:noProof/>
                <w:webHidden/>
              </w:rPr>
              <w:instrText xml:space="preserve"> PAGEREF _Toc44054158 \h </w:instrText>
            </w:r>
            <w:r>
              <w:rPr>
                <w:noProof/>
                <w:webHidden/>
              </w:rPr>
            </w:r>
            <w:r>
              <w:rPr>
                <w:noProof/>
                <w:webHidden/>
              </w:rPr>
              <w:fldChar w:fldCharType="separate"/>
            </w:r>
            <w:r w:rsidR="00B15E2A">
              <w:rPr>
                <w:noProof/>
                <w:webHidden/>
              </w:rPr>
              <w:t>3</w:t>
            </w:r>
            <w:r>
              <w:rPr>
                <w:noProof/>
                <w:webHidden/>
              </w:rPr>
              <w:fldChar w:fldCharType="end"/>
            </w:r>
          </w:hyperlink>
        </w:p>
        <w:p w14:paraId="45BF5915" w14:textId="519B2D4D" w:rsidR="00502E4B" w:rsidRDefault="00502E4B">
          <w:pPr>
            <w:pStyle w:val="Verzeichnis2"/>
            <w:tabs>
              <w:tab w:val="left" w:pos="880"/>
              <w:tab w:val="right" w:leader="dot" w:pos="9204"/>
            </w:tabs>
            <w:rPr>
              <w:rFonts w:asciiTheme="minorHAnsi" w:eastAsiaTheme="minorEastAsia" w:hAnsiTheme="minorHAnsi" w:cstheme="minorBidi"/>
              <w:noProof/>
              <w:sz w:val="22"/>
              <w:szCs w:val="22"/>
            </w:rPr>
          </w:pPr>
          <w:hyperlink w:anchor="_Toc44054159" w:history="1">
            <w:r w:rsidRPr="00186256">
              <w:rPr>
                <w:rStyle w:val="Hyperlink"/>
                <w:noProof/>
              </w:rPr>
              <w:t>2.4.</w:t>
            </w:r>
            <w:r>
              <w:rPr>
                <w:rFonts w:asciiTheme="minorHAnsi" w:eastAsiaTheme="minorEastAsia" w:hAnsiTheme="minorHAnsi" w:cstheme="minorBidi"/>
                <w:noProof/>
                <w:sz w:val="22"/>
                <w:szCs w:val="22"/>
              </w:rPr>
              <w:tab/>
            </w:r>
            <w:r w:rsidRPr="00186256">
              <w:rPr>
                <w:rStyle w:val="Hyperlink"/>
                <w:noProof/>
              </w:rPr>
              <w:t>Erfüllungsgrad der Qualitätsziele</w:t>
            </w:r>
            <w:r>
              <w:rPr>
                <w:noProof/>
                <w:webHidden/>
              </w:rPr>
              <w:tab/>
            </w:r>
            <w:r>
              <w:rPr>
                <w:noProof/>
                <w:webHidden/>
              </w:rPr>
              <w:fldChar w:fldCharType="begin"/>
            </w:r>
            <w:r>
              <w:rPr>
                <w:noProof/>
                <w:webHidden/>
              </w:rPr>
              <w:instrText xml:space="preserve"> PAGEREF _Toc44054159 \h </w:instrText>
            </w:r>
            <w:r>
              <w:rPr>
                <w:noProof/>
                <w:webHidden/>
              </w:rPr>
            </w:r>
            <w:r>
              <w:rPr>
                <w:noProof/>
                <w:webHidden/>
              </w:rPr>
              <w:fldChar w:fldCharType="separate"/>
            </w:r>
            <w:r w:rsidR="00B15E2A">
              <w:rPr>
                <w:noProof/>
                <w:webHidden/>
              </w:rPr>
              <w:t>4</w:t>
            </w:r>
            <w:r>
              <w:rPr>
                <w:noProof/>
                <w:webHidden/>
              </w:rPr>
              <w:fldChar w:fldCharType="end"/>
            </w:r>
          </w:hyperlink>
        </w:p>
        <w:p w14:paraId="58C951C5" w14:textId="487001BC" w:rsidR="00502E4B" w:rsidRDefault="00502E4B">
          <w:pPr>
            <w:pStyle w:val="Verzeichnis2"/>
            <w:tabs>
              <w:tab w:val="left" w:pos="880"/>
              <w:tab w:val="right" w:leader="dot" w:pos="9204"/>
            </w:tabs>
            <w:rPr>
              <w:rFonts w:asciiTheme="minorHAnsi" w:eastAsiaTheme="minorEastAsia" w:hAnsiTheme="minorHAnsi" w:cstheme="minorBidi"/>
              <w:noProof/>
              <w:sz w:val="22"/>
              <w:szCs w:val="22"/>
            </w:rPr>
          </w:pPr>
          <w:hyperlink w:anchor="_Toc44054160" w:history="1">
            <w:r w:rsidRPr="00186256">
              <w:rPr>
                <w:rStyle w:val="Hyperlink"/>
                <w:noProof/>
              </w:rPr>
              <w:t>2.5.</w:t>
            </w:r>
            <w:r>
              <w:rPr>
                <w:rFonts w:asciiTheme="minorHAnsi" w:eastAsiaTheme="minorEastAsia" w:hAnsiTheme="minorHAnsi" w:cstheme="minorBidi"/>
                <w:noProof/>
                <w:sz w:val="22"/>
                <w:szCs w:val="22"/>
              </w:rPr>
              <w:tab/>
            </w:r>
            <w:r w:rsidRPr="00186256">
              <w:rPr>
                <w:rStyle w:val="Hyperlink"/>
                <w:noProof/>
              </w:rPr>
              <w:t>Status der Prozessleistung und Konformität von Produkten und Dienstleistungen</w:t>
            </w:r>
            <w:r>
              <w:rPr>
                <w:noProof/>
                <w:webHidden/>
              </w:rPr>
              <w:tab/>
            </w:r>
            <w:r>
              <w:rPr>
                <w:noProof/>
                <w:webHidden/>
              </w:rPr>
              <w:fldChar w:fldCharType="begin"/>
            </w:r>
            <w:r>
              <w:rPr>
                <w:noProof/>
                <w:webHidden/>
              </w:rPr>
              <w:instrText xml:space="preserve"> PAGEREF _Toc44054160 \h </w:instrText>
            </w:r>
            <w:r>
              <w:rPr>
                <w:noProof/>
                <w:webHidden/>
              </w:rPr>
            </w:r>
            <w:r>
              <w:rPr>
                <w:noProof/>
                <w:webHidden/>
              </w:rPr>
              <w:fldChar w:fldCharType="separate"/>
            </w:r>
            <w:r w:rsidR="00B15E2A">
              <w:rPr>
                <w:noProof/>
                <w:webHidden/>
              </w:rPr>
              <w:t>5</w:t>
            </w:r>
            <w:r>
              <w:rPr>
                <w:noProof/>
                <w:webHidden/>
              </w:rPr>
              <w:fldChar w:fldCharType="end"/>
            </w:r>
          </w:hyperlink>
        </w:p>
        <w:p w14:paraId="3E52D5EC" w14:textId="5E26976C" w:rsidR="00502E4B" w:rsidRDefault="00502E4B">
          <w:pPr>
            <w:pStyle w:val="Verzeichnis2"/>
            <w:tabs>
              <w:tab w:val="left" w:pos="880"/>
              <w:tab w:val="right" w:leader="dot" w:pos="9204"/>
            </w:tabs>
            <w:rPr>
              <w:rFonts w:asciiTheme="minorHAnsi" w:eastAsiaTheme="minorEastAsia" w:hAnsiTheme="minorHAnsi" w:cstheme="minorBidi"/>
              <w:noProof/>
              <w:sz w:val="22"/>
              <w:szCs w:val="22"/>
            </w:rPr>
          </w:pPr>
          <w:hyperlink w:anchor="_Toc44054161" w:history="1">
            <w:r w:rsidRPr="00186256">
              <w:rPr>
                <w:rStyle w:val="Hyperlink"/>
                <w:noProof/>
              </w:rPr>
              <w:t>2.6.</w:t>
            </w:r>
            <w:r>
              <w:rPr>
                <w:rFonts w:asciiTheme="minorHAnsi" w:eastAsiaTheme="minorEastAsia" w:hAnsiTheme="minorHAnsi" w:cstheme="minorBidi"/>
                <w:noProof/>
                <w:sz w:val="22"/>
                <w:szCs w:val="22"/>
              </w:rPr>
              <w:tab/>
            </w:r>
            <w:r w:rsidRPr="00186256">
              <w:rPr>
                <w:rStyle w:val="Hyperlink"/>
                <w:noProof/>
              </w:rPr>
              <w:t>Nichtkonformität und Korrekturmaßnahmen</w:t>
            </w:r>
            <w:r>
              <w:rPr>
                <w:noProof/>
                <w:webHidden/>
              </w:rPr>
              <w:tab/>
            </w:r>
            <w:r>
              <w:rPr>
                <w:noProof/>
                <w:webHidden/>
              </w:rPr>
              <w:fldChar w:fldCharType="begin"/>
            </w:r>
            <w:r>
              <w:rPr>
                <w:noProof/>
                <w:webHidden/>
              </w:rPr>
              <w:instrText xml:space="preserve"> PAGEREF _Toc44054161 \h </w:instrText>
            </w:r>
            <w:r>
              <w:rPr>
                <w:noProof/>
                <w:webHidden/>
              </w:rPr>
            </w:r>
            <w:r>
              <w:rPr>
                <w:noProof/>
                <w:webHidden/>
              </w:rPr>
              <w:fldChar w:fldCharType="separate"/>
            </w:r>
            <w:r w:rsidR="00B15E2A">
              <w:rPr>
                <w:noProof/>
                <w:webHidden/>
              </w:rPr>
              <w:t>5</w:t>
            </w:r>
            <w:r>
              <w:rPr>
                <w:noProof/>
                <w:webHidden/>
              </w:rPr>
              <w:fldChar w:fldCharType="end"/>
            </w:r>
          </w:hyperlink>
        </w:p>
        <w:p w14:paraId="0AE59308" w14:textId="587FAA24" w:rsidR="00502E4B" w:rsidRDefault="00502E4B">
          <w:pPr>
            <w:pStyle w:val="Verzeichnis2"/>
            <w:tabs>
              <w:tab w:val="left" w:pos="880"/>
              <w:tab w:val="right" w:leader="dot" w:pos="9204"/>
            </w:tabs>
            <w:rPr>
              <w:rFonts w:asciiTheme="minorHAnsi" w:eastAsiaTheme="minorEastAsia" w:hAnsiTheme="minorHAnsi" w:cstheme="minorBidi"/>
              <w:noProof/>
              <w:sz w:val="22"/>
              <w:szCs w:val="22"/>
            </w:rPr>
          </w:pPr>
          <w:hyperlink w:anchor="_Toc44054162" w:history="1">
            <w:r w:rsidRPr="00186256">
              <w:rPr>
                <w:rStyle w:val="Hyperlink"/>
                <w:noProof/>
              </w:rPr>
              <w:t>2.7.</w:t>
            </w:r>
            <w:r>
              <w:rPr>
                <w:rFonts w:asciiTheme="minorHAnsi" w:eastAsiaTheme="minorEastAsia" w:hAnsiTheme="minorHAnsi" w:cstheme="minorBidi"/>
                <w:noProof/>
                <w:sz w:val="22"/>
                <w:szCs w:val="22"/>
              </w:rPr>
              <w:tab/>
            </w:r>
            <w:r w:rsidRPr="00186256">
              <w:rPr>
                <w:rStyle w:val="Hyperlink"/>
                <w:noProof/>
              </w:rPr>
              <w:t>Ergebnisse von Überwachungen und Messungen</w:t>
            </w:r>
            <w:r>
              <w:rPr>
                <w:noProof/>
                <w:webHidden/>
              </w:rPr>
              <w:tab/>
            </w:r>
            <w:r>
              <w:rPr>
                <w:noProof/>
                <w:webHidden/>
              </w:rPr>
              <w:fldChar w:fldCharType="begin"/>
            </w:r>
            <w:r>
              <w:rPr>
                <w:noProof/>
                <w:webHidden/>
              </w:rPr>
              <w:instrText xml:space="preserve"> PAGEREF _Toc44054162 \h </w:instrText>
            </w:r>
            <w:r>
              <w:rPr>
                <w:noProof/>
                <w:webHidden/>
              </w:rPr>
            </w:r>
            <w:r>
              <w:rPr>
                <w:noProof/>
                <w:webHidden/>
              </w:rPr>
              <w:fldChar w:fldCharType="separate"/>
            </w:r>
            <w:r w:rsidR="00B15E2A">
              <w:rPr>
                <w:noProof/>
                <w:webHidden/>
              </w:rPr>
              <w:t>6</w:t>
            </w:r>
            <w:r>
              <w:rPr>
                <w:noProof/>
                <w:webHidden/>
              </w:rPr>
              <w:fldChar w:fldCharType="end"/>
            </w:r>
          </w:hyperlink>
        </w:p>
        <w:p w14:paraId="24465AA5" w14:textId="38DA0802" w:rsidR="00502E4B" w:rsidRDefault="00502E4B">
          <w:pPr>
            <w:pStyle w:val="Verzeichnis2"/>
            <w:tabs>
              <w:tab w:val="left" w:pos="880"/>
              <w:tab w:val="right" w:leader="dot" w:pos="9204"/>
            </w:tabs>
            <w:rPr>
              <w:rFonts w:asciiTheme="minorHAnsi" w:eastAsiaTheme="minorEastAsia" w:hAnsiTheme="minorHAnsi" w:cstheme="minorBidi"/>
              <w:noProof/>
              <w:sz w:val="22"/>
              <w:szCs w:val="22"/>
            </w:rPr>
          </w:pPr>
          <w:hyperlink w:anchor="_Toc44054163" w:history="1">
            <w:r w:rsidRPr="00186256">
              <w:rPr>
                <w:rStyle w:val="Hyperlink"/>
                <w:noProof/>
              </w:rPr>
              <w:t>2.8.</w:t>
            </w:r>
            <w:r>
              <w:rPr>
                <w:rFonts w:asciiTheme="minorHAnsi" w:eastAsiaTheme="minorEastAsia" w:hAnsiTheme="minorHAnsi" w:cstheme="minorBidi"/>
                <w:noProof/>
                <w:sz w:val="22"/>
                <w:szCs w:val="22"/>
              </w:rPr>
              <w:tab/>
            </w:r>
            <w:r w:rsidRPr="00186256">
              <w:rPr>
                <w:rStyle w:val="Hyperlink"/>
                <w:noProof/>
              </w:rPr>
              <w:t>Ergebnisse externer und interner Audits</w:t>
            </w:r>
            <w:r>
              <w:rPr>
                <w:noProof/>
                <w:webHidden/>
              </w:rPr>
              <w:tab/>
            </w:r>
            <w:r>
              <w:rPr>
                <w:noProof/>
                <w:webHidden/>
              </w:rPr>
              <w:fldChar w:fldCharType="begin"/>
            </w:r>
            <w:r>
              <w:rPr>
                <w:noProof/>
                <w:webHidden/>
              </w:rPr>
              <w:instrText xml:space="preserve"> PAGEREF _Toc44054163 \h </w:instrText>
            </w:r>
            <w:r>
              <w:rPr>
                <w:noProof/>
                <w:webHidden/>
              </w:rPr>
            </w:r>
            <w:r>
              <w:rPr>
                <w:noProof/>
                <w:webHidden/>
              </w:rPr>
              <w:fldChar w:fldCharType="separate"/>
            </w:r>
            <w:r w:rsidR="00B15E2A">
              <w:rPr>
                <w:noProof/>
                <w:webHidden/>
              </w:rPr>
              <w:t>6</w:t>
            </w:r>
            <w:r>
              <w:rPr>
                <w:noProof/>
                <w:webHidden/>
              </w:rPr>
              <w:fldChar w:fldCharType="end"/>
            </w:r>
          </w:hyperlink>
        </w:p>
        <w:p w14:paraId="3A104362" w14:textId="766359CF" w:rsidR="00502E4B" w:rsidRDefault="00502E4B">
          <w:pPr>
            <w:pStyle w:val="Verzeichnis2"/>
            <w:tabs>
              <w:tab w:val="left" w:pos="880"/>
              <w:tab w:val="right" w:leader="dot" w:pos="9204"/>
            </w:tabs>
            <w:rPr>
              <w:rFonts w:asciiTheme="minorHAnsi" w:eastAsiaTheme="minorEastAsia" w:hAnsiTheme="minorHAnsi" w:cstheme="minorBidi"/>
              <w:noProof/>
              <w:sz w:val="22"/>
              <w:szCs w:val="22"/>
            </w:rPr>
          </w:pPr>
          <w:hyperlink w:anchor="_Toc44054164" w:history="1">
            <w:r w:rsidRPr="00186256">
              <w:rPr>
                <w:rStyle w:val="Hyperlink"/>
                <w:noProof/>
              </w:rPr>
              <w:t>2.9.</w:t>
            </w:r>
            <w:r>
              <w:rPr>
                <w:rFonts w:asciiTheme="minorHAnsi" w:eastAsiaTheme="minorEastAsia" w:hAnsiTheme="minorHAnsi" w:cstheme="minorBidi"/>
                <w:noProof/>
                <w:sz w:val="22"/>
                <w:szCs w:val="22"/>
              </w:rPr>
              <w:tab/>
            </w:r>
            <w:r w:rsidRPr="00186256">
              <w:rPr>
                <w:rStyle w:val="Hyperlink"/>
                <w:noProof/>
              </w:rPr>
              <w:t>Leistung externer Anbieter</w:t>
            </w:r>
            <w:r>
              <w:rPr>
                <w:noProof/>
                <w:webHidden/>
              </w:rPr>
              <w:tab/>
            </w:r>
            <w:r>
              <w:rPr>
                <w:noProof/>
                <w:webHidden/>
              </w:rPr>
              <w:fldChar w:fldCharType="begin"/>
            </w:r>
            <w:r>
              <w:rPr>
                <w:noProof/>
                <w:webHidden/>
              </w:rPr>
              <w:instrText xml:space="preserve"> PAGEREF _Toc44054164 \h </w:instrText>
            </w:r>
            <w:r>
              <w:rPr>
                <w:noProof/>
                <w:webHidden/>
              </w:rPr>
            </w:r>
            <w:r>
              <w:rPr>
                <w:noProof/>
                <w:webHidden/>
              </w:rPr>
              <w:fldChar w:fldCharType="separate"/>
            </w:r>
            <w:r w:rsidR="00B15E2A">
              <w:rPr>
                <w:noProof/>
                <w:webHidden/>
              </w:rPr>
              <w:t>7</w:t>
            </w:r>
            <w:r>
              <w:rPr>
                <w:noProof/>
                <w:webHidden/>
              </w:rPr>
              <w:fldChar w:fldCharType="end"/>
            </w:r>
          </w:hyperlink>
        </w:p>
        <w:p w14:paraId="1CF5DF78" w14:textId="35F879E4" w:rsidR="00502E4B" w:rsidRDefault="00502E4B">
          <w:pPr>
            <w:pStyle w:val="Verzeichnis2"/>
            <w:tabs>
              <w:tab w:val="left" w:pos="1100"/>
              <w:tab w:val="right" w:leader="dot" w:pos="9204"/>
            </w:tabs>
            <w:rPr>
              <w:rFonts w:asciiTheme="minorHAnsi" w:eastAsiaTheme="minorEastAsia" w:hAnsiTheme="minorHAnsi" w:cstheme="minorBidi"/>
              <w:noProof/>
              <w:sz w:val="22"/>
              <w:szCs w:val="22"/>
            </w:rPr>
          </w:pPr>
          <w:hyperlink w:anchor="_Toc44054165" w:history="1">
            <w:r w:rsidRPr="00186256">
              <w:rPr>
                <w:rStyle w:val="Hyperlink"/>
                <w:noProof/>
              </w:rPr>
              <w:t>2.10.</w:t>
            </w:r>
            <w:r>
              <w:rPr>
                <w:rFonts w:asciiTheme="minorHAnsi" w:eastAsiaTheme="minorEastAsia" w:hAnsiTheme="minorHAnsi" w:cstheme="minorBidi"/>
                <w:noProof/>
                <w:sz w:val="22"/>
                <w:szCs w:val="22"/>
              </w:rPr>
              <w:tab/>
            </w:r>
            <w:r w:rsidRPr="00186256">
              <w:rPr>
                <w:rStyle w:val="Hyperlink"/>
                <w:noProof/>
              </w:rPr>
              <w:t>Angemessenheit von Ressourcen zur Weiterentwicklung des QM-Systems</w:t>
            </w:r>
            <w:r>
              <w:rPr>
                <w:noProof/>
                <w:webHidden/>
              </w:rPr>
              <w:tab/>
            </w:r>
            <w:r>
              <w:rPr>
                <w:noProof/>
                <w:webHidden/>
              </w:rPr>
              <w:fldChar w:fldCharType="begin"/>
            </w:r>
            <w:r>
              <w:rPr>
                <w:noProof/>
                <w:webHidden/>
              </w:rPr>
              <w:instrText xml:space="preserve"> PAGEREF _Toc44054165 \h </w:instrText>
            </w:r>
            <w:r>
              <w:rPr>
                <w:noProof/>
                <w:webHidden/>
              </w:rPr>
            </w:r>
            <w:r>
              <w:rPr>
                <w:noProof/>
                <w:webHidden/>
              </w:rPr>
              <w:fldChar w:fldCharType="separate"/>
            </w:r>
            <w:r w:rsidR="00B15E2A">
              <w:rPr>
                <w:noProof/>
                <w:webHidden/>
              </w:rPr>
              <w:t>8</w:t>
            </w:r>
            <w:r>
              <w:rPr>
                <w:noProof/>
                <w:webHidden/>
              </w:rPr>
              <w:fldChar w:fldCharType="end"/>
            </w:r>
          </w:hyperlink>
        </w:p>
        <w:p w14:paraId="1F8AC268" w14:textId="0CD796F6" w:rsidR="00502E4B" w:rsidRDefault="00502E4B">
          <w:pPr>
            <w:pStyle w:val="Verzeichnis2"/>
            <w:tabs>
              <w:tab w:val="left" w:pos="1100"/>
              <w:tab w:val="right" w:leader="dot" w:pos="9204"/>
            </w:tabs>
            <w:rPr>
              <w:rFonts w:asciiTheme="minorHAnsi" w:eastAsiaTheme="minorEastAsia" w:hAnsiTheme="minorHAnsi" w:cstheme="minorBidi"/>
              <w:noProof/>
              <w:sz w:val="22"/>
              <w:szCs w:val="22"/>
            </w:rPr>
          </w:pPr>
          <w:hyperlink w:anchor="_Toc44054166" w:history="1">
            <w:r w:rsidRPr="00186256">
              <w:rPr>
                <w:rStyle w:val="Hyperlink"/>
                <w:noProof/>
              </w:rPr>
              <w:t>2.11.</w:t>
            </w:r>
            <w:r>
              <w:rPr>
                <w:rFonts w:asciiTheme="minorHAnsi" w:eastAsiaTheme="minorEastAsia" w:hAnsiTheme="minorHAnsi" w:cstheme="minorBidi"/>
                <w:noProof/>
                <w:sz w:val="22"/>
                <w:szCs w:val="22"/>
              </w:rPr>
              <w:tab/>
            </w:r>
            <w:r w:rsidRPr="00186256">
              <w:rPr>
                <w:rStyle w:val="Hyperlink"/>
                <w:noProof/>
              </w:rPr>
              <w:t>Wirksamkeit der durchgeführten Maßnahmen zum Umgang mit Risiken und Chancen</w:t>
            </w:r>
            <w:r>
              <w:rPr>
                <w:noProof/>
                <w:webHidden/>
              </w:rPr>
              <w:tab/>
            </w:r>
            <w:r>
              <w:rPr>
                <w:noProof/>
                <w:webHidden/>
              </w:rPr>
              <w:fldChar w:fldCharType="begin"/>
            </w:r>
            <w:r>
              <w:rPr>
                <w:noProof/>
                <w:webHidden/>
              </w:rPr>
              <w:instrText xml:space="preserve"> PAGEREF _Toc44054166 \h </w:instrText>
            </w:r>
            <w:r>
              <w:rPr>
                <w:noProof/>
                <w:webHidden/>
              </w:rPr>
            </w:r>
            <w:r>
              <w:rPr>
                <w:noProof/>
                <w:webHidden/>
              </w:rPr>
              <w:fldChar w:fldCharType="separate"/>
            </w:r>
            <w:r w:rsidR="00B15E2A">
              <w:rPr>
                <w:noProof/>
                <w:webHidden/>
              </w:rPr>
              <w:t>8</w:t>
            </w:r>
            <w:r>
              <w:rPr>
                <w:noProof/>
                <w:webHidden/>
              </w:rPr>
              <w:fldChar w:fldCharType="end"/>
            </w:r>
          </w:hyperlink>
        </w:p>
        <w:p w14:paraId="2950D205" w14:textId="02F58A99" w:rsidR="00502E4B" w:rsidRDefault="00502E4B">
          <w:pPr>
            <w:pStyle w:val="Verzeichnis2"/>
            <w:tabs>
              <w:tab w:val="left" w:pos="1100"/>
              <w:tab w:val="right" w:leader="dot" w:pos="9204"/>
            </w:tabs>
            <w:rPr>
              <w:rFonts w:asciiTheme="minorHAnsi" w:eastAsiaTheme="minorEastAsia" w:hAnsiTheme="minorHAnsi" w:cstheme="minorBidi"/>
              <w:noProof/>
              <w:sz w:val="22"/>
              <w:szCs w:val="22"/>
            </w:rPr>
          </w:pPr>
          <w:hyperlink w:anchor="_Toc44054167" w:history="1">
            <w:r w:rsidRPr="00186256">
              <w:rPr>
                <w:rStyle w:val="Hyperlink"/>
                <w:noProof/>
              </w:rPr>
              <w:t>2.12.</w:t>
            </w:r>
            <w:r>
              <w:rPr>
                <w:rFonts w:asciiTheme="minorHAnsi" w:eastAsiaTheme="minorEastAsia" w:hAnsiTheme="minorHAnsi" w:cstheme="minorBidi"/>
                <w:noProof/>
                <w:sz w:val="22"/>
                <w:szCs w:val="22"/>
              </w:rPr>
              <w:tab/>
            </w:r>
            <w:r w:rsidRPr="00186256">
              <w:rPr>
                <w:rStyle w:val="Hyperlink"/>
                <w:noProof/>
              </w:rPr>
              <w:t>Möglichkeiten zur Verbesserung</w:t>
            </w:r>
            <w:r>
              <w:rPr>
                <w:noProof/>
                <w:webHidden/>
              </w:rPr>
              <w:tab/>
            </w:r>
            <w:r>
              <w:rPr>
                <w:noProof/>
                <w:webHidden/>
              </w:rPr>
              <w:fldChar w:fldCharType="begin"/>
            </w:r>
            <w:r>
              <w:rPr>
                <w:noProof/>
                <w:webHidden/>
              </w:rPr>
              <w:instrText xml:space="preserve"> PAGEREF _Toc44054167 \h </w:instrText>
            </w:r>
            <w:r>
              <w:rPr>
                <w:noProof/>
                <w:webHidden/>
              </w:rPr>
            </w:r>
            <w:r>
              <w:rPr>
                <w:noProof/>
                <w:webHidden/>
              </w:rPr>
              <w:fldChar w:fldCharType="separate"/>
            </w:r>
            <w:r w:rsidR="00B15E2A">
              <w:rPr>
                <w:noProof/>
                <w:webHidden/>
              </w:rPr>
              <w:t>9</w:t>
            </w:r>
            <w:r>
              <w:rPr>
                <w:noProof/>
                <w:webHidden/>
              </w:rPr>
              <w:fldChar w:fldCharType="end"/>
            </w:r>
          </w:hyperlink>
        </w:p>
        <w:p w14:paraId="1C95D32C" w14:textId="51300102" w:rsidR="00502E4B" w:rsidRDefault="00502E4B">
          <w:pPr>
            <w:pStyle w:val="Verzeichnis2"/>
            <w:tabs>
              <w:tab w:val="left" w:pos="1100"/>
              <w:tab w:val="right" w:leader="dot" w:pos="9204"/>
            </w:tabs>
            <w:rPr>
              <w:rFonts w:asciiTheme="minorHAnsi" w:eastAsiaTheme="minorEastAsia" w:hAnsiTheme="minorHAnsi" w:cstheme="minorBidi"/>
              <w:noProof/>
              <w:sz w:val="22"/>
              <w:szCs w:val="22"/>
            </w:rPr>
          </w:pPr>
          <w:hyperlink w:anchor="_Toc44054168" w:history="1">
            <w:r w:rsidRPr="00186256">
              <w:rPr>
                <w:rStyle w:val="Hyperlink"/>
                <w:noProof/>
              </w:rPr>
              <w:t>2.13.</w:t>
            </w:r>
            <w:r>
              <w:rPr>
                <w:rFonts w:asciiTheme="minorHAnsi" w:eastAsiaTheme="minorEastAsia" w:hAnsiTheme="minorHAnsi" w:cstheme="minorBidi"/>
                <w:noProof/>
                <w:sz w:val="22"/>
                <w:szCs w:val="22"/>
              </w:rPr>
              <w:tab/>
            </w:r>
            <w:r w:rsidRPr="00186256">
              <w:rPr>
                <w:rStyle w:val="Hyperlink"/>
                <w:noProof/>
              </w:rPr>
              <w:t>Änderungsbedarf am QM-System</w:t>
            </w:r>
            <w:r>
              <w:rPr>
                <w:noProof/>
                <w:webHidden/>
              </w:rPr>
              <w:tab/>
            </w:r>
            <w:r>
              <w:rPr>
                <w:noProof/>
                <w:webHidden/>
              </w:rPr>
              <w:fldChar w:fldCharType="begin"/>
            </w:r>
            <w:r>
              <w:rPr>
                <w:noProof/>
                <w:webHidden/>
              </w:rPr>
              <w:instrText xml:space="preserve"> PAGEREF _Toc44054168 \h </w:instrText>
            </w:r>
            <w:r>
              <w:rPr>
                <w:noProof/>
                <w:webHidden/>
              </w:rPr>
            </w:r>
            <w:r>
              <w:rPr>
                <w:noProof/>
                <w:webHidden/>
              </w:rPr>
              <w:fldChar w:fldCharType="separate"/>
            </w:r>
            <w:r w:rsidR="00B15E2A">
              <w:rPr>
                <w:noProof/>
                <w:webHidden/>
              </w:rPr>
              <w:t>10</w:t>
            </w:r>
            <w:r>
              <w:rPr>
                <w:noProof/>
                <w:webHidden/>
              </w:rPr>
              <w:fldChar w:fldCharType="end"/>
            </w:r>
          </w:hyperlink>
        </w:p>
        <w:p w14:paraId="3AD31228" w14:textId="54E37657" w:rsidR="00502E4B" w:rsidRDefault="00502E4B">
          <w:pPr>
            <w:pStyle w:val="Verzeichnis1"/>
            <w:tabs>
              <w:tab w:val="left" w:pos="440"/>
              <w:tab w:val="right" w:leader="dot" w:pos="9204"/>
            </w:tabs>
            <w:rPr>
              <w:rFonts w:asciiTheme="minorHAnsi" w:eastAsiaTheme="minorEastAsia" w:hAnsiTheme="minorHAnsi" w:cstheme="minorBidi"/>
              <w:noProof/>
              <w:sz w:val="22"/>
              <w:szCs w:val="22"/>
            </w:rPr>
          </w:pPr>
          <w:hyperlink w:anchor="_Toc44054169" w:history="1">
            <w:r w:rsidRPr="00186256">
              <w:rPr>
                <w:rStyle w:val="Hyperlink"/>
                <w:noProof/>
              </w:rPr>
              <w:t>3.</w:t>
            </w:r>
            <w:r>
              <w:rPr>
                <w:rFonts w:asciiTheme="minorHAnsi" w:eastAsiaTheme="minorEastAsia" w:hAnsiTheme="minorHAnsi" w:cstheme="minorBidi"/>
                <w:noProof/>
                <w:sz w:val="22"/>
                <w:szCs w:val="22"/>
              </w:rPr>
              <w:tab/>
            </w:r>
            <w:r w:rsidRPr="00186256">
              <w:rPr>
                <w:rStyle w:val="Hyperlink"/>
                <w:noProof/>
              </w:rPr>
              <w:t>Abschließender Kommentar</w:t>
            </w:r>
            <w:r>
              <w:rPr>
                <w:noProof/>
                <w:webHidden/>
              </w:rPr>
              <w:tab/>
            </w:r>
            <w:r>
              <w:rPr>
                <w:noProof/>
                <w:webHidden/>
              </w:rPr>
              <w:fldChar w:fldCharType="begin"/>
            </w:r>
            <w:r>
              <w:rPr>
                <w:noProof/>
                <w:webHidden/>
              </w:rPr>
              <w:instrText xml:space="preserve"> PAGEREF _Toc44054169 \h </w:instrText>
            </w:r>
            <w:r>
              <w:rPr>
                <w:noProof/>
                <w:webHidden/>
              </w:rPr>
            </w:r>
            <w:r>
              <w:rPr>
                <w:noProof/>
                <w:webHidden/>
              </w:rPr>
              <w:fldChar w:fldCharType="separate"/>
            </w:r>
            <w:r w:rsidR="00B15E2A">
              <w:rPr>
                <w:noProof/>
                <w:webHidden/>
              </w:rPr>
              <w:t>10</w:t>
            </w:r>
            <w:r>
              <w:rPr>
                <w:noProof/>
                <w:webHidden/>
              </w:rPr>
              <w:fldChar w:fldCharType="end"/>
            </w:r>
          </w:hyperlink>
        </w:p>
        <w:p w14:paraId="4E6C53D5" w14:textId="6D681BFE" w:rsidR="00502E4B" w:rsidRDefault="00502E4B">
          <w:pPr>
            <w:pStyle w:val="Verzeichnis1"/>
            <w:tabs>
              <w:tab w:val="left" w:pos="440"/>
              <w:tab w:val="right" w:leader="dot" w:pos="9204"/>
            </w:tabs>
            <w:rPr>
              <w:rFonts w:asciiTheme="minorHAnsi" w:eastAsiaTheme="minorEastAsia" w:hAnsiTheme="minorHAnsi" w:cstheme="minorBidi"/>
              <w:noProof/>
              <w:sz w:val="22"/>
              <w:szCs w:val="22"/>
            </w:rPr>
          </w:pPr>
          <w:hyperlink w:anchor="_Toc44054170" w:history="1">
            <w:r w:rsidRPr="00186256">
              <w:rPr>
                <w:rStyle w:val="Hyperlink"/>
                <w:noProof/>
              </w:rPr>
              <w:t>4.</w:t>
            </w:r>
            <w:r>
              <w:rPr>
                <w:rFonts w:asciiTheme="minorHAnsi" w:eastAsiaTheme="minorEastAsia" w:hAnsiTheme="minorHAnsi" w:cstheme="minorBidi"/>
                <w:noProof/>
                <w:sz w:val="22"/>
                <w:szCs w:val="22"/>
              </w:rPr>
              <w:tab/>
            </w:r>
            <w:r w:rsidRPr="00186256">
              <w:rPr>
                <w:rStyle w:val="Hyperlink"/>
                <w:noProof/>
              </w:rPr>
              <w:t>Audittrail</w:t>
            </w:r>
            <w:r>
              <w:rPr>
                <w:noProof/>
                <w:webHidden/>
              </w:rPr>
              <w:tab/>
            </w:r>
            <w:r>
              <w:rPr>
                <w:noProof/>
                <w:webHidden/>
              </w:rPr>
              <w:fldChar w:fldCharType="begin"/>
            </w:r>
            <w:r>
              <w:rPr>
                <w:noProof/>
                <w:webHidden/>
              </w:rPr>
              <w:instrText xml:space="preserve"> PAGEREF _Toc44054170 \h </w:instrText>
            </w:r>
            <w:r>
              <w:rPr>
                <w:noProof/>
                <w:webHidden/>
              </w:rPr>
            </w:r>
            <w:r>
              <w:rPr>
                <w:noProof/>
                <w:webHidden/>
              </w:rPr>
              <w:fldChar w:fldCharType="separate"/>
            </w:r>
            <w:r w:rsidR="00B15E2A">
              <w:rPr>
                <w:noProof/>
                <w:webHidden/>
              </w:rPr>
              <w:t>11</w:t>
            </w:r>
            <w:r>
              <w:rPr>
                <w:noProof/>
                <w:webHidden/>
              </w:rPr>
              <w:fldChar w:fldCharType="end"/>
            </w:r>
          </w:hyperlink>
        </w:p>
        <w:p w14:paraId="2CD90146" w14:textId="77777777" w:rsidR="006E73C0" w:rsidRPr="006E73C0" w:rsidRDefault="00E62805">
          <w:r w:rsidRPr="006E73C0">
            <w:rPr>
              <w:rFonts w:cs="Arial"/>
              <w:b/>
              <w:bCs/>
            </w:rPr>
            <w:fldChar w:fldCharType="end"/>
          </w:r>
        </w:p>
      </w:sdtContent>
    </w:sdt>
    <w:p w14:paraId="1C12ADAD" w14:textId="77777777" w:rsidR="006E73C0" w:rsidRPr="006E73C0" w:rsidRDefault="006E73C0" w:rsidP="006E73C0">
      <w:pPr>
        <w:sectPr w:rsidR="006E73C0" w:rsidRPr="006E73C0" w:rsidSect="00457899">
          <w:headerReference w:type="even" r:id="rId8"/>
          <w:headerReference w:type="default" r:id="rId9"/>
          <w:footerReference w:type="even" r:id="rId10"/>
          <w:footerReference w:type="default" r:id="rId11"/>
          <w:headerReference w:type="first" r:id="rId12"/>
          <w:footerReference w:type="first" r:id="rId13"/>
          <w:type w:val="continuous"/>
          <w:pgSz w:w="11907" w:h="16840"/>
          <w:pgMar w:top="2694" w:right="1275" w:bottom="1134" w:left="1418" w:header="284" w:footer="374" w:gutter="0"/>
          <w:cols w:space="720"/>
        </w:sectPr>
      </w:pPr>
    </w:p>
    <w:bookmarkEnd w:id="0"/>
    <w:p w14:paraId="139D981F" w14:textId="77777777" w:rsidR="006E73C0" w:rsidRDefault="00E62805">
      <w:pPr>
        <w:rPr>
          <w:rFonts w:ascii="Courier New" w:eastAsia="Times New Roman" w:hAnsi="Courier New" w:cs="Courier New"/>
          <w:color w:val="333333"/>
          <w:lang w:val="en-US"/>
        </w:rPr>
      </w:pPr>
      <w:r>
        <w:rPr>
          <w:rFonts w:ascii="Courier New" w:eastAsia="Times New Roman" w:hAnsi="Courier New" w:cs="Courier New"/>
          <w:color w:val="333333"/>
          <w:lang w:val="en-US"/>
        </w:rPr>
        <w:br w:type="page"/>
      </w:r>
    </w:p>
    <w:p w14:paraId="1FE1A1AC" w14:textId="77777777" w:rsidR="00BB25EB" w:rsidRDefault="00BB25EB" w:rsidP="004C4676">
      <w:pPr>
        <w:spacing w:before="0" w:after="0"/>
        <w:rPr>
          <w:rFonts w:ascii="Courier New" w:eastAsia="Times New Roman" w:hAnsi="Courier New" w:cs="Courier New"/>
          <w:color w:val="333333"/>
          <w:lang w:val="en-US"/>
        </w:rPr>
      </w:pPr>
    </w:p>
    <w:p w14:paraId="2E04171B" w14:textId="77777777" w:rsidR="002043B6" w:rsidRDefault="00E62805" w:rsidP="006E73C0">
      <w:pPr>
        <w:pStyle w:val="berschrift1"/>
        <w:numPr>
          <w:ilvl w:val="0"/>
          <w:numId w:val="11"/>
        </w:numPr>
      </w:pPr>
      <w:bookmarkStart w:id="1" w:name="_Toc44054154"/>
      <w:r>
        <w:t>Rollenübersicht</w:t>
      </w:r>
      <w:bookmarkEnd w:id="1"/>
    </w:p>
    <w:p w14:paraId="6DF7358E" w14:textId="77777777" w:rsidR="002043B6" w:rsidRPr="001F7867" w:rsidRDefault="001F7867" w:rsidP="004C4676">
      <w:pPr>
        <w:pStyle w:val="TextHandbuch"/>
        <w:spacing w:before="0" w:after="0"/>
        <w:rPr>
          <w:lang w:val="en-GB"/>
        </w:rPr>
      </w:pPr>
      <w:r>
        <w:rPr>
          <w:lang w:val="en-GB"/>
        </w:rPr>
        <w:t xml:space="preserve"> </w:t>
      </w:r>
      <w:r w:rsidR="00E62805" w:rsidRPr="001F7867">
        <w:rPr>
          <w:lang w:val="en-GB"/>
        </w:rPr>
        <w:t>oberste Leitung</w:t>
      </w:r>
    </w:p>
    <w:tbl>
      <w:tblPr>
        <w:tblStyle w:val="Tabellenraster"/>
        <w:tblW w:w="5000" w:type="pct"/>
        <w:tblBorders>
          <w:top w:val="single" w:sz="4" w:space="0" w:color="565A5A" w:themeColor="accent6"/>
          <w:left w:val="single" w:sz="4" w:space="0" w:color="565A5A" w:themeColor="accent6"/>
          <w:bottom w:val="single" w:sz="4" w:space="0" w:color="565A5A" w:themeColor="accent6"/>
          <w:right w:val="single" w:sz="4" w:space="0" w:color="565A5A" w:themeColor="accent6"/>
          <w:insideH w:val="single" w:sz="4" w:space="0" w:color="565A5A" w:themeColor="accent6"/>
          <w:insideV w:val="single" w:sz="4" w:space="0" w:color="565A5A" w:themeColor="accent6"/>
        </w:tblBorders>
        <w:tblCellMar>
          <w:top w:w="57" w:type="dxa"/>
          <w:left w:w="57" w:type="dxa"/>
          <w:bottom w:w="57" w:type="dxa"/>
          <w:right w:w="57" w:type="dxa"/>
        </w:tblCellMar>
        <w:tblLook w:val="04A0" w:firstRow="1" w:lastRow="0" w:firstColumn="1" w:lastColumn="0" w:noHBand="0" w:noVBand="1"/>
      </w:tblPr>
      <w:tblGrid>
        <w:gridCol w:w="2586"/>
        <w:gridCol w:w="6618"/>
      </w:tblGrid>
      <w:tr w:rsidR="00E91068" w14:paraId="4F3C9093" w14:textId="77777777" w:rsidTr="00553768">
        <w:trPr>
          <w:trHeight w:hRule="exact" w:val="340"/>
        </w:trPr>
        <w:tc>
          <w:tcPr>
            <w:tcW w:w="1405" w:type="pct"/>
            <w:vAlign w:val="center"/>
          </w:tcPr>
          <w:p w14:paraId="3FCE851E" w14:textId="77777777" w:rsidR="002043B6" w:rsidRPr="00B5088D" w:rsidRDefault="00E62805" w:rsidP="004C4676">
            <w:pPr>
              <w:spacing w:line="276" w:lineRule="auto"/>
              <w:rPr>
                <w:b/>
                <w:bCs/>
              </w:rPr>
            </w:pPr>
            <w:r w:rsidRPr="00B5088D">
              <w:rPr>
                <w:b/>
                <w:bCs/>
              </w:rPr>
              <w:t>Name des Benutzers</w:t>
            </w:r>
          </w:p>
        </w:tc>
        <w:tc>
          <w:tcPr>
            <w:tcW w:w="3595" w:type="pct"/>
            <w:vAlign w:val="center"/>
          </w:tcPr>
          <w:p w14:paraId="70D5A58A" w14:textId="77777777" w:rsidR="002043B6" w:rsidRDefault="00E62805" w:rsidP="004C4676">
            <w:pPr>
              <w:spacing w:line="276" w:lineRule="auto"/>
            </w:pPr>
            <w:r>
              <w:t>Fastoll, Friedrich</w:t>
            </w:r>
          </w:p>
        </w:tc>
      </w:tr>
      <w:tr w:rsidR="00E91068" w14:paraId="6D8CA41D" w14:textId="77777777" w:rsidTr="00553768">
        <w:trPr>
          <w:trHeight w:hRule="exact" w:val="340"/>
        </w:trPr>
        <w:tc>
          <w:tcPr>
            <w:tcW w:w="1405" w:type="pct"/>
            <w:vAlign w:val="center"/>
          </w:tcPr>
          <w:p w14:paraId="6183318A" w14:textId="77777777" w:rsidR="002043B6" w:rsidRPr="00B5088D" w:rsidRDefault="00E62805" w:rsidP="004C4676">
            <w:pPr>
              <w:spacing w:line="276" w:lineRule="auto"/>
              <w:rPr>
                <w:b/>
                <w:bCs/>
              </w:rPr>
            </w:pPr>
            <w:r w:rsidRPr="00B5088D">
              <w:rPr>
                <w:b/>
                <w:bCs/>
              </w:rPr>
              <w:t>Mail des Benutzers</w:t>
            </w:r>
          </w:p>
        </w:tc>
        <w:tc>
          <w:tcPr>
            <w:tcW w:w="3595" w:type="pct"/>
            <w:vAlign w:val="center"/>
          </w:tcPr>
          <w:p w14:paraId="011068AF" w14:textId="77777777" w:rsidR="002043B6" w:rsidRDefault="002043B6" w:rsidP="004C4676">
            <w:pPr>
              <w:spacing w:line="276" w:lineRule="auto"/>
            </w:pPr>
          </w:p>
        </w:tc>
      </w:tr>
    </w:tbl>
    <w:p w14:paraId="4780E2A0" w14:textId="77777777" w:rsidR="00E90417" w:rsidRDefault="00E90417" w:rsidP="004C4676">
      <w:pPr>
        <w:pStyle w:val="TextHandbuch"/>
      </w:pPr>
    </w:p>
    <w:p w14:paraId="3682DD55" w14:textId="77777777" w:rsidR="003C125A" w:rsidRPr="003C125A" w:rsidRDefault="00E62805" w:rsidP="006E73C0">
      <w:pPr>
        <w:pStyle w:val="berschrift1"/>
        <w:numPr>
          <w:ilvl w:val="0"/>
          <w:numId w:val="11"/>
        </w:numPr>
        <w:rPr>
          <w:lang w:val="de-DE"/>
        </w:rPr>
      </w:pPr>
      <w:bookmarkStart w:id="2" w:name="_Toc44054155"/>
      <w:r w:rsidRPr="006D7AD6">
        <w:rPr>
          <w:lang w:val="de-DE"/>
        </w:rPr>
        <w:t>Übersicht der Hinweise, Bewertungen und des Handlungsbedarfs</w:t>
      </w:r>
      <w:bookmarkEnd w:id="2"/>
    </w:p>
    <w:p w14:paraId="5571CB1D" w14:textId="77777777" w:rsidR="003C125A" w:rsidRPr="003C125A" w:rsidRDefault="00E62805" w:rsidP="006E73C0">
      <w:pPr>
        <w:pStyle w:val="berschrift2"/>
        <w:numPr>
          <w:ilvl w:val="1"/>
          <w:numId w:val="11"/>
        </w:numPr>
      </w:pPr>
      <w:bookmarkStart w:id="3" w:name="_Toc44054156"/>
      <w:r w:rsidRPr="003C125A">
        <w:t>Status von Maßnahmen vorheriger Managementbewertungen</w:t>
      </w:r>
      <w:bookmarkEnd w:id="3"/>
    </w:p>
    <w:tbl>
      <w:tblPr>
        <w:tblStyle w:val="Tabellenraster"/>
        <w:tblW w:w="5000" w:type="pct"/>
        <w:tblBorders>
          <w:top w:val="single" w:sz="4" w:space="0" w:color="565A5A" w:themeColor="accent6"/>
          <w:left w:val="single" w:sz="4" w:space="0" w:color="565A5A" w:themeColor="accent6"/>
          <w:bottom w:val="single" w:sz="4" w:space="0" w:color="565A5A" w:themeColor="accent6"/>
          <w:right w:val="single" w:sz="4" w:space="0" w:color="565A5A" w:themeColor="accent6"/>
          <w:insideH w:val="single" w:sz="4" w:space="0" w:color="565A5A" w:themeColor="accent6"/>
          <w:insideV w:val="single" w:sz="4" w:space="0" w:color="565A5A" w:themeColor="accent6"/>
        </w:tblBorders>
        <w:tblCellMar>
          <w:top w:w="57" w:type="dxa"/>
          <w:left w:w="57" w:type="dxa"/>
          <w:bottom w:w="57" w:type="dxa"/>
          <w:right w:w="57" w:type="dxa"/>
        </w:tblCellMar>
        <w:tblLook w:val="04A0" w:firstRow="1" w:lastRow="0" w:firstColumn="1" w:lastColumn="0" w:noHBand="0" w:noVBand="1"/>
      </w:tblPr>
      <w:tblGrid>
        <w:gridCol w:w="2122"/>
        <w:gridCol w:w="7082"/>
      </w:tblGrid>
      <w:tr w:rsidR="00E91068" w14:paraId="19495314" w14:textId="77777777" w:rsidTr="00571CCF">
        <w:tc>
          <w:tcPr>
            <w:tcW w:w="1153" w:type="pct"/>
          </w:tcPr>
          <w:p w14:paraId="0989EB15" w14:textId="77777777" w:rsidR="002043B6" w:rsidRPr="003C125A" w:rsidRDefault="00E62805" w:rsidP="00571CCF">
            <w:pPr>
              <w:spacing w:line="276" w:lineRule="auto"/>
              <w:rPr>
                <w:b/>
              </w:rPr>
            </w:pPr>
            <w:r>
              <w:rPr>
                <w:b/>
              </w:rPr>
              <w:t>Hinweise</w:t>
            </w:r>
          </w:p>
        </w:tc>
        <w:tc>
          <w:tcPr>
            <w:tcW w:w="3847" w:type="pct"/>
          </w:tcPr>
          <w:p w14:paraId="0B0C4C6A" w14:textId="77777777" w:rsidR="00E91068" w:rsidRDefault="00E62805" w:rsidP="00571CCF">
            <w:pPr>
              <w:spacing w:line="276" w:lineRule="auto"/>
              <w:rPr>
                <w:rFonts w:cs="Arial"/>
              </w:rPr>
            </w:pPr>
            <w:r>
              <w:rPr>
                <w:rFonts w:cs="Arial"/>
              </w:rPr>
              <w:t>siehe: letzte Managementbewertung</w:t>
            </w:r>
          </w:p>
          <w:p w14:paraId="71DC326E" w14:textId="77777777" w:rsidR="00E91068" w:rsidRDefault="00E62805" w:rsidP="00571CCF">
            <w:pPr>
              <w:spacing w:line="276" w:lineRule="auto"/>
              <w:rPr>
                <w:rFonts w:cs="Arial"/>
              </w:rPr>
            </w:pPr>
            <w:r w:rsidRPr="00B15E2A">
              <w:rPr>
                <w:rFonts w:cs="Arial"/>
                <w:lang w:val="en-GB"/>
              </w:rPr>
              <w:t xml:space="preserve">Lorem ipsum dolor sit amet, consetetur sadipscing elitr, sed diam nonumy eirmod tempor </w:t>
            </w:r>
            <w:r w:rsidRPr="00B15E2A">
              <w:rPr>
                <w:rFonts w:cs="Arial"/>
                <w:lang w:val="en-GB"/>
              </w:rPr>
              <w:t>invidunt ut labore et dolore magna aliquyam erat, sed diam voluptua. At vero eos et accusam et justo duo dolores et ea rebum. Stet clita kasd gubergren, no sea takimata sanctus est Lorem ipsum dolor sit amet. Lorem ipsum dolor sit amet, consetetur sadipsci</w:t>
            </w:r>
            <w:r w:rsidRPr="00B15E2A">
              <w:rPr>
                <w:rFonts w:cs="Arial"/>
                <w:lang w:val="en-GB"/>
              </w:rPr>
              <w:t xml:space="preserve">ng elitr, sed diam nonumy eirmod tempor invidunt ut labore et dolore magna aliquyam erat, sed diam voluptua. </w:t>
            </w:r>
            <w:r>
              <w:rPr>
                <w:rFonts w:cs="Arial"/>
              </w:rPr>
              <w:t>At vero eos et accusam et justo duo dolores et ea rebum. Stet clita kasd gubergren, no sea takimata sanctus est Lorem ipsum dolor sit amet.</w:t>
            </w:r>
          </w:p>
          <w:p w14:paraId="2787A172" w14:textId="77777777" w:rsidR="002043B6" w:rsidRDefault="002043B6" w:rsidP="00571CCF">
            <w:pPr>
              <w:spacing w:line="276" w:lineRule="auto"/>
            </w:pPr>
          </w:p>
        </w:tc>
      </w:tr>
      <w:tr w:rsidR="00E91068" w14:paraId="2298DCBE" w14:textId="77777777" w:rsidTr="00571CCF">
        <w:tc>
          <w:tcPr>
            <w:tcW w:w="1153" w:type="pct"/>
          </w:tcPr>
          <w:p w14:paraId="2D04F6BD" w14:textId="77777777" w:rsidR="003C125A" w:rsidRDefault="00E62805" w:rsidP="00571CCF">
            <w:pPr>
              <w:spacing w:line="276" w:lineRule="auto"/>
              <w:rPr>
                <w:b/>
              </w:rPr>
            </w:pPr>
            <w:r>
              <w:rPr>
                <w:b/>
              </w:rPr>
              <w:t>Anlag</w:t>
            </w:r>
            <w:r>
              <w:rPr>
                <w:b/>
              </w:rPr>
              <w:t>en</w:t>
            </w:r>
          </w:p>
        </w:tc>
        <w:tc>
          <w:tcPr>
            <w:tcW w:w="3847" w:type="pct"/>
          </w:tcPr>
          <w:p w14:paraId="327A8DA6" w14:textId="77777777" w:rsidR="003C125A" w:rsidRDefault="003C125A" w:rsidP="00571CCF">
            <w:pPr>
              <w:spacing w:line="276" w:lineRule="auto"/>
              <w:rPr>
                <w:rFonts w:cs="Arial"/>
              </w:rPr>
            </w:pPr>
          </w:p>
        </w:tc>
      </w:tr>
      <w:tr w:rsidR="00E91068" w14:paraId="4A7C36B2" w14:textId="77777777" w:rsidTr="00571CCF">
        <w:tc>
          <w:tcPr>
            <w:tcW w:w="1153" w:type="pct"/>
          </w:tcPr>
          <w:p w14:paraId="5D592AC8" w14:textId="77777777" w:rsidR="003C125A" w:rsidRDefault="00E62805" w:rsidP="00571CCF">
            <w:pPr>
              <w:spacing w:line="276" w:lineRule="auto"/>
              <w:rPr>
                <w:b/>
              </w:rPr>
            </w:pPr>
            <w:r>
              <w:rPr>
                <w:b/>
              </w:rPr>
              <w:t>Bewertung</w:t>
            </w:r>
          </w:p>
        </w:tc>
        <w:tc>
          <w:tcPr>
            <w:tcW w:w="3847" w:type="pct"/>
          </w:tcPr>
          <w:p w14:paraId="40CB189E" w14:textId="77777777" w:rsidR="003C125A" w:rsidRDefault="00E62805" w:rsidP="00571CCF">
            <w:pPr>
              <w:spacing w:line="276" w:lineRule="auto"/>
              <w:rPr>
                <w:rFonts w:cs="Arial"/>
              </w:rPr>
            </w:pPr>
            <w:r>
              <w:rPr>
                <w:rFonts w:cs="Arial"/>
              </w:rPr>
              <w:t>neutral</w:t>
            </w:r>
          </w:p>
        </w:tc>
      </w:tr>
      <w:tr w:rsidR="00E91068" w14:paraId="37B5926F" w14:textId="77777777" w:rsidTr="00571CCF">
        <w:tc>
          <w:tcPr>
            <w:tcW w:w="1153" w:type="pct"/>
          </w:tcPr>
          <w:p w14:paraId="1A4B2794" w14:textId="77777777" w:rsidR="003C125A" w:rsidRDefault="00E62805" w:rsidP="00571CCF">
            <w:pPr>
              <w:spacing w:line="276" w:lineRule="auto"/>
              <w:rPr>
                <w:b/>
              </w:rPr>
            </w:pPr>
            <w:r>
              <w:rPr>
                <w:b/>
              </w:rPr>
              <w:t>Handlungsbedarf</w:t>
            </w:r>
          </w:p>
        </w:tc>
        <w:tc>
          <w:tcPr>
            <w:tcW w:w="3847" w:type="pct"/>
          </w:tcPr>
          <w:p w14:paraId="503A153B" w14:textId="77777777" w:rsidR="00E91068" w:rsidRDefault="00E62805" w:rsidP="00571CCF">
            <w:pPr>
              <w:spacing w:line="276" w:lineRule="auto"/>
              <w:rPr>
                <w:rFonts w:cs="Arial"/>
              </w:rPr>
            </w:pPr>
            <w:r>
              <w:rPr>
                <w:rFonts w:cs="Arial"/>
              </w:rPr>
              <w:t>Lorem ipsum dolor sit amet, consetetur sadipscing elitr, sed diam nonumy eirmod tempor invidunt ut labore et dolore magna aliquyam erat, sed diam voluptua. At vero eos et accusam et justo duo dolores et ea rebum. Ste</w:t>
            </w:r>
            <w:r>
              <w:rPr>
                <w:rFonts w:cs="Arial"/>
              </w:rPr>
              <w:t>t clita kasd gubergren, no sea takimata sanctus est Lorem ipsum dolor sit amet. Lorem ipsum dolor sit amet, consetetur sadipscing elitr, sed diam nonumy eirmod tempor invidunt ut labore et dolore magna aliquyam erat, sed diam voluptua. At vero eos et accus</w:t>
            </w:r>
            <w:r>
              <w:rPr>
                <w:rFonts w:cs="Arial"/>
              </w:rPr>
              <w:t>am et justo duo dolores et ea rebum. Stet clita kasd gubergren, no sea takimata sanctus est Lorem ipsum dolor sit amet.</w:t>
            </w:r>
          </w:p>
          <w:p w14:paraId="5F4D68AD" w14:textId="77777777" w:rsidR="003C125A" w:rsidRDefault="003C125A" w:rsidP="00571CCF">
            <w:pPr>
              <w:spacing w:line="276" w:lineRule="auto"/>
              <w:rPr>
                <w:rFonts w:cs="Arial"/>
              </w:rPr>
            </w:pPr>
          </w:p>
        </w:tc>
      </w:tr>
    </w:tbl>
    <w:p w14:paraId="4BBF8125" w14:textId="77777777" w:rsidR="006E73C0" w:rsidRDefault="00E62805" w:rsidP="006E73C0">
      <w:pPr>
        <w:pStyle w:val="berschrift2"/>
        <w:numPr>
          <w:ilvl w:val="1"/>
          <w:numId w:val="11"/>
        </w:numPr>
      </w:pPr>
      <w:bookmarkStart w:id="4" w:name="_Toc44054157"/>
      <w:r w:rsidRPr="006E73C0">
        <w:lastRenderedPageBreak/>
        <w:t>Veränderungen bei externen und internen Themen die das QM-System /QM- Strategie betreffen</w:t>
      </w:r>
      <w:bookmarkEnd w:id="4"/>
    </w:p>
    <w:tbl>
      <w:tblPr>
        <w:tblStyle w:val="Tabellenraster"/>
        <w:tblW w:w="5000" w:type="pct"/>
        <w:tblBorders>
          <w:top w:val="single" w:sz="4" w:space="0" w:color="565A5A" w:themeColor="accent6"/>
          <w:left w:val="single" w:sz="4" w:space="0" w:color="565A5A" w:themeColor="accent6"/>
          <w:bottom w:val="single" w:sz="4" w:space="0" w:color="565A5A" w:themeColor="accent6"/>
          <w:right w:val="single" w:sz="4" w:space="0" w:color="565A5A" w:themeColor="accent6"/>
          <w:insideH w:val="single" w:sz="4" w:space="0" w:color="565A5A" w:themeColor="accent6"/>
          <w:insideV w:val="single" w:sz="4" w:space="0" w:color="565A5A" w:themeColor="accent6"/>
        </w:tblBorders>
        <w:tblCellMar>
          <w:top w:w="57" w:type="dxa"/>
          <w:left w:w="57" w:type="dxa"/>
          <w:bottom w:w="57" w:type="dxa"/>
          <w:right w:w="57" w:type="dxa"/>
        </w:tblCellMar>
        <w:tblLook w:val="04A0" w:firstRow="1" w:lastRow="0" w:firstColumn="1" w:lastColumn="0" w:noHBand="0" w:noVBand="1"/>
      </w:tblPr>
      <w:tblGrid>
        <w:gridCol w:w="2122"/>
        <w:gridCol w:w="7082"/>
      </w:tblGrid>
      <w:tr w:rsidR="00E91068" w14:paraId="0BFA7F29" w14:textId="77777777" w:rsidTr="00571CCF">
        <w:tc>
          <w:tcPr>
            <w:tcW w:w="1153" w:type="pct"/>
          </w:tcPr>
          <w:p w14:paraId="0CCA3399" w14:textId="77777777" w:rsidR="00901EBE" w:rsidRPr="003C125A" w:rsidRDefault="00E62805" w:rsidP="00571CCF">
            <w:pPr>
              <w:spacing w:line="276" w:lineRule="auto"/>
              <w:rPr>
                <w:b/>
              </w:rPr>
            </w:pPr>
            <w:r>
              <w:rPr>
                <w:b/>
              </w:rPr>
              <w:t>Hinweise</w:t>
            </w:r>
          </w:p>
        </w:tc>
        <w:tc>
          <w:tcPr>
            <w:tcW w:w="3847" w:type="pct"/>
          </w:tcPr>
          <w:p w14:paraId="442A2F2D" w14:textId="77777777" w:rsidR="00E91068" w:rsidRDefault="00E62805" w:rsidP="00571CCF">
            <w:pPr>
              <w:spacing w:line="276" w:lineRule="auto"/>
              <w:rPr>
                <w:rFonts w:cs="Arial"/>
              </w:rPr>
            </w:pPr>
            <w:r>
              <w:rPr>
                <w:rFonts w:cs="Arial"/>
              </w:rPr>
              <w:t xml:space="preserve">siehe: Formblatt zum Kontext der </w:t>
            </w:r>
            <w:r>
              <w:rPr>
                <w:rFonts w:cs="Arial"/>
              </w:rPr>
              <w:t>Organisation</w:t>
            </w:r>
          </w:p>
          <w:p w14:paraId="2160ACD6" w14:textId="77777777" w:rsidR="00E91068" w:rsidRDefault="00E62805" w:rsidP="00571CCF">
            <w:pPr>
              <w:spacing w:line="276" w:lineRule="auto"/>
              <w:rPr>
                <w:rFonts w:cs="Arial"/>
              </w:rPr>
            </w:pPr>
            <w:r>
              <w:rPr>
                <w:rFonts w:cs="Arial"/>
              </w:rPr>
              <w:t xml:space="preserve">Lorem ipsum dolor sit amet, consetetur sadipscing elitr, sed diam nonumy eirmod tempor invidunt ut labore et dolore magna aliquyam erat, sed diam voluptua. At vero eos et accusam et justo duo dolores et ea rebum. Stet clita kasd </w:t>
            </w:r>
            <w:r>
              <w:rPr>
                <w:rFonts w:cs="Arial"/>
              </w:rPr>
              <w:t>gubergren, no sea takimata sanctus est Lorem ipsum dolor sit amet. Lorem ipsum dolor sit amet, consetetur sadipscing elitr, sed diam nonumy eirmod tempor invidunt ut labore et dolore magna aliquyam erat, sed diam voluptua. At vero eos et accusam et justo d</w:t>
            </w:r>
            <w:r>
              <w:rPr>
                <w:rFonts w:cs="Arial"/>
              </w:rPr>
              <w:t>uo dolores et ea rebum. Stet clita kasd gubergren, no sea takimata sanctus est Lorem ipsum dolor sit amet.</w:t>
            </w:r>
          </w:p>
          <w:p w14:paraId="14D35F44" w14:textId="77777777" w:rsidR="00901EBE" w:rsidRDefault="00901EBE" w:rsidP="00571CCF">
            <w:pPr>
              <w:spacing w:line="276" w:lineRule="auto"/>
            </w:pPr>
          </w:p>
        </w:tc>
      </w:tr>
      <w:tr w:rsidR="00E91068" w14:paraId="04FB7063" w14:textId="77777777" w:rsidTr="00571CCF">
        <w:tc>
          <w:tcPr>
            <w:tcW w:w="1153" w:type="pct"/>
          </w:tcPr>
          <w:p w14:paraId="23ECF800" w14:textId="77777777" w:rsidR="00901EBE" w:rsidRDefault="00E62805" w:rsidP="00571CCF">
            <w:pPr>
              <w:spacing w:line="276" w:lineRule="auto"/>
              <w:rPr>
                <w:b/>
              </w:rPr>
            </w:pPr>
            <w:r>
              <w:rPr>
                <w:b/>
              </w:rPr>
              <w:t>Anlagen</w:t>
            </w:r>
          </w:p>
        </w:tc>
        <w:tc>
          <w:tcPr>
            <w:tcW w:w="3847" w:type="pct"/>
          </w:tcPr>
          <w:p w14:paraId="54F2E301" w14:textId="77777777" w:rsidR="00901EBE" w:rsidRDefault="00901EBE" w:rsidP="00571CCF">
            <w:pPr>
              <w:spacing w:line="276" w:lineRule="auto"/>
              <w:rPr>
                <w:rFonts w:cs="Arial"/>
              </w:rPr>
            </w:pPr>
          </w:p>
        </w:tc>
      </w:tr>
      <w:tr w:rsidR="00E91068" w14:paraId="67F2AD29" w14:textId="77777777" w:rsidTr="00571CCF">
        <w:tc>
          <w:tcPr>
            <w:tcW w:w="1153" w:type="pct"/>
          </w:tcPr>
          <w:p w14:paraId="3D134355" w14:textId="77777777" w:rsidR="00901EBE" w:rsidRDefault="00E62805" w:rsidP="00571CCF">
            <w:pPr>
              <w:spacing w:line="276" w:lineRule="auto"/>
              <w:rPr>
                <w:b/>
              </w:rPr>
            </w:pPr>
            <w:r>
              <w:rPr>
                <w:b/>
              </w:rPr>
              <w:t>Bewertung</w:t>
            </w:r>
          </w:p>
        </w:tc>
        <w:tc>
          <w:tcPr>
            <w:tcW w:w="3847" w:type="pct"/>
          </w:tcPr>
          <w:p w14:paraId="270AE4A7" w14:textId="77777777" w:rsidR="00901EBE" w:rsidRDefault="00E62805" w:rsidP="00571CCF">
            <w:pPr>
              <w:spacing w:line="276" w:lineRule="auto"/>
              <w:rPr>
                <w:rFonts w:cs="Arial"/>
              </w:rPr>
            </w:pPr>
            <w:r>
              <w:rPr>
                <w:rFonts w:cs="Arial"/>
              </w:rPr>
              <w:t>neutral</w:t>
            </w:r>
          </w:p>
        </w:tc>
      </w:tr>
      <w:tr w:rsidR="00E91068" w14:paraId="1BC788AC" w14:textId="77777777" w:rsidTr="00571CCF">
        <w:tc>
          <w:tcPr>
            <w:tcW w:w="1153" w:type="pct"/>
          </w:tcPr>
          <w:p w14:paraId="63E9FD92" w14:textId="77777777" w:rsidR="00901EBE" w:rsidRDefault="00E62805" w:rsidP="00571CCF">
            <w:pPr>
              <w:spacing w:line="276" w:lineRule="auto"/>
              <w:rPr>
                <w:b/>
              </w:rPr>
            </w:pPr>
            <w:r>
              <w:rPr>
                <w:b/>
              </w:rPr>
              <w:t>Handlungsbedarf</w:t>
            </w:r>
          </w:p>
        </w:tc>
        <w:tc>
          <w:tcPr>
            <w:tcW w:w="3847" w:type="pct"/>
          </w:tcPr>
          <w:p w14:paraId="22B1B7A9" w14:textId="77777777" w:rsidR="00E91068" w:rsidRDefault="00E62805" w:rsidP="00571CCF">
            <w:pPr>
              <w:spacing w:line="276" w:lineRule="auto"/>
              <w:rPr>
                <w:rFonts w:cs="Arial"/>
              </w:rPr>
            </w:pPr>
            <w:r>
              <w:rPr>
                <w:rFonts w:cs="Arial"/>
              </w:rPr>
              <w:t>Lorem ipsum dolor sit amet, consetetur sadipscing elitr, sed diam nonumy eirmod tempor invidunt ut lab</w:t>
            </w:r>
            <w:r>
              <w:rPr>
                <w:rFonts w:cs="Arial"/>
              </w:rPr>
              <w:t>ore et dolore magna aliquyam erat, sed diam voluptua. At vero eos et accusam et justo duo dolores et ea rebum. Stet clita kasd gubergren, no sea takimata sanctus est Lorem ipsum dolor sit amet. Lorem ipsum dolor sit amet, consetetur sadipscing elitr, sed d</w:t>
            </w:r>
            <w:r>
              <w:rPr>
                <w:rFonts w:cs="Arial"/>
              </w:rPr>
              <w:t>iam nonumy eirmod tempor invidunt ut labore et dolore magna aliquyam erat, sed diam voluptua. At vero eos et accusam et justo duo dolores et ea rebum. Stet clita kasd gubergren, no sea takimata sanctus est Lorem ipsum dolor sit amet.</w:t>
            </w:r>
          </w:p>
          <w:p w14:paraId="16DF9E45" w14:textId="77777777" w:rsidR="00901EBE" w:rsidRDefault="00901EBE" w:rsidP="00571CCF">
            <w:pPr>
              <w:spacing w:line="276" w:lineRule="auto"/>
              <w:rPr>
                <w:rFonts w:cs="Arial"/>
              </w:rPr>
            </w:pPr>
          </w:p>
        </w:tc>
      </w:tr>
    </w:tbl>
    <w:p w14:paraId="50D2EC86" w14:textId="77777777" w:rsidR="00901EBE" w:rsidRPr="00901EBE" w:rsidRDefault="00901EBE" w:rsidP="00901EBE"/>
    <w:p w14:paraId="46C8B9CE" w14:textId="77777777" w:rsidR="006E73C0" w:rsidRDefault="00E62805" w:rsidP="006E73C0">
      <w:pPr>
        <w:pStyle w:val="berschrift2"/>
        <w:numPr>
          <w:ilvl w:val="1"/>
          <w:numId w:val="11"/>
        </w:numPr>
      </w:pPr>
      <w:bookmarkStart w:id="5" w:name="_Toc44054158"/>
      <w:r w:rsidRPr="006E73C0">
        <w:t xml:space="preserve">Informationen über </w:t>
      </w:r>
      <w:r w:rsidRPr="006E73C0">
        <w:t>die Leistung und Wirksamkeit des QM-Systems</w:t>
      </w:r>
      <w:bookmarkEnd w:id="5"/>
    </w:p>
    <w:tbl>
      <w:tblPr>
        <w:tblStyle w:val="Tabellenraster"/>
        <w:tblW w:w="5000" w:type="pct"/>
        <w:tblBorders>
          <w:top w:val="single" w:sz="4" w:space="0" w:color="565A5A" w:themeColor="accent6"/>
          <w:left w:val="single" w:sz="4" w:space="0" w:color="565A5A" w:themeColor="accent6"/>
          <w:bottom w:val="single" w:sz="4" w:space="0" w:color="565A5A" w:themeColor="accent6"/>
          <w:right w:val="single" w:sz="4" w:space="0" w:color="565A5A" w:themeColor="accent6"/>
          <w:insideH w:val="single" w:sz="4" w:space="0" w:color="565A5A" w:themeColor="accent6"/>
          <w:insideV w:val="single" w:sz="4" w:space="0" w:color="565A5A" w:themeColor="accent6"/>
        </w:tblBorders>
        <w:tblCellMar>
          <w:top w:w="57" w:type="dxa"/>
          <w:left w:w="57" w:type="dxa"/>
          <w:bottom w:w="57" w:type="dxa"/>
          <w:right w:w="57" w:type="dxa"/>
        </w:tblCellMar>
        <w:tblLook w:val="04A0" w:firstRow="1" w:lastRow="0" w:firstColumn="1" w:lastColumn="0" w:noHBand="0" w:noVBand="1"/>
      </w:tblPr>
      <w:tblGrid>
        <w:gridCol w:w="2122"/>
        <w:gridCol w:w="7082"/>
      </w:tblGrid>
      <w:tr w:rsidR="00E91068" w14:paraId="1F3ECF0D" w14:textId="77777777" w:rsidTr="00571CCF">
        <w:tc>
          <w:tcPr>
            <w:tcW w:w="1153" w:type="pct"/>
          </w:tcPr>
          <w:p w14:paraId="1D8CE79C" w14:textId="77777777" w:rsidR="00901EBE" w:rsidRPr="003C125A" w:rsidRDefault="00E62805" w:rsidP="00571CCF">
            <w:pPr>
              <w:spacing w:line="276" w:lineRule="auto"/>
              <w:rPr>
                <w:b/>
              </w:rPr>
            </w:pPr>
            <w:r>
              <w:rPr>
                <w:b/>
              </w:rPr>
              <w:t>Hinweise</w:t>
            </w:r>
          </w:p>
        </w:tc>
        <w:tc>
          <w:tcPr>
            <w:tcW w:w="3847" w:type="pct"/>
          </w:tcPr>
          <w:p w14:paraId="419E01FF" w14:textId="77777777" w:rsidR="00E91068" w:rsidRDefault="00E62805" w:rsidP="00571CCF">
            <w:pPr>
              <w:spacing w:line="276" w:lineRule="auto"/>
              <w:rPr>
                <w:rFonts w:cs="Arial"/>
              </w:rPr>
            </w:pPr>
            <w:r>
              <w:rPr>
                <w:rFonts w:cs="Arial"/>
              </w:rPr>
              <w:t>siehe: Beschwerdemanagement, Kundenbefragung, Rückmeldung relevanter interessierter Parteien</w:t>
            </w:r>
          </w:p>
          <w:p w14:paraId="65BF618F" w14:textId="77777777" w:rsidR="00E91068" w:rsidRDefault="00E62805" w:rsidP="00571CCF">
            <w:pPr>
              <w:spacing w:line="276" w:lineRule="auto"/>
              <w:rPr>
                <w:rFonts w:cs="Arial"/>
              </w:rPr>
            </w:pPr>
            <w:r>
              <w:rPr>
                <w:rFonts w:cs="Arial"/>
              </w:rPr>
              <w:t xml:space="preserve">Lorem ipsum dolor sit amet, consetetur sadipscing elitr, sed diam nonumy eirmod tempor invidunt ut </w:t>
            </w:r>
            <w:r>
              <w:rPr>
                <w:rFonts w:cs="Arial"/>
              </w:rPr>
              <w:t>labore et dolore magna aliquyam erat, sed diam voluptua. At vero eos et accusam et justo duo dolores et ea rebum. Stet clita kasd gubergren, no sea takimata sanctus est Lorem ipsum dolor sit amet. Lorem ipsum dolor sit amet, consetetur sadipscing elitr, se</w:t>
            </w:r>
            <w:r>
              <w:rPr>
                <w:rFonts w:cs="Arial"/>
              </w:rPr>
              <w:t>d diam nonumy eirmod tempor invidunt ut labore et dolore magna aliquyam erat, sed diam voluptua. At vero eos et accusam et justo duo dolores et ea rebum. Stet clita kasd gubergren, no sea takimata sanctus est Lorem ipsum dolor sit amet.</w:t>
            </w:r>
          </w:p>
          <w:p w14:paraId="7A0EA78D" w14:textId="77777777" w:rsidR="00901EBE" w:rsidRDefault="00901EBE" w:rsidP="00571CCF">
            <w:pPr>
              <w:spacing w:line="276" w:lineRule="auto"/>
            </w:pPr>
          </w:p>
        </w:tc>
      </w:tr>
      <w:tr w:rsidR="00E91068" w14:paraId="6BEF2C9B" w14:textId="77777777" w:rsidTr="00571CCF">
        <w:tc>
          <w:tcPr>
            <w:tcW w:w="1153" w:type="pct"/>
          </w:tcPr>
          <w:p w14:paraId="4799DEE5" w14:textId="77777777" w:rsidR="00901EBE" w:rsidRDefault="00E62805" w:rsidP="00571CCF">
            <w:pPr>
              <w:spacing w:line="276" w:lineRule="auto"/>
              <w:rPr>
                <w:b/>
              </w:rPr>
            </w:pPr>
            <w:r>
              <w:rPr>
                <w:b/>
              </w:rPr>
              <w:lastRenderedPageBreak/>
              <w:t>Anlagen</w:t>
            </w:r>
          </w:p>
        </w:tc>
        <w:tc>
          <w:tcPr>
            <w:tcW w:w="3847" w:type="pct"/>
          </w:tcPr>
          <w:p w14:paraId="7508C15E" w14:textId="77777777" w:rsidR="00901EBE" w:rsidRDefault="00901EBE" w:rsidP="00571CCF">
            <w:pPr>
              <w:spacing w:line="276" w:lineRule="auto"/>
              <w:rPr>
                <w:rFonts w:cs="Arial"/>
              </w:rPr>
            </w:pPr>
          </w:p>
        </w:tc>
      </w:tr>
      <w:tr w:rsidR="00E91068" w14:paraId="229AA3DF" w14:textId="77777777" w:rsidTr="00571CCF">
        <w:tc>
          <w:tcPr>
            <w:tcW w:w="1153" w:type="pct"/>
          </w:tcPr>
          <w:p w14:paraId="518F2115" w14:textId="77777777" w:rsidR="00901EBE" w:rsidRDefault="00E62805" w:rsidP="00571CCF">
            <w:pPr>
              <w:spacing w:line="276" w:lineRule="auto"/>
              <w:rPr>
                <w:b/>
              </w:rPr>
            </w:pPr>
            <w:r>
              <w:rPr>
                <w:b/>
              </w:rPr>
              <w:t>Bewertu</w:t>
            </w:r>
            <w:r>
              <w:rPr>
                <w:b/>
              </w:rPr>
              <w:t>ng</w:t>
            </w:r>
          </w:p>
        </w:tc>
        <w:tc>
          <w:tcPr>
            <w:tcW w:w="3847" w:type="pct"/>
          </w:tcPr>
          <w:p w14:paraId="7AF4F652" w14:textId="77777777" w:rsidR="00901EBE" w:rsidRDefault="00E62805" w:rsidP="00571CCF">
            <w:pPr>
              <w:spacing w:line="276" w:lineRule="auto"/>
              <w:rPr>
                <w:rFonts w:cs="Arial"/>
              </w:rPr>
            </w:pPr>
            <w:r>
              <w:rPr>
                <w:rFonts w:cs="Arial"/>
              </w:rPr>
              <w:t>eher positiv</w:t>
            </w:r>
          </w:p>
        </w:tc>
      </w:tr>
      <w:tr w:rsidR="00E91068" w14:paraId="7C6061C4" w14:textId="77777777" w:rsidTr="00571CCF">
        <w:tc>
          <w:tcPr>
            <w:tcW w:w="1153" w:type="pct"/>
          </w:tcPr>
          <w:p w14:paraId="218D740F" w14:textId="77777777" w:rsidR="00901EBE" w:rsidRDefault="00E62805" w:rsidP="00571CCF">
            <w:pPr>
              <w:spacing w:line="276" w:lineRule="auto"/>
              <w:rPr>
                <w:b/>
              </w:rPr>
            </w:pPr>
            <w:r>
              <w:rPr>
                <w:b/>
              </w:rPr>
              <w:t>Handlungsbedarf</w:t>
            </w:r>
          </w:p>
        </w:tc>
        <w:tc>
          <w:tcPr>
            <w:tcW w:w="3847" w:type="pct"/>
          </w:tcPr>
          <w:p w14:paraId="4AAA3951" w14:textId="77777777" w:rsidR="00E91068" w:rsidRDefault="00E62805" w:rsidP="00571CCF">
            <w:pPr>
              <w:spacing w:line="276" w:lineRule="auto"/>
              <w:rPr>
                <w:rFonts w:cs="Arial"/>
              </w:rPr>
            </w:pPr>
            <w:r>
              <w:rPr>
                <w:rFonts w:cs="Arial"/>
              </w:rPr>
              <w:t>Lorem ipsum dolor sit amet, consetetur sadipscing elitr, sed diam nonumy eirmod tempor invidunt ut labore et dolore magna aliquyam erat, sed diam voluptua. At vero eos et accusam et justo duo dolores et ea rebum. Stet clita</w:t>
            </w:r>
            <w:r>
              <w:rPr>
                <w:rFonts w:cs="Arial"/>
              </w:rPr>
              <w:t xml:space="preserve"> kasd gubergren, no sea takimata sanctus est Lorem ipsum dolor sit amet. Lorem ipsum dolor sit amet, consetetur sadipscing elitr, sed diam nonumy eirmod tempor invidunt ut labore et dolore magna aliquyam erat, sed diam voluptua. At vero eos et accusam et j</w:t>
            </w:r>
            <w:r>
              <w:rPr>
                <w:rFonts w:cs="Arial"/>
              </w:rPr>
              <w:t>usto duo dolores et ea rebum. Stet clita kasd gubergren, no sea takimata sanctus est Lorem ipsum dolor sit amet.</w:t>
            </w:r>
          </w:p>
          <w:p w14:paraId="7F65B868" w14:textId="77777777" w:rsidR="00901EBE" w:rsidRDefault="00901EBE" w:rsidP="00571CCF">
            <w:pPr>
              <w:spacing w:line="276" w:lineRule="auto"/>
              <w:rPr>
                <w:rFonts w:cs="Arial"/>
              </w:rPr>
            </w:pPr>
          </w:p>
        </w:tc>
      </w:tr>
    </w:tbl>
    <w:p w14:paraId="1893A34D" w14:textId="77777777" w:rsidR="006E73C0" w:rsidRDefault="00E62805" w:rsidP="006E73C0">
      <w:pPr>
        <w:pStyle w:val="berschrift2"/>
        <w:numPr>
          <w:ilvl w:val="1"/>
          <w:numId w:val="11"/>
        </w:numPr>
      </w:pPr>
      <w:bookmarkStart w:id="6" w:name="_Toc44054159"/>
      <w:r>
        <w:t>E</w:t>
      </w:r>
      <w:r w:rsidRPr="006E73C0">
        <w:t>rfüllungsgrad der Qualitätsziele</w:t>
      </w:r>
      <w:bookmarkEnd w:id="6"/>
    </w:p>
    <w:tbl>
      <w:tblPr>
        <w:tblStyle w:val="Tabellenraster"/>
        <w:tblW w:w="5000" w:type="pct"/>
        <w:tblBorders>
          <w:top w:val="single" w:sz="4" w:space="0" w:color="565A5A" w:themeColor="accent6"/>
          <w:left w:val="single" w:sz="4" w:space="0" w:color="565A5A" w:themeColor="accent6"/>
          <w:bottom w:val="single" w:sz="4" w:space="0" w:color="565A5A" w:themeColor="accent6"/>
          <w:right w:val="single" w:sz="4" w:space="0" w:color="565A5A" w:themeColor="accent6"/>
          <w:insideH w:val="single" w:sz="4" w:space="0" w:color="565A5A" w:themeColor="accent6"/>
          <w:insideV w:val="single" w:sz="4" w:space="0" w:color="565A5A" w:themeColor="accent6"/>
        </w:tblBorders>
        <w:tblCellMar>
          <w:top w:w="57" w:type="dxa"/>
          <w:left w:w="57" w:type="dxa"/>
          <w:bottom w:w="57" w:type="dxa"/>
          <w:right w:w="57" w:type="dxa"/>
        </w:tblCellMar>
        <w:tblLook w:val="04A0" w:firstRow="1" w:lastRow="0" w:firstColumn="1" w:lastColumn="0" w:noHBand="0" w:noVBand="1"/>
      </w:tblPr>
      <w:tblGrid>
        <w:gridCol w:w="2122"/>
        <w:gridCol w:w="7082"/>
      </w:tblGrid>
      <w:tr w:rsidR="00E91068" w14:paraId="2380B7B4" w14:textId="77777777" w:rsidTr="00571CCF">
        <w:tc>
          <w:tcPr>
            <w:tcW w:w="1153" w:type="pct"/>
          </w:tcPr>
          <w:p w14:paraId="72EC87A1" w14:textId="77777777" w:rsidR="003D5382" w:rsidRPr="003C125A" w:rsidRDefault="00E62805" w:rsidP="00571CCF">
            <w:pPr>
              <w:spacing w:line="276" w:lineRule="auto"/>
              <w:rPr>
                <w:b/>
              </w:rPr>
            </w:pPr>
            <w:r>
              <w:rPr>
                <w:b/>
              </w:rPr>
              <w:t>Hinweise</w:t>
            </w:r>
          </w:p>
        </w:tc>
        <w:tc>
          <w:tcPr>
            <w:tcW w:w="3847" w:type="pct"/>
          </w:tcPr>
          <w:p w14:paraId="771C1057" w14:textId="77777777" w:rsidR="00E91068" w:rsidRDefault="00E62805" w:rsidP="00571CCF">
            <w:pPr>
              <w:spacing w:line="276" w:lineRule="auto"/>
              <w:rPr>
                <w:rFonts w:cs="Arial"/>
              </w:rPr>
            </w:pPr>
            <w:r>
              <w:rPr>
                <w:rFonts w:cs="Arial"/>
              </w:rPr>
              <w:t>siehe: Kennzahlen, Qualitätsziele</w:t>
            </w:r>
          </w:p>
          <w:p w14:paraId="0AABC654" w14:textId="77777777" w:rsidR="00E91068" w:rsidRDefault="00E62805" w:rsidP="00571CCF">
            <w:pPr>
              <w:spacing w:line="276" w:lineRule="auto"/>
              <w:rPr>
                <w:rFonts w:cs="Arial"/>
              </w:rPr>
            </w:pPr>
            <w:r>
              <w:rPr>
                <w:rFonts w:cs="Arial"/>
              </w:rPr>
              <w:t>Lorem ipsum dolor sit amet, consetetur sadipscing elitr, sed dia</w:t>
            </w:r>
            <w:r>
              <w:rPr>
                <w:rFonts w:cs="Arial"/>
              </w:rPr>
              <w:t>m nonumy eirmod tempor invidunt ut labore et dolore magna aliquyam erat, sed diam voluptua. At vero eos et accusam et justo duo dolores et ea rebum. Stet clita kasd gubergren, no sea takimata sanctus est Lorem ipsum dolor sit amet. Lorem ipsum dolor sit am</w:t>
            </w:r>
            <w:r>
              <w:rPr>
                <w:rFonts w:cs="Arial"/>
              </w:rPr>
              <w:t xml:space="preserve">et, consetetur sadipscing elitr, sed diam nonumy eirmod tempor invidunt ut labore et dolore magna aliquyam erat, sed diam voluptua. At vero eos et accusam et justo duo dolores et ea rebum. Stet clita kasd gubergren, no sea takimata sanctus est Lorem ipsum </w:t>
            </w:r>
            <w:r>
              <w:rPr>
                <w:rFonts w:cs="Arial"/>
              </w:rPr>
              <w:t>dolor sit amet.</w:t>
            </w:r>
          </w:p>
          <w:p w14:paraId="7AE44D91" w14:textId="77777777" w:rsidR="003D5382" w:rsidRDefault="003D5382" w:rsidP="00571CCF">
            <w:pPr>
              <w:spacing w:line="276" w:lineRule="auto"/>
            </w:pPr>
          </w:p>
        </w:tc>
      </w:tr>
      <w:tr w:rsidR="00E91068" w14:paraId="676C551D" w14:textId="77777777" w:rsidTr="00571CCF">
        <w:tc>
          <w:tcPr>
            <w:tcW w:w="1153" w:type="pct"/>
          </w:tcPr>
          <w:p w14:paraId="1C1429F8" w14:textId="77777777" w:rsidR="003D5382" w:rsidRDefault="00E62805" w:rsidP="00571CCF">
            <w:pPr>
              <w:spacing w:line="276" w:lineRule="auto"/>
              <w:rPr>
                <w:b/>
              </w:rPr>
            </w:pPr>
            <w:r>
              <w:rPr>
                <w:b/>
              </w:rPr>
              <w:t>Anlagen</w:t>
            </w:r>
          </w:p>
        </w:tc>
        <w:tc>
          <w:tcPr>
            <w:tcW w:w="3847" w:type="pct"/>
          </w:tcPr>
          <w:p w14:paraId="4C9ABDB3" w14:textId="77777777" w:rsidR="003D5382" w:rsidRDefault="003D5382" w:rsidP="00571CCF">
            <w:pPr>
              <w:spacing w:line="276" w:lineRule="auto"/>
              <w:rPr>
                <w:rFonts w:cs="Arial"/>
              </w:rPr>
            </w:pPr>
          </w:p>
        </w:tc>
      </w:tr>
      <w:tr w:rsidR="00E91068" w14:paraId="0B5F36E9" w14:textId="77777777" w:rsidTr="00571CCF">
        <w:tc>
          <w:tcPr>
            <w:tcW w:w="1153" w:type="pct"/>
          </w:tcPr>
          <w:p w14:paraId="420A389D" w14:textId="77777777" w:rsidR="003D5382" w:rsidRDefault="00E62805" w:rsidP="00571CCF">
            <w:pPr>
              <w:spacing w:line="276" w:lineRule="auto"/>
              <w:rPr>
                <w:b/>
              </w:rPr>
            </w:pPr>
            <w:r>
              <w:rPr>
                <w:b/>
              </w:rPr>
              <w:t>Bewertung</w:t>
            </w:r>
          </w:p>
        </w:tc>
        <w:tc>
          <w:tcPr>
            <w:tcW w:w="3847" w:type="pct"/>
          </w:tcPr>
          <w:p w14:paraId="1D2ABB46" w14:textId="77777777" w:rsidR="003D5382" w:rsidRDefault="00E62805" w:rsidP="00571CCF">
            <w:pPr>
              <w:spacing w:line="276" w:lineRule="auto"/>
              <w:rPr>
                <w:rFonts w:cs="Arial"/>
              </w:rPr>
            </w:pPr>
            <w:r>
              <w:rPr>
                <w:rFonts w:cs="Arial"/>
              </w:rPr>
              <w:t>eher positiv</w:t>
            </w:r>
          </w:p>
        </w:tc>
      </w:tr>
      <w:tr w:rsidR="00E91068" w14:paraId="52B5F963" w14:textId="77777777" w:rsidTr="00571CCF">
        <w:tc>
          <w:tcPr>
            <w:tcW w:w="1153" w:type="pct"/>
          </w:tcPr>
          <w:p w14:paraId="5ECA5140" w14:textId="77777777" w:rsidR="003D5382" w:rsidRDefault="00E62805" w:rsidP="00571CCF">
            <w:pPr>
              <w:spacing w:line="276" w:lineRule="auto"/>
              <w:rPr>
                <w:b/>
              </w:rPr>
            </w:pPr>
            <w:r>
              <w:rPr>
                <w:b/>
              </w:rPr>
              <w:t>Handlungsbedarf</w:t>
            </w:r>
          </w:p>
        </w:tc>
        <w:tc>
          <w:tcPr>
            <w:tcW w:w="3847" w:type="pct"/>
          </w:tcPr>
          <w:p w14:paraId="129BDE77" w14:textId="77777777" w:rsidR="00E91068" w:rsidRDefault="00E62805" w:rsidP="00571CCF">
            <w:pPr>
              <w:spacing w:line="276" w:lineRule="auto"/>
              <w:rPr>
                <w:rFonts w:cs="Arial"/>
              </w:rPr>
            </w:pPr>
            <w:r>
              <w:rPr>
                <w:rFonts w:cs="Arial"/>
              </w:rPr>
              <w:t xml:space="preserve">Lorem ipsum dolor sit amet, consetetur sadipscing elitr, sed diam nonumy eirmod tempor invidunt ut labore et dolore magna aliquyam erat, sed diam voluptua. At vero eos et accusam et </w:t>
            </w:r>
            <w:r>
              <w:rPr>
                <w:rFonts w:cs="Arial"/>
              </w:rPr>
              <w:t>justo duo dolores et ea rebum. Stet clita kasd gubergren, no sea takimata sanctus est Lorem ipsum dolor sit amet. Lorem ipsum dolor sit amet, consetetur sadipscing elitr, sed diam nonumy eirmod tempor invidunt ut labore et dolore magna aliquyam erat, sed d</w:t>
            </w:r>
            <w:r>
              <w:rPr>
                <w:rFonts w:cs="Arial"/>
              </w:rPr>
              <w:t>iam voluptua. At vero eos et accusam et justo duo dolores et ea rebum. Stet clita kasd gubergren, no sea takimata sanctus est Lorem ipsum dolor sit amet.</w:t>
            </w:r>
          </w:p>
          <w:p w14:paraId="00B24963" w14:textId="77777777" w:rsidR="003D5382" w:rsidRDefault="003D5382" w:rsidP="00571CCF">
            <w:pPr>
              <w:spacing w:line="276" w:lineRule="auto"/>
              <w:rPr>
                <w:rFonts w:cs="Arial"/>
              </w:rPr>
            </w:pPr>
          </w:p>
        </w:tc>
      </w:tr>
    </w:tbl>
    <w:p w14:paraId="2A2D1B11" w14:textId="77777777" w:rsidR="003D5382" w:rsidRPr="003D5382" w:rsidRDefault="003D5382" w:rsidP="003D5382"/>
    <w:p w14:paraId="1F7420C9" w14:textId="77777777" w:rsidR="006E73C0" w:rsidRDefault="00E62805" w:rsidP="006E73C0">
      <w:pPr>
        <w:pStyle w:val="berschrift2"/>
        <w:numPr>
          <w:ilvl w:val="1"/>
          <w:numId w:val="11"/>
        </w:numPr>
      </w:pPr>
      <w:bookmarkStart w:id="7" w:name="_Toc44054160"/>
      <w:r w:rsidRPr="006E73C0">
        <w:lastRenderedPageBreak/>
        <w:t>Status der Prozessleistung und Konformität von Produkten und Dienstleistungen</w:t>
      </w:r>
      <w:bookmarkEnd w:id="7"/>
    </w:p>
    <w:tbl>
      <w:tblPr>
        <w:tblStyle w:val="Tabellenraster"/>
        <w:tblW w:w="5000" w:type="pct"/>
        <w:tblBorders>
          <w:top w:val="single" w:sz="4" w:space="0" w:color="565A5A" w:themeColor="accent6"/>
          <w:left w:val="single" w:sz="4" w:space="0" w:color="565A5A" w:themeColor="accent6"/>
          <w:bottom w:val="single" w:sz="4" w:space="0" w:color="565A5A" w:themeColor="accent6"/>
          <w:right w:val="single" w:sz="4" w:space="0" w:color="565A5A" w:themeColor="accent6"/>
          <w:insideH w:val="single" w:sz="4" w:space="0" w:color="565A5A" w:themeColor="accent6"/>
          <w:insideV w:val="single" w:sz="4" w:space="0" w:color="565A5A" w:themeColor="accent6"/>
        </w:tblBorders>
        <w:tblCellMar>
          <w:top w:w="57" w:type="dxa"/>
          <w:left w:w="57" w:type="dxa"/>
          <w:bottom w:w="57" w:type="dxa"/>
          <w:right w:w="57" w:type="dxa"/>
        </w:tblCellMar>
        <w:tblLook w:val="04A0" w:firstRow="1" w:lastRow="0" w:firstColumn="1" w:lastColumn="0" w:noHBand="0" w:noVBand="1"/>
      </w:tblPr>
      <w:tblGrid>
        <w:gridCol w:w="2122"/>
        <w:gridCol w:w="7082"/>
      </w:tblGrid>
      <w:tr w:rsidR="00E91068" w14:paraId="03BD68F9" w14:textId="77777777" w:rsidTr="00571CCF">
        <w:tc>
          <w:tcPr>
            <w:tcW w:w="1153" w:type="pct"/>
          </w:tcPr>
          <w:p w14:paraId="451A8F0B" w14:textId="77777777" w:rsidR="004C2DC1" w:rsidRPr="003C125A" w:rsidRDefault="00E62805" w:rsidP="00571CCF">
            <w:pPr>
              <w:spacing w:line="276" w:lineRule="auto"/>
              <w:rPr>
                <w:b/>
              </w:rPr>
            </w:pPr>
            <w:r>
              <w:rPr>
                <w:b/>
              </w:rPr>
              <w:t>Hinweise</w:t>
            </w:r>
          </w:p>
        </w:tc>
        <w:tc>
          <w:tcPr>
            <w:tcW w:w="3847" w:type="pct"/>
          </w:tcPr>
          <w:p w14:paraId="26EE728A" w14:textId="77777777" w:rsidR="00E91068" w:rsidRDefault="00E62805" w:rsidP="00571CCF">
            <w:pPr>
              <w:spacing w:line="276" w:lineRule="auto"/>
              <w:rPr>
                <w:rFonts w:cs="Arial"/>
              </w:rPr>
            </w:pPr>
            <w:r>
              <w:rPr>
                <w:rFonts w:cs="Arial"/>
              </w:rPr>
              <w:t>siehe: Kennz</w:t>
            </w:r>
            <w:r>
              <w:rPr>
                <w:rFonts w:cs="Arial"/>
              </w:rPr>
              <w:t>ahlen</w:t>
            </w:r>
          </w:p>
          <w:p w14:paraId="24ACCDEF" w14:textId="77777777" w:rsidR="00E91068" w:rsidRDefault="00E62805" w:rsidP="00571CCF">
            <w:pPr>
              <w:spacing w:line="276" w:lineRule="auto"/>
              <w:rPr>
                <w:rFonts w:cs="Arial"/>
              </w:rPr>
            </w:pPr>
            <w:r>
              <w:rPr>
                <w:rFonts w:cs="Arial"/>
              </w:rPr>
              <w:t>Lorem ipsum dolor sit amet, consetetur sadipscing elitr, sed diam nonumy eirmod tempor invidunt ut labore et dolore magna aliquyam erat, sed diam voluptua. At vero eos et accusam et justo duo dolores et ea rebum. Stet clita kasd gubergren, no sea tak</w:t>
            </w:r>
            <w:r>
              <w:rPr>
                <w:rFonts w:cs="Arial"/>
              </w:rPr>
              <w:t>imata sanctus est Lorem ipsum dolor sit amet. Lorem ipsum dolor sit amet, consetetur sadipscing elitr, sed diam nonumy eirmod tempor invidunt ut labore et dolore magna aliquyam erat, sed diam voluptua. At vero eos et accusam et justo duo dolores et ea rebu</w:t>
            </w:r>
            <w:r>
              <w:rPr>
                <w:rFonts w:cs="Arial"/>
              </w:rPr>
              <w:t>m. Stet clita kasd gubergren, no sea takimata sanctus est Lorem ipsum dolor sit amet.</w:t>
            </w:r>
          </w:p>
          <w:p w14:paraId="14650D56" w14:textId="77777777" w:rsidR="004C2DC1" w:rsidRDefault="004C2DC1" w:rsidP="00571CCF">
            <w:pPr>
              <w:spacing w:line="276" w:lineRule="auto"/>
            </w:pPr>
          </w:p>
        </w:tc>
      </w:tr>
      <w:tr w:rsidR="00E91068" w14:paraId="7B451E86" w14:textId="77777777" w:rsidTr="00571CCF">
        <w:tc>
          <w:tcPr>
            <w:tcW w:w="1153" w:type="pct"/>
          </w:tcPr>
          <w:p w14:paraId="1470CBF0" w14:textId="77777777" w:rsidR="004C2DC1" w:rsidRDefault="00E62805" w:rsidP="00571CCF">
            <w:pPr>
              <w:spacing w:line="276" w:lineRule="auto"/>
              <w:rPr>
                <w:b/>
              </w:rPr>
            </w:pPr>
            <w:r>
              <w:rPr>
                <w:b/>
              </w:rPr>
              <w:t>Anlagen</w:t>
            </w:r>
          </w:p>
        </w:tc>
        <w:tc>
          <w:tcPr>
            <w:tcW w:w="3847" w:type="pct"/>
          </w:tcPr>
          <w:p w14:paraId="464C617F" w14:textId="77777777" w:rsidR="004C2DC1" w:rsidRDefault="004C2DC1" w:rsidP="00571CCF">
            <w:pPr>
              <w:spacing w:line="276" w:lineRule="auto"/>
              <w:rPr>
                <w:rFonts w:cs="Arial"/>
              </w:rPr>
            </w:pPr>
          </w:p>
        </w:tc>
      </w:tr>
      <w:tr w:rsidR="00E91068" w14:paraId="6AFE4544" w14:textId="77777777" w:rsidTr="00571CCF">
        <w:tc>
          <w:tcPr>
            <w:tcW w:w="1153" w:type="pct"/>
          </w:tcPr>
          <w:p w14:paraId="25B0EF45" w14:textId="77777777" w:rsidR="004C2DC1" w:rsidRDefault="00E62805" w:rsidP="00571CCF">
            <w:pPr>
              <w:spacing w:line="276" w:lineRule="auto"/>
              <w:rPr>
                <w:b/>
              </w:rPr>
            </w:pPr>
            <w:r>
              <w:rPr>
                <w:b/>
              </w:rPr>
              <w:t>Bewertung</w:t>
            </w:r>
          </w:p>
        </w:tc>
        <w:tc>
          <w:tcPr>
            <w:tcW w:w="3847" w:type="pct"/>
          </w:tcPr>
          <w:p w14:paraId="0FD7F5D2" w14:textId="77777777" w:rsidR="004C2DC1" w:rsidRDefault="00E62805" w:rsidP="00571CCF">
            <w:pPr>
              <w:spacing w:line="276" w:lineRule="auto"/>
              <w:rPr>
                <w:rFonts w:cs="Arial"/>
              </w:rPr>
            </w:pPr>
            <w:r>
              <w:rPr>
                <w:rFonts w:cs="Arial"/>
              </w:rPr>
              <w:t>negativ</w:t>
            </w:r>
          </w:p>
        </w:tc>
      </w:tr>
      <w:tr w:rsidR="00E91068" w14:paraId="7E133A43" w14:textId="77777777" w:rsidTr="00571CCF">
        <w:tc>
          <w:tcPr>
            <w:tcW w:w="1153" w:type="pct"/>
          </w:tcPr>
          <w:p w14:paraId="37B42296" w14:textId="77777777" w:rsidR="004C2DC1" w:rsidRDefault="00E62805" w:rsidP="00571CCF">
            <w:pPr>
              <w:spacing w:line="276" w:lineRule="auto"/>
              <w:rPr>
                <w:b/>
              </w:rPr>
            </w:pPr>
            <w:r>
              <w:rPr>
                <w:b/>
              </w:rPr>
              <w:t>Handlungsbedarf</w:t>
            </w:r>
          </w:p>
        </w:tc>
        <w:tc>
          <w:tcPr>
            <w:tcW w:w="3847" w:type="pct"/>
          </w:tcPr>
          <w:p w14:paraId="149FA917" w14:textId="77777777" w:rsidR="00E91068" w:rsidRDefault="00E62805" w:rsidP="00571CCF">
            <w:pPr>
              <w:spacing w:line="276" w:lineRule="auto"/>
              <w:rPr>
                <w:rFonts w:cs="Arial"/>
              </w:rPr>
            </w:pPr>
            <w:r>
              <w:rPr>
                <w:rFonts w:cs="Arial"/>
              </w:rPr>
              <w:t xml:space="preserve">Lorem ipsum dolor sit amet, consetetur sadipscing elitr, sed diam nonumy eirmod tempor invidunt ut labore et dolore </w:t>
            </w:r>
            <w:r>
              <w:rPr>
                <w:rFonts w:cs="Arial"/>
              </w:rPr>
              <w:t>magna aliquyam erat, sed diam voluptua. At vero eos et accusam et justo duo dolores et ea rebum. Stet clita kasd gubergren, no sea takimata sanctus est Lorem ipsum dolor sit amet. Lorem ipsum dolor sit amet, consetetur sadipscing elitr, sed diam nonumy eir</w:t>
            </w:r>
            <w:r>
              <w:rPr>
                <w:rFonts w:cs="Arial"/>
              </w:rPr>
              <w:t>mod tempor invidunt ut labore et dolore magna aliquyam erat, sed diam voluptua. At vero eos et accusam et justo duo dolores et ea rebum. Stet clita kasd gubergren, no sea takimata sanctus est Lorem ipsum dolor sit amet.</w:t>
            </w:r>
          </w:p>
          <w:p w14:paraId="4C268D9A" w14:textId="77777777" w:rsidR="004C2DC1" w:rsidRDefault="004C2DC1" w:rsidP="00571CCF">
            <w:pPr>
              <w:spacing w:line="276" w:lineRule="auto"/>
              <w:rPr>
                <w:rFonts w:cs="Arial"/>
              </w:rPr>
            </w:pPr>
          </w:p>
        </w:tc>
      </w:tr>
    </w:tbl>
    <w:p w14:paraId="42AF1D11" w14:textId="77777777" w:rsidR="004C2DC1" w:rsidRPr="004C2DC1" w:rsidRDefault="004C2DC1" w:rsidP="004C2DC1"/>
    <w:p w14:paraId="52FAF169" w14:textId="77777777" w:rsidR="006E73C0" w:rsidRDefault="00E62805" w:rsidP="006E73C0">
      <w:pPr>
        <w:pStyle w:val="berschrift2"/>
        <w:numPr>
          <w:ilvl w:val="1"/>
          <w:numId w:val="11"/>
        </w:numPr>
      </w:pPr>
      <w:bookmarkStart w:id="8" w:name="_Toc44054161"/>
      <w:r w:rsidRPr="006E73C0">
        <w:t>Nichtkonformität und Korrekturmaß</w:t>
      </w:r>
      <w:r w:rsidRPr="006E73C0">
        <w:t>nahmen</w:t>
      </w:r>
      <w:bookmarkEnd w:id="8"/>
    </w:p>
    <w:tbl>
      <w:tblPr>
        <w:tblStyle w:val="Tabellenraster"/>
        <w:tblW w:w="5000" w:type="pct"/>
        <w:tblBorders>
          <w:top w:val="single" w:sz="4" w:space="0" w:color="565A5A" w:themeColor="accent6"/>
          <w:left w:val="single" w:sz="4" w:space="0" w:color="565A5A" w:themeColor="accent6"/>
          <w:bottom w:val="single" w:sz="4" w:space="0" w:color="565A5A" w:themeColor="accent6"/>
          <w:right w:val="single" w:sz="4" w:space="0" w:color="565A5A" w:themeColor="accent6"/>
          <w:insideH w:val="single" w:sz="4" w:space="0" w:color="565A5A" w:themeColor="accent6"/>
          <w:insideV w:val="single" w:sz="4" w:space="0" w:color="565A5A" w:themeColor="accent6"/>
        </w:tblBorders>
        <w:tblCellMar>
          <w:top w:w="57" w:type="dxa"/>
          <w:left w:w="57" w:type="dxa"/>
          <w:bottom w:w="57" w:type="dxa"/>
          <w:right w:w="57" w:type="dxa"/>
        </w:tblCellMar>
        <w:tblLook w:val="04A0" w:firstRow="1" w:lastRow="0" w:firstColumn="1" w:lastColumn="0" w:noHBand="0" w:noVBand="1"/>
      </w:tblPr>
      <w:tblGrid>
        <w:gridCol w:w="2122"/>
        <w:gridCol w:w="7082"/>
      </w:tblGrid>
      <w:tr w:rsidR="00E91068" w14:paraId="7EC370EA" w14:textId="77777777" w:rsidTr="00571CCF">
        <w:tc>
          <w:tcPr>
            <w:tcW w:w="1153" w:type="pct"/>
          </w:tcPr>
          <w:p w14:paraId="000C39FE" w14:textId="77777777" w:rsidR="004C2DC1" w:rsidRPr="003C125A" w:rsidRDefault="00E62805" w:rsidP="00571CCF">
            <w:pPr>
              <w:spacing w:line="276" w:lineRule="auto"/>
              <w:rPr>
                <w:b/>
              </w:rPr>
            </w:pPr>
            <w:r>
              <w:rPr>
                <w:b/>
              </w:rPr>
              <w:t>Hinweise</w:t>
            </w:r>
          </w:p>
        </w:tc>
        <w:tc>
          <w:tcPr>
            <w:tcW w:w="3847" w:type="pct"/>
          </w:tcPr>
          <w:p w14:paraId="70196783" w14:textId="77777777" w:rsidR="00E91068" w:rsidRDefault="00E62805" w:rsidP="00571CCF">
            <w:pPr>
              <w:spacing w:line="276" w:lineRule="auto"/>
              <w:rPr>
                <w:rFonts w:cs="Arial"/>
              </w:rPr>
            </w:pPr>
            <w:r>
              <w:rPr>
                <w:rFonts w:cs="Arial"/>
              </w:rPr>
              <w:t>siehe: Ergebnisse der Audits, Maßnahmenübersicht</w:t>
            </w:r>
          </w:p>
          <w:p w14:paraId="19A50D2C" w14:textId="77777777" w:rsidR="00E91068" w:rsidRDefault="00E62805" w:rsidP="00571CCF">
            <w:pPr>
              <w:spacing w:line="276" w:lineRule="auto"/>
              <w:rPr>
                <w:rFonts w:cs="Arial"/>
              </w:rPr>
            </w:pPr>
            <w:r>
              <w:rPr>
                <w:rFonts w:cs="Arial"/>
              </w:rPr>
              <w:t>Lorem ipsum dolor sit amet, consetetur sadipscing elitr, sed diam nonumy eirmod tempor invidunt ut labore et dolore magna aliquyam erat, sed diam voluptua. At vero eos et accusam et justo duo</w:t>
            </w:r>
            <w:r>
              <w:rPr>
                <w:rFonts w:cs="Arial"/>
              </w:rPr>
              <w:t xml:space="preserve"> dolores et ea rebum. Stet clita kasd gubergren, no sea takimata sanctus est Lorem ipsum dolor sit amet. Lorem ipsum dolor sit amet, consetetur sadipscing elitr, sed diam nonumy eirmod tempor invidunt ut labore et dolore magna aliquyam erat, sed diam volup</w:t>
            </w:r>
            <w:r>
              <w:rPr>
                <w:rFonts w:cs="Arial"/>
              </w:rPr>
              <w:t>tua. At vero eos et accusam et justo duo dolores et ea rebum. Stet clita kasd gubergren, no sea takimata sanctus est Lorem ipsum dolor sit amet.</w:t>
            </w:r>
          </w:p>
          <w:p w14:paraId="6BF7068E" w14:textId="77777777" w:rsidR="004C2DC1" w:rsidRDefault="004C2DC1" w:rsidP="00571CCF">
            <w:pPr>
              <w:spacing w:line="276" w:lineRule="auto"/>
            </w:pPr>
          </w:p>
        </w:tc>
      </w:tr>
      <w:tr w:rsidR="00E91068" w14:paraId="17B1AF05" w14:textId="77777777" w:rsidTr="00571CCF">
        <w:tc>
          <w:tcPr>
            <w:tcW w:w="1153" w:type="pct"/>
          </w:tcPr>
          <w:p w14:paraId="2ACFC09D" w14:textId="77777777" w:rsidR="004C2DC1" w:rsidRDefault="00E62805" w:rsidP="00571CCF">
            <w:pPr>
              <w:spacing w:line="276" w:lineRule="auto"/>
              <w:rPr>
                <w:b/>
              </w:rPr>
            </w:pPr>
            <w:r>
              <w:rPr>
                <w:b/>
              </w:rPr>
              <w:t>Anlagen</w:t>
            </w:r>
          </w:p>
        </w:tc>
        <w:tc>
          <w:tcPr>
            <w:tcW w:w="3847" w:type="pct"/>
          </w:tcPr>
          <w:p w14:paraId="7F1D0765" w14:textId="77777777" w:rsidR="004C2DC1" w:rsidRDefault="004C2DC1" w:rsidP="00571CCF">
            <w:pPr>
              <w:spacing w:line="276" w:lineRule="auto"/>
              <w:rPr>
                <w:rFonts w:cs="Arial"/>
              </w:rPr>
            </w:pPr>
          </w:p>
        </w:tc>
      </w:tr>
      <w:tr w:rsidR="00E91068" w14:paraId="3A450FE5" w14:textId="77777777" w:rsidTr="00571CCF">
        <w:tc>
          <w:tcPr>
            <w:tcW w:w="1153" w:type="pct"/>
          </w:tcPr>
          <w:p w14:paraId="16941A13" w14:textId="77777777" w:rsidR="004C2DC1" w:rsidRDefault="00E62805" w:rsidP="00571CCF">
            <w:pPr>
              <w:spacing w:line="276" w:lineRule="auto"/>
              <w:rPr>
                <w:b/>
              </w:rPr>
            </w:pPr>
            <w:r>
              <w:rPr>
                <w:b/>
              </w:rPr>
              <w:t>Bewertung</w:t>
            </w:r>
          </w:p>
        </w:tc>
        <w:tc>
          <w:tcPr>
            <w:tcW w:w="3847" w:type="pct"/>
          </w:tcPr>
          <w:p w14:paraId="4AB91AC7" w14:textId="77777777" w:rsidR="004C2DC1" w:rsidRDefault="00E62805" w:rsidP="00571CCF">
            <w:pPr>
              <w:spacing w:line="276" w:lineRule="auto"/>
              <w:rPr>
                <w:rFonts w:cs="Arial"/>
              </w:rPr>
            </w:pPr>
            <w:r>
              <w:rPr>
                <w:rFonts w:cs="Arial"/>
              </w:rPr>
              <w:t>positiv</w:t>
            </w:r>
          </w:p>
        </w:tc>
      </w:tr>
      <w:tr w:rsidR="00E91068" w14:paraId="1BC1BE59" w14:textId="77777777" w:rsidTr="00571CCF">
        <w:tc>
          <w:tcPr>
            <w:tcW w:w="1153" w:type="pct"/>
          </w:tcPr>
          <w:p w14:paraId="067FA899" w14:textId="77777777" w:rsidR="004C2DC1" w:rsidRDefault="00E62805" w:rsidP="00571CCF">
            <w:pPr>
              <w:spacing w:line="276" w:lineRule="auto"/>
              <w:rPr>
                <w:b/>
              </w:rPr>
            </w:pPr>
            <w:r>
              <w:rPr>
                <w:b/>
              </w:rPr>
              <w:lastRenderedPageBreak/>
              <w:t>Handlungsbedarf</w:t>
            </w:r>
          </w:p>
        </w:tc>
        <w:tc>
          <w:tcPr>
            <w:tcW w:w="3847" w:type="pct"/>
          </w:tcPr>
          <w:p w14:paraId="6A73B857" w14:textId="77777777" w:rsidR="00E91068" w:rsidRDefault="00E62805" w:rsidP="00571CCF">
            <w:pPr>
              <w:spacing w:line="276" w:lineRule="auto"/>
              <w:rPr>
                <w:rFonts w:cs="Arial"/>
              </w:rPr>
            </w:pPr>
            <w:r>
              <w:rPr>
                <w:rFonts w:cs="Arial"/>
              </w:rPr>
              <w:t xml:space="preserve">Lorem ipsum dolor sit amet, consetetur sadipscing elitr, sed </w:t>
            </w:r>
            <w:r>
              <w:rPr>
                <w:rFonts w:cs="Arial"/>
              </w:rPr>
              <w:t>diam nonumy eirmod tempor invidunt ut labore et dolore magna aliquyam erat, sed diam voluptua. At vero eos et accusam et justo duo dolores et ea rebum. Stet clita kasd gubergren, no sea takimata sanctus est Lorem ipsum dolor sit amet. Lorem ipsum dolor sit</w:t>
            </w:r>
            <w:r>
              <w:rPr>
                <w:rFonts w:cs="Arial"/>
              </w:rPr>
              <w:t xml:space="preserve"> amet, consetetur sadipscing elitr, sed diam nonumy eirmod tempor invidunt ut labore et dolore magna aliquyam erat, sed diam voluptua. At vero eos et accusam et justo duo dolores et ea rebum. Stet clita kasd gubergren, no sea takimata sanctus est Lorem ips</w:t>
            </w:r>
            <w:r>
              <w:rPr>
                <w:rFonts w:cs="Arial"/>
              </w:rPr>
              <w:t>um dolor sit amet.</w:t>
            </w:r>
          </w:p>
          <w:p w14:paraId="7473DBBC" w14:textId="77777777" w:rsidR="004C2DC1" w:rsidRDefault="004C2DC1" w:rsidP="00571CCF">
            <w:pPr>
              <w:spacing w:line="276" w:lineRule="auto"/>
              <w:rPr>
                <w:rFonts w:cs="Arial"/>
              </w:rPr>
            </w:pPr>
          </w:p>
        </w:tc>
      </w:tr>
    </w:tbl>
    <w:p w14:paraId="72B02A54" w14:textId="77777777" w:rsidR="004C2DC1" w:rsidRPr="004C2DC1" w:rsidRDefault="004C2DC1" w:rsidP="004C2DC1"/>
    <w:p w14:paraId="6B54DC16" w14:textId="77777777" w:rsidR="006E73C0" w:rsidRDefault="00E62805" w:rsidP="006E73C0">
      <w:pPr>
        <w:pStyle w:val="berschrift2"/>
        <w:numPr>
          <w:ilvl w:val="1"/>
          <w:numId w:val="11"/>
        </w:numPr>
      </w:pPr>
      <w:bookmarkStart w:id="9" w:name="_Toc44054162"/>
      <w:r w:rsidRPr="006E73C0">
        <w:t>Ergebnisse von Überwachungen und Messungen</w:t>
      </w:r>
      <w:bookmarkEnd w:id="9"/>
    </w:p>
    <w:tbl>
      <w:tblPr>
        <w:tblStyle w:val="Tabellenraster"/>
        <w:tblW w:w="5000" w:type="pct"/>
        <w:tblBorders>
          <w:top w:val="single" w:sz="4" w:space="0" w:color="565A5A" w:themeColor="accent6"/>
          <w:left w:val="single" w:sz="4" w:space="0" w:color="565A5A" w:themeColor="accent6"/>
          <w:bottom w:val="single" w:sz="4" w:space="0" w:color="565A5A" w:themeColor="accent6"/>
          <w:right w:val="single" w:sz="4" w:space="0" w:color="565A5A" w:themeColor="accent6"/>
          <w:insideH w:val="single" w:sz="4" w:space="0" w:color="565A5A" w:themeColor="accent6"/>
          <w:insideV w:val="single" w:sz="4" w:space="0" w:color="565A5A" w:themeColor="accent6"/>
        </w:tblBorders>
        <w:tblCellMar>
          <w:top w:w="57" w:type="dxa"/>
          <w:left w:w="57" w:type="dxa"/>
          <w:bottom w:w="57" w:type="dxa"/>
          <w:right w:w="57" w:type="dxa"/>
        </w:tblCellMar>
        <w:tblLook w:val="04A0" w:firstRow="1" w:lastRow="0" w:firstColumn="1" w:lastColumn="0" w:noHBand="0" w:noVBand="1"/>
      </w:tblPr>
      <w:tblGrid>
        <w:gridCol w:w="2122"/>
        <w:gridCol w:w="7082"/>
      </w:tblGrid>
      <w:tr w:rsidR="00E91068" w14:paraId="4C6B8A15" w14:textId="77777777" w:rsidTr="00571CCF">
        <w:tc>
          <w:tcPr>
            <w:tcW w:w="1153" w:type="pct"/>
          </w:tcPr>
          <w:p w14:paraId="318C36B2" w14:textId="77777777" w:rsidR="004C2DC1" w:rsidRPr="003C125A" w:rsidRDefault="00E62805" w:rsidP="00571CCF">
            <w:pPr>
              <w:spacing w:line="276" w:lineRule="auto"/>
              <w:rPr>
                <w:b/>
              </w:rPr>
            </w:pPr>
            <w:r>
              <w:rPr>
                <w:b/>
              </w:rPr>
              <w:t>Hinweise</w:t>
            </w:r>
          </w:p>
        </w:tc>
        <w:tc>
          <w:tcPr>
            <w:tcW w:w="3847" w:type="pct"/>
          </w:tcPr>
          <w:p w14:paraId="6B1B2A7F" w14:textId="77777777" w:rsidR="00E91068" w:rsidRDefault="00E62805" w:rsidP="00571CCF">
            <w:pPr>
              <w:spacing w:line="276" w:lineRule="auto"/>
              <w:rPr>
                <w:rFonts w:cs="Arial"/>
              </w:rPr>
            </w:pPr>
            <w:r>
              <w:rPr>
                <w:rFonts w:cs="Arial"/>
              </w:rPr>
              <w:t>siehe: Kennzahlen, Qualitätsprüfungen, Reklamationen</w:t>
            </w:r>
          </w:p>
          <w:p w14:paraId="0C3A3031" w14:textId="77777777" w:rsidR="00E91068" w:rsidRDefault="00E62805" w:rsidP="00571CCF">
            <w:pPr>
              <w:spacing w:line="276" w:lineRule="auto"/>
              <w:rPr>
                <w:rFonts w:cs="Arial"/>
              </w:rPr>
            </w:pPr>
            <w:r>
              <w:rPr>
                <w:rFonts w:cs="Arial"/>
              </w:rPr>
              <w:t>Lorem ipsum dolor sit amet, consetetur sadipscing elitr, sed diam nonumy eirmod tempor invidunt ut labore et dolore magna aliquya</w:t>
            </w:r>
            <w:r>
              <w:rPr>
                <w:rFonts w:cs="Arial"/>
              </w:rPr>
              <w:t>m erat, sed diam voluptua. At vero eos et accusam et justo duo dolores et ea rebum. Stet clita kasd gubergren, no sea takimata sanctus est Lorem ipsum dolor sit amet. Lorem ipsum dolor sit amet, consetetur sadipscing elitr, sed diam nonumy eirmod tempor in</w:t>
            </w:r>
            <w:r>
              <w:rPr>
                <w:rFonts w:cs="Arial"/>
              </w:rPr>
              <w:t>vidunt ut labore et dolore magna aliquyam erat, sed diam voluptua. At vero eos et accusam et justo duo dolores et ea rebum. Stet clita kasd gubergren, no sea takimata sanctus est Lorem ipsum dolor sit amet.</w:t>
            </w:r>
          </w:p>
          <w:p w14:paraId="2F578A90" w14:textId="77777777" w:rsidR="004C2DC1" w:rsidRDefault="004C2DC1" w:rsidP="00571CCF">
            <w:pPr>
              <w:spacing w:line="276" w:lineRule="auto"/>
            </w:pPr>
          </w:p>
        </w:tc>
      </w:tr>
      <w:tr w:rsidR="00E91068" w14:paraId="75E523EF" w14:textId="77777777" w:rsidTr="00571CCF">
        <w:tc>
          <w:tcPr>
            <w:tcW w:w="1153" w:type="pct"/>
          </w:tcPr>
          <w:p w14:paraId="549D2450" w14:textId="77777777" w:rsidR="004C2DC1" w:rsidRDefault="00E62805" w:rsidP="00571CCF">
            <w:pPr>
              <w:spacing w:line="276" w:lineRule="auto"/>
              <w:rPr>
                <w:b/>
              </w:rPr>
            </w:pPr>
            <w:r>
              <w:rPr>
                <w:b/>
              </w:rPr>
              <w:t>Anlagen</w:t>
            </w:r>
          </w:p>
        </w:tc>
        <w:tc>
          <w:tcPr>
            <w:tcW w:w="3847" w:type="pct"/>
          </w:tcPr>
          <w:p w14:paraId="2B87055A" w14:textId="77777777" w:rsidR="004C2DC1" w:rsidRDefault="004C2DC1" w:rsidP="00571CCF">
            <w:pPr>
              <w:spacing w:line="276" w:lineRule="auto"/>
              <w:rPr>
                <w:rFonts w:cs="Arial"/>
              </w:rPr>
            </w:pPr>
          </w:p>
        </w:tc>
      </w:tr>
      <w:tr w:rsidR="00E91068" w14:paraId="0E2BBF5D" w14:textId="77777777" w:rsidTr="00571CCF">
        <w:tc>
          <w:tcPr>
            <w:tcW w:w="1153" w:type="pct"/>
          </w:tcPr>
          <w:p w14:paraId="72A08AA5" w14:textId="77777777" w:rsidR="004C2DC1" w:rsidRDefault="00E62805" w:rsidP="00571CCF">
            <w:pPr>
              <w:spacing w:line="276" w:lineRule="auto"/>
              <w:rPr>
                <w:b/>
              </w:rPr>
            </w:pPr>
            <w:r>
              <w:rPr>
                <w:b/>
              </w:rPr>
              <w:t>Bewertung</w:t>
            </w:r>
          </w:p>
        </w:tc>
        <w:tc>
          <w:tcPr>
            <w:tcW w:w="3847" w:type="pct"/>
          </w:tcPr>
          <w:p w14:paraId="13F3E1D7" w14:textId="77777777" w:rsidR="004C2DC1" w:rsidRDefault="00E62805" w:rsidP="00571CCF">
            <w:pPr>
              <w:spacing w:line="276" w:lineRule="auto"/>
              <w:rPr>
                <w:rFonts w:cs="Arial"/>
              </w:rPr>
            </w:pPr>
            <w:r>
              <w:rPr>
                <w:rFonts w:cs="Arial"/>
              </w:rPr>
              <w:t>neutral</w:t>
            </w:r>
          </w:p>
        </w:tc>
      </w:tr>
      <w:tr w:rsidR="00E91068" w14:paraId="76ECA384" w14:textId="77777777" w:rsidTr="00571CCF">
        <w:tc>
          <w:tcPr>
            <w:tcW w:w="1153" w:type="pct"/>
          </w:tcPr>
          <w:p w14:paraId="3F59067C" w14:textId="77777777" w:rsidR="004C2DC1" w:rsidRDefault="00E62805" w:rsidP="00571CCF">
            <w:pPr>
              <w:spacing w:line="276" w:lineRule="auto"/>
              <w:rPr>
                <w:b/>
              </w:rPr>
            </w:pPr>
            <w:r>
              <w:rPr>
                <w:b/>
              </w:rPr>
              <w:t>Handlungsbedarf</w:t>
            </w:r>
          </w:p>
        </w:tc>
        <w:tc>
          <w:tcPr>
            <w:tcW w:w="3847" w:type="pct"/>
          </w:tcPr>
          <w:p w14:paraId="555AA99F" w14:textId="77777777" w:rsidR="00E91068" w:rsidRDefault="00E62805" w:rsidP="00571CCF">
            <w:pPr>
              <w:spacing w:line="276" w:lineRule="auto"/>
              <w:rPr>
                <w:rFonts w:cs="Arial"/>
              </w:rPr>
            </w:pPr>
            <w:r>
              <w:rPr>
                <w:rFonts w:cs="Arial"/>
              </w:rPr>
              <w:t xml:space="preserve">Lorem ipsum dolor sit amet, consetetur sadipscing elitr, sed diam nonumy eirmod tempor invidunt ut labore et dolore magna aliquyam erat, sed diam voluptua. At vero eos et accusam et justo duo dolores et ea rebum. Stet clita kasd gubergren, </w:t>
            </w:r>
            <w:r>
              <w:rPr>
                <w:rFonts w:cs="Arial"/>
              </w:rPr>
              <w:t xml:space="preserve">no sea takimata sanctus est Lorem ipsum dolor sit amet. Lorem ipsum dolor sit amet, consetetur sadipscing elitr, sed diam nonumy eirmod tempor invidunt ut labore et dolore magna aliquyam erat, sed diam voluptua. At vero eos et accusam et justo duo dolores </w:t>
            </w:r>
            <w:r>
              <w:rPr>
                <w:rFonts w:cs="Arial"/>
              </w:rPr>
              <w:t>et ea rebum. Stet clita kasd gubergren, no sea takimata sanctus est Lorem ipsum dolor sit amet.</w:t>
            </w:r>
          </w:p>
          <w:p w14:paraId="122A2C28" w14:textId="77777777" w:rsidR="004C2DC1" w:rsidRDefault="004C2DC1" w:rsidP="00571CCF">
            <w:pPr>
              <w:spacing w:line="276" w:lineRule="auto"/>
              <w:rPr>
                <w:rFonts w:cs="Arial"/>
              </w:rPr>
            </w:pPr>
          </w:p>
        </w:tc>
      </w:tr>
    </w:tbl>
    <w:p w14:paraId="6F49E680" w14:textId="77777777" w:rsidR="006E73C0" w:rsidRDefault="00E62805" w:rsidP="006E73C0">
      <w:pPr>
        <w:pStyle w:val="berschrift2"/>
        <w:numPr>
          <w:ilvl w:val="1"/>
          <w:numId w:val="11"/>
        </w:numPr>
      </w:pPr>
      <w:bookmarkStart w:id="10" w:name="_Toc44054163"/>
      <w:r w:rsidRPr="006E73C0">
        <w:t>Ergebnisse externer und interner Audits</w:t>
      </w:r>
      <w:bookmarkEnd w:id="10"/>
    </w:p>
    <w:tbl>
      <w:tblPr>
        <w:tblStyle w:val="Tabellenraster"/>
        <w:tblW w:w="5000" w:type="pct"/>
        <w:tblBorders>
          <w:top w:val="single" w:sz="4" w:space="0" w:color="565A5A" w:themeColor="accent6"/>
          <w:left w:val="single" w:sz="4" w:space="0" w:color="565A5A" w:themeColor="accent6"/>
          <w:bottom w:val="single" w:sz="4" w:space="0" w:color="565A5A" w:themeColor="accent6"/>
          <w:right w:val="single" w:sz="4" w:space="0" w:color="565A5A" w:themeColor="accent6"/>
          <w:insideH w:val="single" w:sz="4" w:space="0" w:color="565A5A" w:themeColor="accent6"/>
          <w:insideV w:val="single" w:sz="4" w:space="0" w:color="565A5A" w:themeColor="accent6"/>
        </w:tblBorders>
        <w:tblCellMar>
          <w:top w:w="57" w:type="dxa"/>
          <w:left w:w="57" w:type="dxa"/>
          <w:bottom w:w="57" w:type="dxa"/>
          <w:right w:w="57" w:type="dxa"/>
        </w:tblCellMar>
        <w:tblLook w:val="04A0" w:firstRow="1" w:lastRow="0" w:firstColumn="1" w:lastColumn="0" w:noHBand="0" w:noVBand="1"/>
      </w:tblPr>
      <w:tblGrid>
        <w:gridCol w:w="2122"/>
        <w:gridCol w:w="7082"/>
      </w:tblGrid>
      <w:tr w:rsidR="00E91068" w14:paraId="58485BF8" w14:textId="77777777" w:rsidTr="00571CCF">
        <w:tc>
          <w:tcPr>
            <w:tcW w:w="1153" w:type="pct"/>
          </w:tcPr>
          <w:p w14:paraId="011CBDE8" w14:textId="77777777" w:rsidR="00E813F3" w:rsidRPr="003C125A" w:rsidRDefault="00E62805" w:rsidP="00571CCF">
            <w:pPr>
              <w:spacing w:line="276" w:lineRule="auto"/>
              <w:rPr>
                <w:b/>
              </w:rPr>
            </w:pPr>
            <w:r>
              <w:rPr>
                <w:b/>
              </w:rPr>
              <w:t>Hinweise</w:t>
            </w:r>
          </w:p>
        </w:tc>
        <w:tc>
          <w:tcPr>
            <w:tcW w:w="3847" w:type="pct"/>
          </w:tcPr>
          <w:p w14:paraId="46AE1511" w14:textId="77777777" w:rsidR="00E91068" w:rsidRDefault="00E62805" w:rsidP="00571CCF">
            <w:pPr>
              <w:spacing w:line="276" w:lineRule="auto"/>
              <w:rPr>
                <w:rFonts w:cs="Arial"/>
              </w:rPr>
            </w:pPr>
            <w:r>
              <w:rPr>
                <w:rFonts w:cs="Arial"/>
              </w:rPr>
              <w:t>siehe: Auditberichte, Maßnahmenübersicht</w:t>
            </w:r>
          </w:p>
          <w:p w14:paraId="1F6B1854" w14:textId="77777777" w:rsidR="00E91068" w:rsidRDefault="00E62805" w:rsidP="00571CCF">
            <w:pPr>
              <w:spacing w:line="276" w:lineRule="auto"/>
              <w:rPr>
                <w:rFonts w:cs="Arial"/>
              </w:rPr>
            </w:pPr>
            <w:r>
              <w:rPr>
                <w:rFonts w:cs="Arial"/>
              </w:rPr>
              <w:t>Lorem ipsum dolor sit amet, consetetur sadipscing elitr, sed diam no</w:t>
            </w:r>
            <w:r>
              <w:rPr>
                <w:rFonts w:cs="Arial"/>
              </w:rPr>
              <w:t xml:space="preserve">numy eirmod tempor invidunt ut labore et dolore magna aliquyam erat, sed diam voluptua. At vero eos et accusam et justo duo dolores et ea rebum. Stet clita </w:t>
            </w:r>
            <w:r>
              <w:rPr>
                <w:rFonts w:cs="Arial"/>
              </w:rPr>
              <w:lastRenderedPageBreak/>
              <w:t xml:space="preserve">kasd gubergren, no sea takimata sanctus est Lorem ipsum dolor sit amet. Lorem ipsum dolor sit amet, </w:t>
            </w:r>
            <w:r>
              <w:rPr>
                <w:rFonts w:cs="Arial"/>
              </w:rPr>
              <w:t>consetetur sadipscing elitr, sed diam nonumy eirmod tempor invidunt ut labore et dolore magna aliquyam erat, sed diam voluptua. At vero eos et accusam et justo duo dolores et ea rebum. Stet clita kasd gubergren, no sea takimata sanctus est Lorem ipsum dolo</w:t>
            </w:r>
            <w:r>
              <w:rPr>
                <w:rFonts w:cs="Arial"/>
              </w:rPr>
              <w:t>r sit amet.</w:t>
            </w:r>
          </w:p>
          <w:p w14:paraId="6A9103B6" w14:textId="77777777" w:rsidR="00E813F3" w:rsidRDefault="00E813F3" w:rsidP="00571CCF">
            <w:pPr>
              <w:spacing w:line="276" w:lineRule="auto"/>
            </w:pPr>
          </w:p>
        </w:tc>
      </w:tr>
      <w:tr w:rsidR="00E91068" w14:paraId="1FB77AA1" w14:textId="77777777" w:rsidTr="00571CCF">
        <w:tc>
          <w:tcPr>
            <w:tcW w:w="1153" w:type="pct"/>
          </w:tcPr>
          <w:p w14:paraId="6AFD26C9" w14:textId="77777777" w:rsidR="00E813F3" w:rsidRDefault="00E62805" w:rsidP="00571CCF">
            <w:pPr>
              <w:spacing w:line="276" w:lineRule="auto"/>
              <w:rPr>
                <w:b/>
              </w:rPr>
            </w:pPr>
            <w:r>
              <w:rPr>
                <w:b/>
              </w:rPr>
              <w:lastRenderedPageBreak/>
              <w:t>Anlagen</w:t>
            </w:r>
          </w:p>
        </w:tc>
        <w:tc>
          <w:tcPr>
            <w:tcW w:w="3847" w:type="pct"/>
          </w:tcPr>
          <w:p w14:paraId="0CC5EA3A" w14:textId="77777777" w:rsidR="00E813F3" w:rsidRDefault="00E813F3" w:rsidP="00571CCF">
            <w:pPr>
              <w:spacing w:line="276" w:lineRule="auto"/>
              <w:rPr>
                <w:rFonts w:cs="Arial"/>
              </w:rPr>
            </w:pPr>
          </w:p>
        </w:tc>
      </w:tr>
      <w:tr w:rsidR="00E91068" w14:paraId="462792AD" w14:textId="77777777" w:rsidTr="00571CCF">
        <w:tc>
          <w:tcPr>
            <w:tcW w:w="1153" w:type="pct"/>
          </w:tcPr>
          <w:p w14:paraId="5CE837DF" w14:textId="77777777" w:rsidR="00E813F3" w:rsidRDefault="00E62805" w:rsidP="00571CCF">
            <w:pPr>
              <w:spacing w:line="276" w:lineRule="auto"/>
              <w:rPr>
                <w:b/>
              </w:rPr>
            </w:pPr>
            <w:r>
              <w:rPr>
                <w:b/>
              </w:rPr>
              <w:t>Bewertung</w:t>
            </w:r>
          </w:p>
        </w:tc>
        <w:tc>
          <w:tcPr>
            <w:tcW w:w="3847" w:type="pct"/>
          </w:tcPr>
          <w:p w14:paraId="53B4477E" w14:textId="77777777" w:rsidR="00E813F3" w:rsidRDefault="00E62805" w:rsidP="00571CCF">
            <w:pPr>
              <w:spacing w:line="276" w:lineRule="auto"/>
              <w:rPr>
                <w:rFonts w:cs="Arial"/>
              </w:rPr>
            </w:pPr>
            <w:r>
              <w:rPr>
                <w:rFonts w:cs="Arial"/>
              </w:rPr>
              <w:t>eher positiv</w:t>
            </w:r>
          </w:p>
        </w:tc>
      </w:tr>
      <w:tr w:rsidR="00E91068" w14:paraId="530F9219" w14:textId="77777777" w:rsidTr="00571CCF">
        <w:tc>
          <w:tcPr>
            <w:tcW w:w="1153" w:type="pct"/>
          </w:tcPr>
          <w:p w14:paraId="7732D1E2" w14:textId="77777777" w:rsidR="00E813F3" w:rsidRDefault="00E62805" w:rsidP="00571CCF">
            <w:pPr>
              <w:spacing w:line="276" w:lineRule="auto"/>
              <w:rPr>
                <w:b/>
              </w:rPr>
            </w:pPr>
            <w:r>
              <w:rPr>
                <w:b/>
              </w:rPr>
              <w:t>Handlungsbedarf</w:t>
            </w:r>
          </w:p>
        </w:tc>
        <w:tc>
          <w:tcPr>
            <w:tcW w:w="3847" w:type="pct"/>
          </w:tcPr>
          <w:p w14:paraId="73AABF8A" w14:textId="77777777" w:rsidR="00E91068" w:rsidRDefault="00E62805" w:rsidP="00571CCF">
            <w:pPr>
              <w:spacing w:line="276" w:lineRule="auto"/>
              <w:rPr>
                <w:rFonts w:cs="Arial"/>
              </w:rPr>
            </w:pPr>
            <w:r>
              <w:rPr>
                <w:rFonts w:cs="Arial"/>
              </w:rPr>
              <w:t xml:space="preserve">Lorem ipsum dolor sit amet, consetetur sadipscing elitr, sed diam nonumy eirmod tempor invidunt ut labore et dolore magna aliquyam erat, sed diam voluptua. At vero eos et accusam et justo </w:t>
            </w:r>
            <w:r>
              <w:rPr>
                <w:rFonts w:cs="Arial"/>
              </w:rPr>
              <w:t>duo dolores et ea rebum. Stet clita kasd gubergren, no sea takimata sanctus est Lorem ipsum dolor sit amet. Lorem ipsum dolor sit amet, consetetur sadipscing elitr, sed diam nonumy eirmod tempor invidunt ut labore et dolore magna aliquyam erat, sed diam vo</w:t>
            </w:r>
            <w:r>
              <w:rPr>
                <w:rFonts w:cs="Arial"/>
              </w:rPr>
              <w:t>luptua. At vero eos et accusam et justo duo dolores et ea rebum. Stet clita kasd gubergren, no sea takimata sanctus est Lorem ipsum dolor sit amet.</w:t>
            </w:r>
          </w:p>
          <w:p w14:paraId="7882F575" w14:textId="77777777" w:rsidR="00E813F3" w:rsidRDefault="00E813F3" w:rsidP="00571CCF">
            <w:pPr>
              <w:spacing w:line="276" w:lineRule="auto"/>
              <w:rPr>
                <w:rFonts w:cs="Arial"/>
              </w:rPr>
            </w:pPr>
          </w:p>
        </w:tc>
      </w:tr>
    </w:tbl>
    <w:p w14:paraId="1764A805" w14:textId="77777777" w:rsidR="00E813F3" w:rsidRPr="00E813F3" w:rsidRDefault="00E813F3" w:rsidP="00E813F3"/>
    <w:p w14:paraId="0B8E809E" w14:textId="77777777" w:rsidR="006E73C0" w:rsidRDefault="00E62805" w:rsidP="006E73C0">
      <w:pPr>
        <w:pStyle w:val="berschrift2"/>
        <w:numPr>
          <w:ilvl w:val="1"/>
          <w:numId w:val="11"/>
        </w:numPr>
      </w:pPr>
      <w:bookmarkStart w:id="11" w:name="_Toc44054164"/>
      <w:r w:rsidRPr="006E73C0">
        <w:t>Leistung externer Anbieter</w:t>
      </w:r>
      <w:bookmarkEnd w:id="11"/>
    </w:p>
    <w:tbl>
      <w:tblPr>
        <w:tblStyle w:val="Tabellenraster"/>
        <w:tblW w:w="5000" w:type="pct"/>
        <w:tblBorders>
          <w:top w:val="single" w:sz="4" w:space="0" w:color="565A5A" w:themeColor="accent6"/>
          <w:left w:val="single" w:sz="4" w:space="0" w:color="565A5A" w:themeColor="accent6"/>
          <w:bottom w:val="single" w:sz="4" w:space="0" w:color="565A5A" w:themeColor="accent6"/>
          <w:right w:val="single" w:sz="4" w:space="0" w:color="565A5A" w:themeColor="accent6"/>
          <w:insideH w:val="single" w:sz="4" w:space="0" w:color="565A5A" w:themeColor="accent6"/>
          <w:insideV w:val="single" w:sz="4" w:space="0" w:color="565A5A" w:themeColor="accent6"/>
        </w:tblBorders>
        <w:tblCellMar>
          <w:top w:w="57" w:type="dxa"/>
          <w:left w:w="57" w:type="dxa"/>
          <w:bottom w:w="57" w:type="dxa"/>
          <w:right w:w="57" w:type="dxa"/>
        </w:tblCellMar>
        <w:tblLook w:val="04A0" w:firstRow="1" w:lastRow="0" w:firstColumn="1" w:lastColumn="0" w:noHBand="0" w:noVBand="1"/>
      </w:tblPr>
      <w:tblGrid>
        <w:gridCol w:w="2122"/>
        <w:gridCol w:w="7082"/>
      </w:tblGrid>
      <w:tr w:rsidR="00E91068" w14:paraId="1F25BBF3" w14:textId="77777777" w:rsidTr="00571CCF">
        <w:tc>
          <w:tcPr>
            <w:tcW w:w="1153" w:type="pct"/>
          </w:tcPr>
          <w:p w14:paraId="74E8D4BC" w14:textId="77777777" w:rsidR="00B811BC" w:rsidRPr="003C125A" w:rsidRDefault="00E62805" w:rsidP="00571CCF">
            <w:pPr>
              <w:spacing w:line="276" w:lineRule="auto"/>
              <w:rPr>
                <w:b/>
              </w:rPr>
            </w:pPr>
            <w:r>
              <w:rPr>
                <w:b/>
              </w:rPr>
              <w:t>Hinweise</w:t>
            </w:r>
          </w:p>
        </w:tc>
        <w:tc>
          <w:tcPr>
            <w:tcW w:w="3847" w:type="pct"/>
          </w:tcPr>
          <w:p w14:paraId="23361800" w14:textId="77777777" w:rsidR="00E91068" w:rsidRDefault="00E62805" w:rsidP="00571CCF">
            <w:pPr>
              <w:spacing w:line="276" w:lineRule="auto"/>
              <w:rPr>
                <w:rFonts w:cs="Arial"/>
              </w:rPr>
            </w:pPr>
            <w:r>
              <w:rPr>
                <w:rFonts w:cs="Arial"/>
              </w:rPr>
              <w:t>siehe: Lieferantenbewertung</w:t>
            </w:r>
          </w:p>
          <w:p w14:paraId="6D437A75" w14:textId="77777777" w:rsidR="00E91068" w:rsidRDefault="00E62805" w:rsidP="00571CCF">
            <w:pPr>
              <w:spacing w:line="276" w:lineRule="auto"/>
              <w:rPr>
                <w:rFonts w:cs="Arial"/>
              </w:rPr>
            </w:pPr>
            <w:r>
              <w:rPr>
                <w:rFonts w:cs="Arial"/>
              </w:rPr>
              <w:t>Lorem ipsum dolor sit amet, consetetur sa</w:t>
            </w:r>
            <w:r>
              <w:rPr>
                <w:rFonts w:cs="Arial"/>
              </w:rPr>
              <w:t>dipscing elitr, sed diam nonumy eirmod tempor invidunt ut labore et dolore magna aliquyam erat, sed diam voluptua. At vero eos et accusam et justo duo dolores et ea rebum. Stet clita kasd gubergren, no sea takimata sanctus est Lorem ipsum dolor sit amet. L</w:t>
            </w:r>
            <w:r>
              <w:rPr>
                <w:rFonts w:cs="Arial"/>
              </w:rPr>
              <w:t>orem ipsum dolor sit amet, consetetur sadipscing elitr, sed diam nonumy eirmod tempor invidunt ut labore et dolore magna aliquyam erat, sed diam voluptua. At vero eos et accusam et justo duo dolores et ea rebum. Stet clita kasd gubergren, no sea takimata s</w:t>
            </w:r>
            <w:r>
              <w:rPr>
                <w:rFonts w:cs="Arial"/>
              </w:rPr>
              <w:t>anctus est Lorem ipsum dolor sit amet.</w:t>
            </w:r>
          </w:p>
          <w:p w14:paraId="50BDDF20" w14:textId="77777777" w:rsidR="00B811BC" w:rsidRDefault="00B811BC" w:rsidP="00571CCF">
            <w:pPr>
              <w:spacing w:line="276" w:lineRule="auto"/>
            </w:pPr>
          </w:p>
        </w:tc>
      </w:tr>
      <w:tr w:rsidR="00E91068" w14:paraId="251CF2A5" w14:textId="77777777" w:rsidTr="00571CCF">
        <w:tc>
          <w:tcPr>
            <w:tcW w:w="1153" w:type="pct"/>
          </w:tcPr>
          <w:p w14:paraId="05A80D48" w14:textId="77777777" w:rsidR="00B811BC" w:rsidRDefault="00E62805" w:rsidP="00571CCF">
            <w:pPr>
              <w:spacing w:line="276" w:lineRule="auto"/>
              <w:rPr>
                <w:b/>
              </w:rPr>
            </w:pPr>
            <w:r>
              <w:rPr>
                <w:b/>
              </w:rPr>
              <w:t>Anlagen</w:t>
            </w:r>
          </w:p>
        </w:tc>
        <w:tc>
          <w:tcPr>
            <w:tcW w:w="3847" w:type="pct"/>
          </w:tcPr>
          <w:p w14:paraId="1B1238E2" w14:textId="77777777" w:rsidR="00B811BC" w:rsidRDefault="00B811BC" w:rsidP="00571CCF">
            <w:pPr>
              <w:spacing w:line="276" w:lineRule="auto"/>
              <w:rPr>
                <w:rFonts w:cs="Arial"/>
              </w:rPr>
            </w:pPr>
          </w:p>
        </w:tc>
      </w:tr>
      <w:tr w:rsidR="00E91068" w14:paraId="2A475407" w14:textId="77777777" w:rsidTr="00571CCF">
        <w:tc>
          <w:tcPr>
            <w:tcW w:w="1153" w:type="pct"/>
          </w:tcPr>
          <w:p w14:paraId="629574CA" w14:textId="77777777" w:rsidR="00B811BC" w:rsidRDefault="00E62805" w:rsidP="00571CCF">
            <w:pPr>
              <w:spacing w:line="276" w:lineRule="auto"/>
              <w:rPr>
                <w:b/>
              </w:rPr>
            </w:pPr>
            <w:r>
              <w:rPr>
                <w:b/>
              </w:rPr>
              <w:t>Bewertung</w:t>
            </w:r>
          </w:p>
        </w:tc>
        <w:tc>
          <w:tcPr>
            <w:tcW w:w="3847" w:type="pct"/>
          </w:tcPr>
          <w:p w14:paraId="1AAE42DA" w14:textId="77777777" w:rsidR="00B811BC" w:rsidRDefault="00E62805" w:rsidP="00571CCF">
            <w:pPr>
              <w:spacing w:line="276" w:lineRule="auto"/>
              <w:rPr>
                <w:rFonts w:cs="Arial"/>
              </w:rPr>
            </w:pPr>
            <w:r>
              <w:rPr>
                <w:rFonts w:cs="Arial"/>
              </w:rPr>
              <w:t>negativ</w:t>
            </w:r>
          </w:p>
        </w:tc>
      </w:tr>
      <w:tr w:rsidR="00E91068" w14:paraId="49CCBE3E" w14:textId="77777777" w:rsidTr="00571CCF">
        <w:tc>
          <w:tcPr>
            <w:tcW w:w="1153" w:type="pct"/>
          </w:tcPr>
          <w:p w14:paraId="0D6F582E" w14:textId="77777777" w:rsidR="00B811BC" w:rsidRDefault="00E62805" w:rsidP="00571CCF">
            <w:pPr>
              <w:spacing w:line="276" w:lineRule="auto"/>
              <w:rPr>
                <w:b/>
              </w:rPr>
            </w:pPr>
            <w:r>
              <w:rPr>
                <w:b/>
              </w:rPr>
              <w:t>Handlungsbedarf</w:t>
            </w:r>
          </w:p>
        </w:tc>
        <w:tc>
          <w:tcPr>
            <w:tcW w:w="3847" w:type="pct"/>
          </w:tcPr>
          <w:p w14:paraId="039682B4" w14:textId="77777777" w:rsidR="00E91068" w:rsidRDefault="00E62805" w:rsidP="00571CCF">
            <w:pPr>
              <w:spacing w:line="276" w:lineRule="auto"/>
              <w:rPr>
                <w:rFonts w:cs="Arial"/>
              </w:rPr>
            </w:pPr>
            <w:r>
              <w:rPr>
                <w:rFonts w:cs="Arial"/>
              </w:rPr>
              <w:t xml:space="preserve">Lorem ipsum dolor sit amet, consetetur sadipscing elitr, sed diam nonumy eirmod tempor invidunt ut labore et dolore magna aliquyam erat, sed diam voluptua. At vero eos </w:t>
            </w:r>
            <w:r>
              <w:rPr>
                <w:rFonts w:cs="Arial"/>
              </w:rPr>
              <w:t>et accusam et justo duo dolores et ea rebum. Stet clita kasd gubergren, no sea takimata sanctus est Lorem ipsum dolor sit amet. Lorem ipsum dolor sit amet, consetetur sadipscing elitr, sed diam nonumy eirmod tempor invidunt ut labore et dolore magna aliquy</w:t>
            </w:r>
            <w:r>
              <w:rPr>
                <w:rFonts w:cs="Arial"/>
              </w:rPr>
              <w:t>am erat, sed diam voluptua. At vero eos et accusam et justo duo dolores et ea rebum. Stet clita kasd gubergren, no sea takimata sanctus est Lorem ipsum dolor sit amet.</w:t>
            </w:r>
          </w:p>
          <w:p w14:paraId="4020EA63" w14:textId="77777777" w:rsidR="00B811BC" w:rsidRDefault="00B811BC" w:rsidP="00571CCF">
            <w:pPr>
              <w:spacing w:line="276" w:lineRule="auto"/>
              <w:rPr>
                <w:rFonts w:cs="Arial"/>
              </w:rPr>
            </w:pPr>
          </w:p>
        </w:tc>
      </w:tr>
    </w:tbl>
    <w:p w14:paraId="4EAB280A" w14:textId="77777777" w:rsidR="00B811BC" w:rsidRPr="00B811BC" w:rsidRDefault="00B811BC" w:rsidP="00B811BC"/>
    <w:p w14:paraId="172BE778" w14:textId="77777777" w:rsidR="006E73C0" w:rsidRDefault="00E62805" w:rsidP="006E73C0">
      <w:pPr>
        <w:pStyle w:val="berschrift2"/>
        <w:numPr>
          <w:ilvl w:val="1"/>
          <w:numId w:val="11"/>
        </w:numPr>
      </w:pPr>
      <w:bookmarkStart w:id="12" w:name="_Toc44054165"/>
      <w:r w:rsidRPr="006E73C0">
        <w:t>Angemessenheit von Ressourcen zur Weiterentwicklung des QM-Systems</w:t>
      </w:r>
      <w:bookmarkEnd w:id="12"/>
    </w:p>
    <w:tbl>
      <w:tblPr>
        <w:tblStyle w:val="Tabellenraster"/>
        <w:tblW w:w="5000" w:type="pct"/>
        <w:tblBorders>
          <w:top w:val="single" w:sz="4" w:space="0" w:color="565A5A" w:themeColor="accent6"/>
          <w:left w:val="single" w:sz="4" w:space="0" w:color="565A5A" w:themeColor="accent6"/>
          <w:bottom w:val="single" w:sz="4" w:space="0" w:color="565A5A" w:themeColor="accent6"/>
          <w:right w:val="single" w:sz="4" w:space="0" w:color="565A5A" w:themeColor="accent6"/>
          <w:insideH w:val="single" w:sz="4" w:space="0" w:color="565A5A" w:themeColor="accent6"/>
          <w:insideV w:val="single" w:sz="4" w:space="0" w:color="565A5A" w:themeColor="accent6"/>
        </w:tblBorders>
        <w:tblCellMar>
          <w:top w:w="57" w:type="dxa"/>
          <w:left w:w="57" w:type="dxa"/>
          <w:bottom w:w="57" w:type="dxa"/>
          <w:right w:w="57" w:type="dxa"/>
        </w:tblCellMar>
        <w:tblLook w:val="04A0" w:firstRow="1" w:lastRow="0" w:firstColumn="1" w:lastColumn="0" w:noHBand="0" w:noVBand="1"/>
      </w:tblPr>
      <w:tblGrid>
        <w:gridCol w:w="2122"/>
        <w:gridCol w:w="7082"/>
      </w:tblGrid>
      <w:tr w:rsidR="00E91068" w14:paraId="23C3768B" w14:textId="77777777" w:rsidTr="00571CCF">
        <w:tc>
          <w:tcPr>
            <w:tcW w:w="1153" w:type="pct"/>
          </w:tcPr>
          <w:p w14:paraId="0A5BA649" w14:textId="77777777" w:rsidR="00AD24A5" w:rsidRPr="003C125A" w:rsidRDefault="00E62805" w:rsidP="00571CCF">
            <w:pPr>
              <w:spacing w:line="276" w:lineRule="auto"/>
              <w:rPr>
                <w:b/>
              </w:rPr>
            </w:pPr>
            <w:r>
              <w:rPr>
                <w:b/>
              </w:rPr>
              <w:t>Hinweise</w:t>
            </w:r>
          </w:p>
        </w:tc>
        <w:tc>
          <w:tcPr>
            <w:tcW w:w="3847" w:type="pct"/>
          </w:tcPr>
          <w:p w14:paraId="79070121" w14:textId="77777777" w:rsidR="00E91068" w:rsidRDefault="00E62805" w:rsidP="00571CCF">
            <w:pPr>
              <w:spacing w:line="276" w:lineRule="auto"/>
              <w:rPr>
                <w:rFonts w:cs="Arial"/>
              </w:rPr>
            </w:pPr>
            <w:r>
              <w:rPr>
                <w:rFonts w:cs="Arial"/>
              </w:rPr>
              <w:t>siehe: Investitionspläne, Instandhaltungskosten</w:t>
            </w:r>
          </w:p>
          <w:p w14:paraId="1CC33B30" w14:textId="77777777" w:rsidR="00E91068" w:rsidRDefault="00E62805" w:rsidP="00571CCF">
            <w:pPr>
              <w:spacing w:line="276" w:lineRule="auto"/>
              <w:rPr>
                <w:rFonts w:cs="Arial"/>
              </w:rPr>
            </w:pPr>
            <w:r>
              <w:rPr>
                <w:rFonts w:cs="Arial"/>
              </w:rPr>
              <w:t>Lorem ipsum dolor sit amet, consetetur sadipscing elitr, sed diam nonumy eirmod tempor invidunt ut labore et dolore magna aliquyam erat, sed diam voluptua. At vero eos et accusam et justo duo dolores et ea re</w:t>
            </w:r>
            <w:r>
              <w:rPr>
                <w:rFonts w:cs="Arial"/>
              </w:rPr>
              <w:t xml:space="preserve">bum. Stet clita kasd gubergren, no sea takimata sanctus est Lorem ipsum dolor sit amet. Lorem ipsum dolor sit amet, consetetur sadipscing elitr, sed diam nonumy eirmod tempor invidunt ut labore et dolore magna aliquyam erat, sed diam voluptua. At vero eos </w:t>
            </w:r>
            <w:r>
              <w:rPr>
                <w:rFonts w:cs="Arial"/>
              </w:rPr>
              <w:t>et accusam et justo duo dolores et ea rebum. Stet clita kasd gubergren, no sea takimata sanctus est Lorem ipsum dolor sit amet.</w:t>
            </w:r>
          </w:p>
          <w:p w14:paraId="08C25F02" w14:textId="77777777" w:rsidR="00AD24A5" w:rsidRDefault="00AD24A5" w:rsidP="00571CCF">
            <w:pPr>
              <w:spacing w:line="276" w:lineRule="auto"/>
            </w:pPr>
          </w:p>
        </w:tc>
      </w:tr>
      <w:tr w:rsidR="00E91068" w14:paraId="2DFA795A" w14:textId="77777777" w:rsidTr="00571CCF">
        <w:tc>
          <w:tcPr>
            <w:tcW w:w="1153" w:type="pct"/>
          </w:tcPr>
          <w:p w14:paraId="1CA7696C" w14:textId="77777777" w:rsidR="00AD24A5" w:rsidRDefault="00E62805" w:rsidP="00571CCF">
            <w:pPr>
              <w:spacing w:line="276" w:lineRule="auto"/>
              <w:rPr>
                <w:b/>
              </w:rPr>
            </w:pPr>
            <w:r>
              <w:rPr>
                <w:b/>
              </w:rPr>
              <w:t>Anlagen</w:t>
            </w:r>
          </w:p>
        </w:tc>
        <w:tc>
          <w:tcPr>
            <w:tcW w:w="3847" w:type="pct"/>
          </w:tcPr>
          <w:p w14:paraId="5D840D2E" w14:textId="77777777" w:rsidR="00AD24A5" w:rsidRDefault="00AD24A5" w:rsidP="00571CCF">
            <w:pPr>
              <w:spacing w:line="276" w:lineRule="auto"/>
              <w:rPr>
                <w:rFonts w:cs="Arial"/>
              </w:rPr>
            </w:pPr>
          </w:p>
        </w:tc>
      </w:tr>
      <w:tr w:rsidR="00E91068" w14:paraId="5DD63E4B" w14:textId="77777777" w:rsidTr="00571CCF">
        <w:tc>
          <w:tcPr>
            <w:tcW w:w="1153" w:type="pct"/>
          </w:tcPr>
          <w:p w14:paraId="7D0E2ACA" w14:textId="77777777" w:rsidR="00AD24A5" w:rsidRDefault="00E62805" w:rsidP="00571CCF">
            <w:pPr>
              <w:spacing w:line="276" w:lineRule="auto"/>
              <w:rPr>
                <w:b/>
              </w:rPr>
            </w:pPr>
            <w:r>
              <w:rPr>
                <w:b/>
              </w:rPr>
              <w:t>Bewertung</w:t>
            </w:r>
          </w:p>
        </w:tc>
        <w:tc>
          <w:tcPr>
            <w:tcW w:w="3847" w:type="pct"/>
          </w:tcPr>
          <w:p w14:paraId="238C70F5" w14:textId="77777777" w:rsidR="00AD24A5" w:rsidRDefault="00E62805" w:rsidP="00571CCF">
            <w:pPr>
              <w:spacing w:line="276" w:lineRule="auto"/>
              <w:rPr>
                <w:rFonts w:cs="Arial"/>
              </w:rPr>
            </w:pPr>
            <w:r>
              <w:rPr>
                <w:rFonts w:cs="Arial"/>
              </w:rPr>
              <w:t>eher positiv</w:t>
            </w:r>
          </w:p>
        </w:tc>
      </w:tr>
      <w:tr w:rsidR="00E91068" w14:paraId="55FC6C5E" w14:textId="77777777" w:rsidTr="00571CCF">
        <w:tc>
          <w:tcPr>
            <w:tcW w:w="1153" w:type="pct"/>
          </w:tcPr>
          <w:p w14:paraId="7F20B489" w14:textId="77777777" w:rsidR="00AD24A5" w:rsidRDefault="00E62805" w:rsidP="00571CCF">
            <w:pPr>
              <w:spacing w:line="276" w:lineRule="auto"/>
              <w:rPr>
                <w:b/>
              </w:rPr>
            </w:pPr>
            <w:r>
              <w:rPr>
                <w:b/>
              </w:rPr>
              <w:t>Handlungsbedarf</w:t>
            </w:r>
          </w:p>
        </w:tc>
        <w:tc>
          <w:tcPr>
            <w:tcW w:w="3847" w:type="pct"/>
          </w:tcPr>
          <w:p w14:paraId="24BADE30" w14:textId="77777777" w:rsidR="00E91068" w:rsidRDefault="00E62805" w:rsidP="00571CCF">
            <w:pPr>
              <w:spacing w:line="276" w:lineRule="auto"/>
              <w:rPr>
                <w:rFonts w:cs="Arial"/>
              </w:rPr>
            </w:pPr>
            <w:r>
              <w:rPr>
                <w:rFonts w:cs="Arial"/>
              </w:rPr>
              <w:t xml:space="preserve">Lorem ipsum dolor sit amet, consetetur sadipscing elitr, sed diam </w:t>
            </w:r>
            <w:r>
              <w:rPr>
                <w:rFonts w:cs="Arial"/>
              </w:rPr>
              <w:t>nonumy eirmod tempor invidunt ut labore et dolore magna aliquyam erat, sed diam voluptua. At vero eos et accusam et justo duo dolores et ea rebum. Stet clita kasd gubergren, no sea takimata sanctus est Lorem ipsum dolor sit amet. Lorem ipsum dolor sit amet</w:t>
            </w:r>
            <w:r>
              <w:rPr>
                <w:rFonts w:cs="Arial"/>
              </w:rPr>
              <w:t>, consetetur sadipscing elitr, sed diam nonumy eirmod tempor invidunt ut labore et dolore magna aliquyam erat, sed diam voluptua. At vero eos et accusam et justo duo dolores et ea rebum. Stet clita kasd gubergren, no sea takimata sanctus est Lorem ipsum do</w:t>
            </w:r>
            <w:r>
              <w:rPr>
                <w:rFonts w:cs="Arial"/>
              </w:rPr>
              <w:t>lor sit amet.</w:t>
            </w:r>
          </w:p>
          <w:p w14:paraId="2FEA9900" w14:textId="77777777" w:rsidR="00AD24A5" w:rsidRDefault="00AD24A5" w:rsidP="00571CCF">
            <w:pPr>
              <w:spacing w:line="276" w:lineRule="auto"/>
              <w:rPr>
                <w:rFonts w:cs="Arial"/>
              </w:rPr>
            </w:pPr>
          </w:p>
        </w:tc>
      </w:tr>
    </w:tbl>
    <w:p w14:paraId="4FD6240B" w14:textId="77777777" w:rsidR="00AD24A5" w:rsidRPr="00AD24A5" w:rsidRDefault="00AD24A5" w:rsidP="00AD24A5"/>
    <w:p w14:paraId="6531A84A" w14:textId="77777777" w:rsidR="006E73C0" w:rsidRDefault="00E62805" w:rsidP="006E73C0">
      <w:pPr>
        <w:pStyle w:val="berschrift2"/>
        <w:numPr>
          <w:ilvl w:val="1"/>
          <w:numId w:val="11"/>
        </w:numPr>
      </w:pPr>
      <w:bookmarkStart w:id="13" w:name="_Toc44054166"/>
      <w:r w:rsidRPr="006E73C0">
        <w:t>Wirksamkeit der durchgeführten Maßnahmen zum Umgang mit Risiken und Chancen</w:t>
      </w:r>
      <w:bookmarkEnd w:id="13"/>
    </w:p>
    <w:tbl>
      <w:tblPr>
        <w:tblStyle w:val="Tabellenraster"/>
        <w:tblW w:w="5000" w:type="pct"/>
        <w:tblBorders>
          <w:top w:val="single" w:sz="4" w:space="0" w:color="565A5A" w:themeColor="accent6"/>
          <w:left w:val="single" w:sz="4" w:space="0" w:color="565A5A" w:themeColor="accent6"/>
          <w:bottom w:val="single" w:sz="4" w:space="0" w:color="565A5A" w:themeColor="accent6"/>
          <w:right w:val="single" w:sz="4" w:space="0" w:color="565A5A" w:themeColor="accent6"/>
          <w:insideH w:val="single" w:sz="4" w:space="0" w:color="565A5A" w:themeColor="accent6"/>
          <w:insideV w:val="single" w:sz="4" w:space="0" w:color="565A5A" w:themeColor="accent6"/>
        </w:tblBorders>
        <w:tblCellMar>
          <w:top w:w="57" w:type="dxa"/>
          <w:left w:w="57" w:type="dxa"/>
          <w:bottom w:w="57" w:type="dxa"/>
          <w:right w:w="57" w:type="dxa"/>
        </w:tblCellMar>
        <w:tblLook w:val="04A0" w:firstRow="1" w:lastRow="0" w:firstColumn="1" w:lastColumn="0" w:noHBand="0" w:noVBand="1"/>
      </w:tblPr>
      <w:tblGrid>
        <w:gridCol w:w="2122"/>
        <w:gridCol w:w="7082"/>
      </w:tblGrid>
      <w:tr w:rsidR="00E91068" w14:paraId="7B573386" w14:textId="77777777" w:rsidTr="00571CCF">
        <w:tc>
          <w:tcPr>
            <w:tcW w:w="1153" w:type="pct"/>
          </w:tcPr>
          <w:p w14:paraId="3D12071C" w14:textId="77777777" w:rsidR="004C1412" w:rsidRPr="003C125A" w:rsidRDefault="00E62805" w:rsidP="00571CCF">
            <w:pPr>
              <w:spacing w:line="276" w:lineRule="auto"/>
              <w:rPr>
                <w:b/>
              </w:rPr>
            </w:pPr>
            <w:r>
              <w:rPr>
                <w:b/>
              </w:rPr>
              <w:t>Hinweise</w:t>
            </w:r>
          </w:p>
        </w:tc>
        <w:tc>
          <w:tcPr>
            <w:tcW w:w="3847" w:type="pct"/>
          </w:tcPr>
          <w:p w14:paraId="77A78A0C" w14:textId="77777777" w:rsidR="00E91068" w:rsidRDefault="00E62805" w:rsidP="00571CCF">
            <w:pPr>
              <w:spacing w:line="276" w:lineRule="auto"/>
              <w:rPr>
                <w:rFonts w:cs="Arial"/>
              </w:rPr>
            </w:pPr>
            <w:r>
              <w:rPr>
                <w:rFonts w:cs="Arial"/>
              </w:rPr>
              <w:t>siehe: Maßnahmenübersicht, Risikobewertung, Übersicht der Chancen und Risiken</w:t>
            </w:r>
          </w:p>
          <w:p w14:paraId="7167D622" w14:textId="77777777" w:rsidR="00E91068" w:rsidRDefault="00E62805" w:rsidP="00571CCF">
            <w:pPr>
              <w:spacing w:line="276" w:lineRule="auto"/>
              <w:rPr>
                <w:rFonts w:cs="Arial"/>
              </w:rPr>
            </w:pPr>
            <w:r>
              <w:rPr>
                <w:rFonts w:cs="Arial"/>
              </w:rPr>
              <w:t>Lorem ipsum dolor sit amet, consetetur sadipscing elitr, sed diam nonumy eir</w:t>
            </w:r>
            <w:r>
              <w:rPr>
                <w:rFonts w:cs="Arial"/>
              </w:rPr>
              <w:t>mod tempor invidunt ut labore et dolore magna aliquyam erat, sed diam voluptua. At vero eos et accusam et justo duo dolores et ea rebum. Stet clita kasd gubergren, no sea takimata sanctus est Lorem ipsum dolor sit amet. Lorem ipsum dolor sit amet, consetet</w:t>
            </w:r>
            <w:r>
              <w:rPr>
                <w:rFonts w:cs="Arial"/>
              </w:rPr>
              <w:t xml:space="preserve">ur sadipscing elitr, sed diam nonumy eirmod tempor invidunt ut labore et dolore magna aliquyam erat, sed diam </w:t>
            </w:r>
            <w:r>
              <w:rPr>
                <w:rFonts w:cs="Arial"/>
              </w:rPr>
              <w:lastRenderedPageBreak/>
              <w:t>voluptua. At vero eos et accusam et justo duo dolores et ea rebum. Stet clita kasd gubergren, no sea takimata sanctus est Lorem ipsum dolor sit am</w:t>
            </w:r>
            <w:r>
              <w:rPr>
                <w:rFonts w:cs="Arial"/>
              </w:rPr>
              <w:t>et.</w:t>
            </w:r>
          </w:p>
          <w:p w14:paraId="378EC638" w14:textId="77777777" w:rsidR="004C1412" w:rsidRDefault="004C1412" w:rsidP="00571CCF">
            <w:pPr>
              <w:spacing w:line="276" w:lineRule="auto"/>
            </w:pPr>
          </w:p>
        </w:tc>
      </w:tr>
      <w:tr w:rsidR="00E91068" w14:paraId="3B598464" w14:textId="77777777" w:rsidTr="00571CCF">
        <w:tc>
          <w:tcPr>
            <w:tcW w:w="1153" w:type="pct"/>
          </w:tcPr>
          <w:p w14:paraId="5B608C12" w14:textId="77777777" w:rsidR="004C1412" w:rsidRDefault="00E62805" w:rsidP="00571CCF">
            <w:pPr>
              <w:spacing w:line="276" w:lineRule="auto"/>
              <w:rPr>
                <w:b/>
              </w:rPr>
            </w:pPr>
            <w:r>
              <w:rPr>
                <w:b/>
              </w:rPr>
              <w:lastRenderedPageBreak/>
              <w:t>Anlagen</w:t>
            </w:r>
          </w:p>
        </w:tc>
        <w:tc>
          <w:tcPr>
            <w:tcW w:w="3847" w:type="pct"/>
          </w:tcPr>
          <w:p w14:paraId="21EA7A10" w14:textId="77777777" w:rsidR="004C1412" w:rsidRDefault="004C1412" w:rsidP="00571CCF">
            <w:pPr>
              <w:spacing w:line="276" w:lineRule="auto"/>
              <w:rPr>
                <w:rFonts w:cs="Arial"/>
              </w:rPr>
            </w:pPr>
          </w:p>
        </w:tc>
      </w:tr>
      <w:tr w:rsidR="00E91068" w14:paraId="119917FA" w14:textId="77777777" w:rsidTr="00571CCF">
        <w:tc>
          <w:tcPr>
            <w:tcW w:w="1153" w:type="pct"/>
          </w:tcPr>
          <w:p w14:paraId="7438BC3A" w14:textId="77777777" w:rsidR="004C1412" w:rsidRDefault="00E62805" w:rsidP="00571CCF">
            <w:pPr>
              <w:spacing w:line="276" w:lineRule="auto"/>
              <w:rPr>
                <w:b/>
              </w:rPr>
            </w:pPr>
            <w:r>
              <w:rPr>
                <w:b/>
              </w:rPr>
              <w:t>Bewertung</w:t>
            </w:r>
          </w:p>
        </w:tc>
        <w:tc>
          <w:tcPr>
            <w:tcW w:w="3847" w:type="pct"/>
          </w:tcPr>
          <w:p w14:paraId="3F99FD59" w14:textId="77777777" w:rsidR="004C1412" w:rsidRDefault="00E62805" w:rsidP="00571CCF">
            <w:pPr>
              <w:spacing w:line="276" w:lineRule="auto"/>
              <w:rPr>
                <w:rFonts w:cs="Arial"/>
              </w:rPr>
            </w:pPr>
            <w:r>
              <w:rPr>
                <w:rFonts w:cs="Arial"/>
              </w:rPr>
              <w:t>neutral</w:t>
            </w:r>
          </w:p>
        </w:tc>
      </w:tr>
      <w:tr w:rsidR="00E91068" w14:paraId="08E519B8" w14:textId="77777777" w:rsidTr="00571CCF">
        <w:tc>
          <w:tcPr>
            <w:tcW w:w="1153" w:type="pct"/>
          </w:tcPr>
          <w:p w14:paraId="393980BA" w14:textId="77777777" w:rsidR="004C1412" w:rsidRDefault="00E62805" w:rsidP="00571CCF">
            <w:pPr>
              <w:spacing w:line="276" w:lineRule="auto"/>
              <w:rPr>
                <w:b/>
              </w:rPr>
            </w:pPr>
            <w:r>
              <w:rPr>
                <w:b/>
              </w:rPr>
              <w:t>Handlungsbedarf</w:t>
            </w:r>
          </w:p>
        </w:tc>
        <w:tc>
          <w:tcPr>
            <w:tcW w:w="3847" w:type="pct"/>
          </w:tcPr>
          <w:p w14:paraId="6E0C2E2B" w14:textId="77777777" w:rsidR="00E91068" w:rsidRDefault="00E62805" w:rsidP="00571CCF">
            <w:pPr>
              <w:spacing w:line="276" w:lineRule="auto"/>
              <w:rPr>
                <w:rFonts w:cs="Arial"/>
              </w:rPr>
            </w:pPr>
            <w:r>
              <w:rPr>
                <w:rFonts w:cs="Arial"/>
              </w:rPr>
              <w:t xml:space="preserve">Lorem ipsum dolor sit amet, consetetur sadipscing elitr, sed diam nonumy eirmod tempor invidunt ut labore et dolore magna aliquyam erat, sed diam voluptua. At vero eos et accusam et justo duo </w:t>
            </w:r>
            <w:r>
              <w:rPr>
                <w:rFonts w:cs="Arial"/>
              </w:rPr>
              <w:t>dolores et ea rebum. Stet clita kasd gubergren, no sea takimata sanctus est Lorem ipsum dolor sit amet. Lorem ipsum dolor sit amet, consetetur sadipscing elitr, sed diam nonumy eirmod tempor invidunt ut labore et dolore magna aliquyam erat, sed diam volupt</w:t>
            </w:r>
            <w:r>
              <w:rPr>
                <w:rFonts w:cs="Arial"/>
              </w:rPr>
              <w:t>ua. At vero eos et accusam et justo duo dolores et ea rebum. Stet clita kasd gubergren, no sea takimata sanctus est Lorem ipsum dolor sit amet.</w:t>
            </w:r>
          </w:p>
          <w:p w14:paraId="64541637" w14:textId="77777777" w:rsidR="004C1412" w:rsidRDefault="004C1412" w:rsidP="00571CCF">
            <w:pPr>
              <w:spacing w:line="276" w:lineRule="auto"/>
              <w:rPr>
                <w:rFonts w:cs="Arial"/>
              </w:rPr>
            </w:pPr>
          </w:p>
        </w:tc>
      </w:tr>
    </w:tbl>
    <w:p w14:paraId="5818643C" w14:textId="77777777" w:rsidR="004C1412" w:rsidRPr="004C1412" w:rsidRDefault="004C1412" w:rsidP="004C1412"/>
    <w:p w14:paraId="3ACA3B12" w14:textId="77777777" w:rsidR="006E73C0" w:rsidRDefault="00E62805" w:rsidP="006E73C0">
      <w:pPr>
        <w:pStyle w:val="berschrift2"/>
        <w:numPr>
          <w:ilvl w:val="1"/>
          <w:numId w:val="11"/>
        </w:numPr>
      </w:pPr>
      <w:bookmarkStart w:id="14" w:name="_Toc44054167"/>
      <w:r w:rsidRPr="006E73C0">
        <w:t>Möglichkeiten zur Verbesserung</w:t>
      </w:r>
      <w:bookmarkEnd w:id="14"/>
    </w:p>
    <w:tbl>
      <w:tblPr>
        <w:tblStyle w:val="Tabellenraster"/>
        <w:tblW w:w="5000" w:type="pct"/>
        <w:tblBorders>
          <w:top w:val="single" w:sz="4" w:space="0" w:color="565A5A" w:themeColor="accent6"/>
          <w:left w:val="single" w:sz="4" w:space="0" w:color="565A5A" w:themeColor="accent6"/>
          <w:bottom w:val="single" w:sz="4" w:space="0" w:color="565A5A" w:themeColor="accent6"/>
          <w:right w:val="single" w:sz="4" w:space="0" w:color="565A5A" w:themeColor="accent6"/>
          <w:insideH w:val="single" w:sz="4" w:space="0" w:color="565A5A" w:themeColor="accent6"/>
          <w:insideV w:val="single" w:sz="4" w:space="0" w:color="565A5A" w:themeColor="accent6"/>
        </w:tblBorders>
        <w:tblCellMar>
          <w:top w:w="57" w:type="dxa"/>
          <w:left w:w="57" w:type="dxa"/>
          <w:bottom w:w="57" w:type="dxa"/>
          <w:right w:w="57" w:type="dxa"/>
        </w:tblCellMar>
        <w:tblLook w:val="04A0" w:firstRow="1" w:lastRow="0" w:firstColumn="1" w:lastColumn="0" w:noHBand="0" w:noVBand="1"/>
      </w:tblPr>
      <w:tblGrid>
        <w:gridCol w:w="2122"/>
        <w:gridCol w:w="7082"/>
      </w:tblGrid>
      <w:tr w:rsidR="00E91068" w14:paraId="7EEC4F85" w14:textId="77777777" w:rsidTr="00571CCF">
        <w:tc>
          <w:tcPr>
            <w:tcW w:w="1153" w:type="pct"/>
          </w:tcPr>
          <w:p w14:paraId="7B49033E" w14:textId="77777777" w:rsidR="004C1412" w:rsidRPr="003C125A" w:rsidRDefault="00E62805" w:rsidP="00571CCF">
            <w:pPr>
              <w:spacing w:line="276" w:lineRule="auto"/>
              <w:rPr>
                <w:b/>
              </w:rPr>
            </w:pPr>
            <w:r>
              <w:rPr>
                <w:b/>
              </w:rPr>
              <w:t>Hinweise</w:t>
            </w:r>
          </w:p>
        </w:tc>
        <w:tc>
          <w:tcPr>
            <w:tcW w:w="3847" w:type="pct"/>
          </w:tcPr>
          <w:p w14:paraId="3B0E5C55" w14:textId="77777777" w:rsidR="00E91068" w:rsidRDefault="00E62805" w:rsidP="00571CCF">
            <w:pPr>
              <w:spacing w:line="276" w:lineRule="auto"/>
              <w:rPr>
                <w:rFonts w:cs="Arial"/>
              </w:rPr>
            </w:pPr>
            <w:r>
              <w:rPr>
                <w:rFonts w:cs="Arial"/>
              </w:rPr>
              <w:t>siehe: Maßnahmenübersicht, Vorschläge zur Verbesserung (KVP-Anmerkung</w:t>
            </w:r>
            <w:r>
              <w:rPr>
                <w:rFonts w:cs="Arial"/>
              </w:rPr>
              <w:t>en), Managementbewertung, Qualitätsziele, Kennzahlen, Ergebnisse von Überwachungen und Messungen (Controlling)</w:t>
            </w:r>
          </w:p>
          <w:p w14:paraId="30F8F7A1" w14:textId="77777777" w:rsidR="00E91068" w:rsidRDefault="00E62805" w:rsidP="00571CCF">
            <w:pPr>
              <w:spacing w:line="276" w:lineRule="auto"/>
              <w:rPr>
                <w:rFonts w:cs="Arial"/>
              </w:rPr>
            </w:pPr>
            <w:r>
              <w:rPr>
                <w:rFonts w:cs="Arial"/>
              </w:rPr>
              <w:t>Lorem ipsum dolor sit amet, consetetur sadipscing elitr, sed diam nonumy eirmod tempor invidunt ut labore et dolore magna aliquyam erat, sed diam</w:t>
            </w:r>
            <w:r>
              <w:rPr>
                <w:rFonts w:cs="Arial"/>
              </w:rPr>
              <w:t xml:space="preserve"> voluptua. At vero eos et accusam et justo duo dolores et ea rebum. Stet clita kasd gubergren, no sea takimata sanctus est Lorem ipsum dolor sit amet. Lorem ipsum dolor sit amet, consetetur sadipscing elitr, sed diam nonumy eirmod tempor invidunt ut labore</w:t>
            </w:r>
            <w:r>
              <w:rPr>
                <w:rFonts w:cs="Arial"/>
              </w:rPr>
              <w:t xml:space="preserve"> et dolore magna aliquyam erat, sed diam voluptua. At vero eos et accusam et justo duo dolores et ea rebum. Stet clita kasd gubergren, no sea takimata sanctus est Lorem ipsum dolor sit amet.</w:t>
            </w:r>
          </w:p>
          <w:p w14:paraId="5A40B1A8" w14:textId="77777777" w:rsidR="004C1412" w:rsidRDefault="004C1412" w:rsidP="00571CCF">
            <w:pPr>
              <w:spacing w:line="276" w:lineRule="auto"/>
            </w:pPr>
          </w:p>
        </w:tc>
      </w:tr>
      <w:tr w:rsidR="00E91068" w14:paraId="47D3EB32" w14:textId="77777777" w:rsidTr="00571CCF">
        <w:tc>
          <w:tcPr>
            <w:tcW w:w="1153" w:type="pct"/>
          </w:tcPr>
          <w:p w14:paraId="4AB3AB2F" w14:textId="77777777" w:rsidR="004C1412" w:rsidRDefault="00E62805" w:rsidP="00571CCF">
            <w:pPr>
              <w:spacing w:line="276" w:lineRule="auto"/>
              <w:rPr>
                <w:b/>
              </w:rPr>
            </w:pPr>
            <w:r>
              <w:rPr>
                <w:b/>
              </w:rPr>
              <w:t>Anlagen</w:t>
            </w:r>
          </w:p>
        </w:tc>
        <w:tc>
          <w:tcPr>
            <w:tcW w:w="3847" w:type="pct"/>
          </w:tcPr>
          <w:p w14:paraId="69BB0C4E" w14:textId="77777777" w:rsidR="004C1412" w:rsidRDefault="004C1412" w:rsidP="00571CCF">
            <w:pPr>
              <w:spacing w:line="276" w:lineRule="auto"/>
              <w:rPr>
                <w:rFonts w:cs="Arial"/>
              </w:rPr>
            </w:pPr>
          </w:p>
        </w:tc>
      </w:tr>
      <w:tr w:rsidR="00E91068" w14:paraId="7933E010" w14:textId="77777777" w:rsidTr="00571CCF">
        <w:tc>
          <w:tcPr>
            <w:tcW w:w="1153" w:type="pct"/>
          </w:tcPr>
          <w:p w14:paraId="27F2B55B" w14:textId="77777777" w:rsidR="004C1412" w:rsidRDefault="00E62805" w:rsidP="00571CCF">
            <w:pPr>
              <w:spacing w:line="276" w:lineRule="auto"/>
              <w:rPr>
                <w:b/>
              </w:rPr>
            </w:pPr>
            <w:r>
              <w:rPr>
                <w:b/>
              </w:rPr>
              <w:t>Bewertung</w:t>
            </w:r>
          </w:p>
        </w:tc>
        <w:tc>
          <w:tcPr>
            <w:tcW w:w="3847" w:type="pct"/>
          </w:tcPr>
          <w:p w14:paraId="252435E2" w14:textId="77777777" w:rsidR="004C1412" w:rsidRDefault="00E62805" w:rsidP="00571CCF">
            <w:pPr>
              <w:spacing w:line="276" w:lineRule="auto"/>
              <w:rPr>
                <w:rFonts w:cs="Arial"/>
              </w:rPr>
            </w:pPr>
            <w:r>
              <w:rPr>
                <w:rFonts w:cs="Arial"/>
              </w:rPr>
              <w:t>eher positiv</w:t>
            </w:r>
          </w:p>
        </w:tc>
      </w:tr>
      <w:tr w:rsidR="00E91068" w14:paraId="6F8107B9" w14:textId="77777777" w:rsidTr="00571CCF">
        <w:tc>
          <w:tcPr>
            <w:tcW w:w="1153" w:type="pct"/>
          </w:tcPr>
          <w:p w14:paraId="5627B228" w14:textId="77777777" w:rsidR="004C1412" w:rsidRDefault="00E62805" w:rsidP="00571CCF">
            <w:pPr>
              <w:spacing w:line="276" w:lineRule="auto"/>
              <w:rPr>
                <w:b/>
              </w:rPr>
            </w:pPr>
            <w:r>
              <w:rPr>
                <w:b/>
              </w:rPr>
              <w:t>Handlungsbedarf</w:t>
            </w:r>
          </w:p>
        </w:tc>
        <w:tc>
          <w:tcPr>
            <w:tcW w:w="3847" w:type="pct"/>
          </w:tcPr>
          <w:p w14:paraId="4BEA9B8C" w14:textId="77777777" w:rsidR="00E91068" w:rsidRDefault="00E62805" w:rsidP="00571CCF">
            <w:pPr>
              <w:spacing w:line="276" w:lineRule="auto"/>
              <w:rPr>
                <w:rFonts w:cs="Arial"/>
              </w:rPr>
            </w:pPr>
            <w:r>
              <w:rPr>
                <w:rFonts w:cs="Arial"/>
              </w:rPr>
              <w:t xml:space="preserve">Lorem ipsum dolor sit amet, consetetur sadipscing elitr, sed diam nonumy eirmod tempor invidunt ut labore et dolore magna aliquyam erat, sed diam voluptua. At vero eos et accusam et justo duo dolores et ea rebum. Stet clita kasd gubergren, </w:t>
            </w:r>
            <w:r>
              <w:rPr>
                <w:rFonts w:cs="Arial"/>
              </w:rPr>
              <w:t xml:space="preserve">no sea takimata sanctus est Lorem ipsum dolor sit amet. Lorem ipsum dolor sit amet, consetetur sadipscing elitr, sed diam nonumy eirmod tempor invidunt ut labore et dolore magna aliquyam erat, sed diam voluptua. At vero eos et accusam et justo duo dolores </w:t>
            </w:r>
            <w:r>
              <w:rPr>
                <w:rFonts w:cs="Arial"/>
              </w:rPr>
              <w:t>et ea rebum. Stet clita kasd gubergren, no sea takimata sanctus est Lorem ipsum dolor sit amet.</w:t>
            </w:r>
          </w:p>
          <w:p w14:paraId="025E1CBC" w14:textId="77777777" w:rsidR="004C1412" w:rsidRDefault="004C1412" w:rsidP="00571CCF">
            <w:pPr>
              <w:spacing w:line="276" w:lineRule="auto"/>
              <w:rPr>
                <w:rFonts w:cs="Arial"/>
              </w:rPr>
            </w:pPr>
          </w:p>
        </w:tc>
      </w:tr>
    </w:tbl>
    <w:p w14:paraId="44124396" w14:textId="77777777" w:rsidR="004C1412" w:rsidRPr="004C1412" w:rsidRDefault="004C1412" w:rsidP="004C1412"/>
    <w:p w14:paraId="0BB7BA52" w14:textId="77777777" w:rsidR="006E73C0" w:rsidRDefault="00E62805" w:rsidP="006E73C0">
      <w:pPr>
        <w:pStyle w:val="berschrift2"/>
        <w:numPr>
          <w:ilvl w:val="1"/>
          <w:numId w:val="11"/>
        </w:numPr>
      </w:pPr>
      <w:bookmarkStart w:id="15" w:name="_Toc44054168"/>
      <w:r w:rsidRPr="006E73C0">
        <w:t>Änderungsbedarf am QM-System</w:t>
      </w:r>
      <w:bookmarkEnd w:id="15"/>
    </w:p>
    <w:tbl>
      <w:tblPr>
        <w:tblStyle w:val="Tabellenraster"/>
        <w:tblW w:w="5000" w:type="pct"/>
        <w:tblBorders>
          <w:top w:val="single" w:sz="4" w:space="0" w:color="565A5A" w:themeColor="accent6"/>
          <w:left w:val="single" w:sz="4" w:space="0" w:color="565A5A" w:themeColor="accent6"/>
          <w:bottom w:val="single" w:sz="4" w:space="0" w:color="565A5A" w:themeColor="accent6"/>
          <w:right w:val="single" w:sz="4" w:space="0" w:color="565A5A" w:themeColor="accent6"/>
          <w:insideH w:val="single" w:sz="4" w:space="0" w:color="565A5A" w:themeColor="accent6"/>
          <w:insideV w:val="single" w:sz="4" w:space="0" w:color="565A5A" w:themeColor="accent6"/>
        </w:tblBorders>
        <w:tblCellMar>
          <w:top w:w="57" w:type="dxa"/>
          <w:left w:w="57" w:type="dxa"/>
          <w:bottom w:w="57" w:type="dxa"/>
          <w:right w:w="57" w:type="dxa"/>
        </w:tblCellMar>
        <w:tblLook w:val="04A0" w:firstRow="1" w:lastRow="0" w:firstColumn="1" w:lastColumn="0" w:noHBand="0" w:noVBand="1"/>
      </w:tblPr>
      <w:tblGrid>
        <w:gridCol w:w="2122"/>
        <w:gridCol w:w="7082"/>
      </w:tblGrid>
      <w:tr w:rsidR="00E91068" w14:paraId="51FEA3E4" w14:textId="77777777" w:rsidTr="00571CCF">
        <w:tc>
          <w:tcPr>
            <w:tcW w:w="1153" w:type="pct"/>
          </w:tcPr>
          <w:p w14:paraId="227393B0" w14:textId="77777777" w:rsidR="00CC2744" w:rsidRPr="003C125A" w:rsidRDefault="00E62805" w:rsidP="00571CCF">
            <w:pPr>
              <w:spacing w:line="276" w:lineRule="auto"/>
              <w:rPr>
                <w:b/>
              </w:rPr>
            </w:pPr>
            <w:r>
              <w:rPr>
                <w:b/>
              </w:rPr>
              <w:t>Hinweise</w:t>
            </w:r>
          </w:p>
        </w:tc>
        <w:tc>
          <w:tcPr>
            <w:tcW w:w="3847" w:type="pct"/>
          </w:tcPr>
          <w:p w14:paraId="46F58DBF" w14:textId="77777777" w:rsidR="00E91068" w:rsidRDefault="00E62805" w:rsidP="00571CCF">
            <w:pPr>
              <w:spacing w:line="276" w:lineRule="auto"/>
              <w:rPr>
                <w:rFonts w:cs="Arial"/>
              </w:rPr>
            </w:pPr>
            <w:r>
              <w:rPr>
                <w:rFonts w:cs="Arial"/>
              </w:rPr>
              <w:t>Lorem ipsum dolor sit amet, consetetur sadipscing elitr, sed diam nonumy eirmod tempor invidunt ut labore et dolore mag</w:t>
            </w:r>
            <w:r>
              <w:rPr>
                <w:rFonts w:cs="Arial"/>
              </w:rPr>
              <w:t>na aliquyam erat, sed diam voluptua. At vero eos et accusam et justo duo dolores et ea rebum. Stet clita kasd gubergren, no sea takimata sanctus est Lorem ipsum dolor sit amet. Lorem ipsum dolor sit amet, consetetur sadipscing elitr, sed diam nonumy eirmod</w:t>
            </w:r>
            <w:r>
              <w:rPr>
                <w:rFonts w:cs="Arial"/>
              </w:rPr>
              <w:t xml:space="preserve"> tempor invidunt ut labore et dolore magna aliquyam erat, sed diam voluptua. At vero eos et accusam et justo duo dolores et ea rebum. Stet clita kasd gubergren, no sea takimata sanctus est Lorem ipsum dolor sit amet.</w:t>
            </w:r>
          </w:p>
          <w:p w14:paraId="554BA4D0" w14:textId="77777777" w:rsidR="00CC2744" w:rsidRDefault="00CC2744" w:rsidP="00571CCF">
            <w:pPr>
              <w:spacing w:line="276" w:lineRule="auto"/>
            </w:pPr>
          </w:p>
        </w:tc>
      </w:tr>
      <w:tr w:rsidR="00E91068" w14:paraId="699F8EFF" w14:textId="77777777" w:rsidTr="00571CCF">
        <w:tc>
          <w:tcPr>
            <w:tcW w:w="1153" w:type="pct"/>
          </w:tcPr>
          <w:p w14:paraId="30E243FC" w14:textId="77777777" w:rsidR="00CC2744" w:rsidRDefault="00E62805" w:rsidP="00571CCF">
            <w:pPr>
              <w:spacing w:line="276" w:lineRule="auto"/>
              <w:rPr>
                <w:b/>
              </w:rPr>
            </w:pPr>
            <w:r>
              <w:rPr>
                <w:b/>
              </w:rPr>
              <w:t>Anlagen</w:t>
            </w:r>
          </w:p>
        </w:tc>
        <w:tc>
          <w:tcPr>
            <w:tcW w:w="3847" w:type="pct"/>
          </w:tcPr>
          <w:p w14:paraId="7356F26F" w14:textId="77777777" w:rsidR="00CC2744" w:rsidRDefault="00CC2744" w:rsidP="00571CCF">
            <w:pPr>
              <w:spacing w:line="276" w:lineRule="auto"/>
              <w:rPr>
                <w:rFonts w:cs="Arial"/>
              </w:rPr>
            </w:pPr>
          </w:p>
        </w:tc>
      </w:tr>
      <w:tr w:rsidR="00E91068" w14:paraId="202FC8EE" w14:textId="77777777" w:rsidTr="00571CCF">
        <w:tc>
          <w:tcPr>
            <w:tcW w:w="1153" w:type="pct"/>
          </w:tcPr>
          <w:p w14:paraId="293DC473" w14:textId="77777777" w:rsidR="00CC2744" w:rsidRDefault="00E62805" w:rsidP="00571CCF">
            <w:pPr>
              <w:spacing w:line="276" w:lineRule="auto"/>
              <w:rPr>
                <w:b/>
              </w:rPr>
            </w:pPr>
            <w:r>
              <w:rPr>
                <w:b/>
              </w:rPr>
              <w:t>Bewertung</w:t>
            </w:r>
          </w:p>
        </w:tc>
        <w:tc>
          <w:tcPr>
            <w:tcW w:w="3847" w:type="pct"/>
          </w:tcPr>
          <w:p w14:paraId="41A63443" w14:textId="77777777" w:rsidR="00CC2744" w:rsidRDefault="00E62805" w:rsidP="00571CCF">
            <w:pPr>
              <w:spacing w:line="276" w:lineRule="auto"/>
              <w:rPr>
                <w:rFonts w:cs="Arial"/>
              </w:rPr>
            </w:pPr>
            <w:r>
              <w:rPr>
                <w:rFonts w:cs="Arial"/>
              </w:rPr>
              <w:t>positiv</w:t>
            </w:r>
          </w:p>
        </w:tc>
      </w:tr>
      <w:tr w:rsidR="00E91068" w14:paraId="4FE9A817" w14:textId="77777777" w:rsidTr="00571CCF">
        <w:tc>
          <w:tcPr>
            <w:tcW w:w="1153" w:type="pct"/>
          </w:tcPr>
          <w:p w14:paraId="643C1D16" w14:textId="77777777" w:rsidR="00CC2744" w:rsidRDefault="00E62805" w:rsidP="00571CCF">
            <w:pPr>
              <w:spacing w:line="276" w:lineRule="auto"/>
              <w:rPr>
                <w:b/>
              </w:rPr>
            </w:pPr>
            <w:r>
              <w:rPr>
                <w:b/>
              </w:rPr>
              <w:t>Handlungsbedarf</w:t>
            </w:r>
          </w:p>
        </w:tc>
        <w:tc>
          <w:tcPr>
            <w:tcW w:w="3847" w:type="pct"/>
          </w:tcPr>
          <w:p w14:paraId="7134D1E5" w14:textId="77777777" w:rsidR="00E91068" w:rsidRDefault="00E62805" w:rsidP="00571CCF">
            <w:pPr>
              <w:spacing w:line="276" w:lineRule="auto"/>
              <w:rPr>
                <w:rFonts w:cs="Arial"/>
              </w:rPr>
            </w:pPr>
            <w:r>
              <w:rPr>
                <w:rFonts w:cs="Arial"/>
              </w:rPr>
              <w:t xml:space="preserve">Lorem ipsum dolor sit amet, consetetur sadipscing elitr, sed diam nonumy eirmod tempor invidunt ut labore et dolore magna aliquyam erat, sed diam voluptua. At vero eos et accusam et justo duo dolores et ea rebum. Stet clita kasd gubergren, </w:t>
            </w:r>
            <w:r>
              <w:rPr>
                <w:rFonts w:cs="Arial"/>
              </w:rPr>
              <w:t xml:space="preserve">no sea takimata sanctus est Lorem ipsum dolor sit amet. Lorem ipsum dolor sit amet, consetetur sadipscing elitr, sed diam nonumy eirmod tempor invidunt ut labore et dolore magna aliquyam erat, sed diam voluptua. At vero eos et accusam et justo duo dolores </w:t>
            </w:r>
            <w:r>
              <w:rPr>
                <w:rFonts w:cs="Arial"/>
              </w:rPr>
              <w:t>et ea rebum. Stet clita kasd gubergren, no sea takimata sanctus est Lorem ipsum dolor sit amet.</w:t>
            </w:r>
          </w:p>
          <w:p w14:paraId="12653688" w14:textId="77777777" w:rsidR="00CC2744" w:rsidRDefault="00CC2744" w:rsidP="00571CCF">
            <w:pPr>
              <w:spacing w:line="276" w:lineRule="auto"/>
              <w:rPr>
                <w:rFonts w:cs="Arial"/>
              </w:rPr>
            </w:pPr>
          </w:p>
        </w:tc>
      </w:tr>
    </w:tbl>
    <w:p w14:paraId="51E26C65" w14:textId="77777777" w:rsidR="004E5616" w:rsidRDefault="00E62805" w:rsidP="004E5616">
      <w:pPr>
        <w:pStyle w:val="berschrift1"/>
        <w:numPr>
          <w:ilvl w:val="0"/>
          <w:numId w:val="11"/>
        </w:numPr>
        <w:rPr>
          <w:lang w:val="de-DE"/>
        </w:rPr>
      </w:pPr>
      <w:bookmarkStart w:id="16" w:name="_Toc44054169"/>
      <w:r>
        <w:rPr>
          <w:lang w:val="de-DE"/>
        </w:rPr>
        <w:t>Abschließender Kommentar</w:t>
      </w:r>
      <w:bookmarkEnd w:id="16"/>
    </w:p>
    <w:p w14:paraId="76654A10" w14:textId="77777777" w:rsidR="00E91068" w:rsidRDefault="00E62805" w:rsidP="004E5616">
      <w:pPr>
        <w:rPr>
          <w:rFonts w:cs="Arial"/>
        </w:rPr>
      </w:pPr>
      <w:r>
        <w:rPr>
          <w:rFonts w:cs="Arial"/>
        </w:rPr>
        <w:t>Lorem ipsum dolor sit amet, consetetur sadipscing elitr, sed diam nonumy eirmod tempor invidunt ut labore et dolore magna aliquyam er</w:t>
      </w:r>
      <w:r>
        <w:rPr>
          <w:rFonts w:cs="Arial"/>
        </w:rPr>
        <w:t>at, sed diam voluptua. At vero eos et accusam et justo duo dolores et ea rebum. Stet clita kasd gubergren, no sea takimata sanctus est Lorem ipsum dolor sit amet. Lorem ipsum dolor sit amet, consetetur sadipscing elitr, sed diam nonumy eirmod tempor invidu</w:t>
      </w:r>
      <w:r>
        <w:rPr>
          <w:rFonts w:cs="Arial"/>
        </w:rPr>
        <w:t>nt ut labore et dolore magna aliquyam erat, sed diam voluptua. At vero eos et accusam et justo duo dolores et ea rebum. Stet clita kasd gubergren, no sea takimata sanctus est Lorem ipsum dolor sit amet.</w:t>
      </w:r>
    </w:p>
    <w:p w14:paraId="26D72CD1" w14:textId="77777777" w:rsidR="004E5616" w:rsidRPr="004E5616" w:rsidRDefault="004E5616" w:rsidP="004E5616"/>
    <w:p w14:paraId="27DF2212" w14:textId="77777777" w:rsidR="002043B6" w:rsidRDefault="00E62805" w:rsidP="004E5616">
      <w:pPr>
        <w:pStyle w:val="berschrift1"/>
        <w:numPr>
          <w:ilvl w:val="0"/>
          <w:numId w:val="11"/>
        </w:numPr>
      </w:pPr>
      <w:bookmarkStart w:id="17" w:name="_Toc44054170"/>
      <w:r>
        <w:lastRenderedPageBreak/>
        <w:t>Audittrail</w:t>
      </w:r>
      <w:bookmarkEnd w:id="17"/>
    </w:p>
    <w:p w14:paraId="362AE5B4" w14:textId="77777777" w:rsidR="00E91068" w:rsidRPr="002043B6" w:rsidRDefault="00E62805" w:rsidP="004C4676">
      <w:pPr>
        <w:pStyle w:val="TextHandbuch"/>
        <w:spacing w:before="0" w:after="0"/>
        <w:ind w:left="150"/>
      </w:pPr>
      <w:r w:rsidRPr="002043B6">
        <w:rPr>
          <w:b/>
          <w:bCs/>
        </w:rPr>
        <w:t>Fastoll, Friedrich</w:t>
      </w:r>
      <w:r w:rsidRPr="002043B6">
        <w:t> hat den Vorgang gestar</w:t>
      </w:r>
      <w:r w:rsidRPr="002043B6">
        <w:t>tet - 26.06.2020 08:50</w:t>
      </w:r>
    </w:p>
    <w:p w14:paraId="26BB0A13" w14:textId="77777777" w:rsidR="00E91068" w:rsidRPr="002043B6" w:rsidRDefault="00E62805" w:rsidP="004C4676">
      <w:pPr>
        <w:pStyle w:val="TextHandbuch"/>
        <w:spacing w:before="0" w:after="0"/>
        <w:ind w:left="150"/>
      </w:pPr>
      <w:r w:rsidRPr="002043B6">
        <w:rPr>
          <w:b/>
          <w:bCs/>
        </w:rPr>
        <w:t>Fastoll, Friedrich</w:t>
      </w:r>
      <w:r w:rsidRPr="002043B6">
        <w:t xml:space="preserve"> hat eine Aufgabe abgeschlossen: </w:t>
      </w:r>
      <w:r w:rsidRPr="002043B6">
        <w:rPr>
          <w:b/>
          <w:bCs/>
        </w:rPr>
        <w:t>Bewertung</w:t>
      </w:r>
      <w:r w:rsidRPr="002043B6">
        <w:t xml:space="preserve"> - 26.06.2020 08:53</w:t>
      </w:r>
    </w:p>
    <w:p w14:paraId="707E5304" w14:textId="77777777" w:rsidR="00E91068" w:rsidRPr="002043B6" w:rsidRDefault="00E62805" w:rsidP="004C4676">
      <w:pPr>
        <w:pStyle w:val="TextHandbuch"/>
        <w:spacing w:before="0" w:after="0"/>
        <w:ind w:left="150"/>
      </w:pPr>
      <w:r w:rsidRPr="002043B6">
        <w:rPr>
          <w:b/>
          <w:bCs/>
        </w:rPr>
        <w:t>Fastoll, Friedrich</w:t>
      </w:r>
      <w:r w:rsidRPr="002043B6">
        <w:t xml:space="preserve"> hat eine Aufgabe abgeschlossen: </w:t>
      </w:r>
      <w:r w:rsidRPr="002043B6">
        <w:rPr>
          <w:b/>
          <w:bCs/>
        </w:rPr>
        <w:t>Zusammenfassung</w:t>
      </w:r>
      <w:r w:rsidRPr="002043B6">
        <w:t xml:space="preserve"> - 26.06.2020 08:53</w:t>
      </w:r>
    </w:p>
    <w:p w14:paraId="3943B1AC" w14:textId="77777777" w:rsidR="002043B6" w:rsidRDefault="002043B6" w:rsidP="004C4676">
      <w:pPr>
        <w:pStyle w:val="TextHandbuch"/>
      </w:pPr>
    </w:p>
    <w:p w14:paraId="7503D8A4" w14:textId="77777777" w:rsidR="006F1627" w:rsidRPr="001825BB" w:rsidRDefault="006F1627" w:rsidP="004C4676">
      <w:pPr>
        <w:pStyle w:val="TextHandbuch"/>
        <w:rPr>
          <w:rStyle w:val="IntensiveHervorhebung"/>
          <w:b w:val="0"/>
          <w:bCs w:val="0"/>
          <w:i w:val="0"/>
          <w:iCs w:val="0"/>
          <w:color w:val="auto"/>
        </w:rPr>
      </w:pPr>
    </w:p>
    <w:sectPr w:rsidR="006F1627" w:rsidRPr="001825BB" w:rsidSect="00457899">
      <w:footerReference w:type="default" r:id="rId14"/>
      <w:type w:val="continuous"/>
      <w:pgSz w:w="11907" w:h="16840"/>
      <w:pgMar w:top="2694" w:right="1275" w:bottom="1134" w:left="1418" w:header="284" w:footer="3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CB8D7E" w14:textId="77777777" w:rsidR="00E62805" w:rsidRDefault="00E62805">
      <w:pPr>
        <w:spacing w:before="0" w:after="0" w:line="240" w:lineRule="auto"/>
      </w:pPr>
      <w:r>
        <w:separator/>
      </w:r>
    </w:p>
  </w:endnote>
  <w:endnote w:type="continuationSeparator" w:id="0">
    <w:p w14:paraId="7142D8B3" w14:textId="77777777" w:rsidR="00E62805" w:rsidRDefault="00E6280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D81FA8" w14:textId="77777777" w:rsidR="00E631E9" w:rsidRDefault="00E631E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CBFDCF" w14:textId="77777777" w:rsidR="006F1627" w:rsidRPr="007248F8" w:rsidRDefault="00E62805" w:rsidP="006F1627">
    <w:pPr>
      <w:pStyle w:val="Fuzeile"/>
      <w:ind w:left="420"/>
    </w:pPr>
    <w:r w:rsidRPr="006F13A7">
      <w:rPr>
        <w:b/>
      </w:rPr>
      <w:t>Revision</w:t>
    </w:r>
    <w:r>
      <w:t xml:space="preserve"> 001</w:t>
    </w:r>
    <w:r>
      <w:tab/>
      <w:t xml:space="preserve">   </w:t>
    </w:r>
    <w:r>
      <w:tab/>
    </w:r>
    <w:r>
      <w:fldChar w:fldCharType="begin"/>
    </w:r>
    <w:r>
      <w:instrText xml:space="preserve"> PAGE   \* MERGEFORMAT </w:instrText>
    </w:r>
    <w:r>
      <w:fldChar w:fldCharType="separate"/>
    </w:r>
    <w:r>
      <w:t>2</w:t>
    </w:r>
    <w:r>
      <w:fldChar w:fldCharType="end"/>
    </w:r>
    <w:r>
      <w:t xml:space="preserve"> / </w:t>
    </w:r>
    <w:fldSimple w:instr=" NUMPAGES  \* Arabic  \* MERGEFORMAT ">
      <w:r>
        <w:t>2</w:t>
      </w:r>
    </w:fldSimple>
  </w:p>
  <w:p w14:paraId="1FD498B0" w14:textId="77777777" w:rsidR="00480FF3" w:rsidRPr="006F1627" w:rsidRDefault="00480FF3" w:rsidP="006F162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B3F3A8" w14:textId="77777777" w:rsidR="00E631E9" w:rsidRDefault="00E631E9">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A4F9B" w14:textId="77777777" w:rsidR="005D5647" w:rsidRPr="007248F8" w:rsidRDefault="00E62805" w:rsidP="005D5647">
    <w:pPr>
      <w:pStyle w:val="Fuzeile"/>
      <w:ind w:left="420"/>
    </w:pPr>
    <w:r w:rsidRPr="006F13A7">
      <w:rPr>
        <w:b/>
      </w:rPr>
      <w:t>Revision</w:t>
    </w:r>
    <w:r>
      <w:t xml:space="preserve"> </w:t>
    </w:r>
    <w:r w:rsidR="005249BE">
      <w:t>001</w:t>
    </w:r>
    <w:r w:rsidR="00D54C23">
      <w:tab/>
      <w:t xml:space="preserve">   </w:t>
    </w:r>
    <w:r w:rsidR="00D54C23">
      <w:tab/>
    </w:r>
    <w:r w:rsidR="00D54C23">
      <w:fldChar w:fldCharType="begin"/>
    </w:r>
    <w:r w:rsidR="00D54C23">
      <w:instrText xml:space="preserve"> PAGE   \* MERGEFORMAT </w:instrText>
    </w:r>
    <w:r w:rsidR="00D54C23">
      <w:fldChar w:fldCharType="separate"/>
    </w:r>
    <w:r w:rsidR="00DF557D">
      <w:rPr>
        <w:noProof/>
      </w:rPr>
      <w:t>2</w:t>
    </w:r>
    <w:r w:rsidR="00D54C23">
      <w:fldChar w:fldCharType="end"/>
    </w:r>
    <w:r w:rsidR="00D54C23">
      <w:t xml:space="preserve"> / </w:t>
    </w:r>
    <w:r w:rsidR="00DF557D">
      <w:fldChar w:fldCharType="begin"/>
    </w:r>
    <w:r>
      <w:instrText xml:space="preserve"> NUMPAGES  \* Arabic  \* MERGEFORMAT </w:instrText>
    </w:r>
    <w:r w:rsidR="00DF557D">
      <w:fldChar w:fldCharType="separate"/>
    </w:r>
    <w:r w:rsidR="00DF557D">
      <w:rPr>
        <w:noProof/>
      </w:rPr>
      <w:t>2</w:t>
    </w:r>
    <w:r w:rsidR="00DF557D">
      <w:rPr>
        <w:noProof/>
      </w:rPr>
      <w:fldChar w:fldCharType="end"/>
    </w:r>
  </w:p>
  <w:p w14:paraId="706CC4D2" w14:textId="77777777" w:rsidR="005D5647" w:rsidRPr="005D5647" w:rsidRDefault="005D5647" w:rsidP="005D564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7ADCC4" w14:textId="77777777" w:rsidR="00E62805" w:rsidRDefault="00E62805">
      <w:pPr>
        <w:spacing w:before="0" w:after="0" w:line="240" w:lineRule="auto"/>
      </w:pPr>
      <w:r>
        <w:separator/>
      </w:r>
    </w:p>
  </w:footnote>
  <w:footnote w:type="continuationSeparator" w:id="0">
    <w:p w14:paraId="2493CFAB" w14:textId="77777777" w:rsidR="00E62805" w:rsidRDefault="00E6280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4687D" w14:textId="77777777" w:rsidR="00E631E9" w:rsidRDefault="00E631E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41FAF9" w14:textId="77777777" w:rsidR="00480FF3" w:rsidRDefault="00E62805">
    <w:pPr>
      <w:pStyle w:val="Kopfzeile"/>
      <w:tabs>
        <w:tab w:val="clear" w:pos="9072"/>
        <w:tab w:val="right" w:pos="10206"/>
      </w:tabs>
      <w:ind w:right="-1135" w:hanging="1134"/>
    </w:pPr>
    <w:r>
      <w:rPr>
        <w:noProof/>
      </w:rPr>
      <w:drawing>
        <wp:anchor distT="0" distB="0" distL="114300" distR="114300" simplePos="0" relativeHeight="251660288" behindDoc="0" locked="0" layoutInCell="1" allowOverlap="1" wp14:anchorId="70294F41" wp14:editId="7BD25889">
          <wp:simplePos x="0" y="0"/>
          <wp:positionH relativeFrom="column">
            <wp:posOffset>5281295</wp:posOffset>
          </wp:positionH>
          <wp:positionV relativeFrom="paragraph">
            <wp:posOffset>647065</wp:posOffset>
          </wp:positionV>
          <wp:extent cx="1184400" cy="450000"/>
          <wp:effectExtent l="0" t="0" r="0" b="0"/>
          <wp:wrapNone/>
          <wp:docPr id="3" name="Bild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200463" name="Picture 94" descr="Rossmanith Icon 250_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84400" cy="45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25EB">
      <w:rPr>
        <w:noProof/>
      </w:rPr>
      <mc:AlternateContent>
        <mc:Choice Requires="wps">
          <w:drawing>
            <wp:anchor distT="0" distB="0" distL="114300" distR="114300" simplePos="0" relativeHeight="251661312" behindDoc="0" locked="0" layoutInCell="1" allowOverlap="1" wp14:anchorId="4F9B7D93" wp14:editId="1B2D4958">
              <wp:simplePos x="0" y="0"/>
              <wp:positionH relativeFrom="column">
                <wp:posOffset>-909955</wp:posOffset>
              </wp:positionH>
              <wp:positionV relativeFrom="paragraph">
                <wp:posOffset>353060</wp:posOffset>
              </wp:positionV>
              <wp:extent cx="6019800" cy="666750"/>
              <wp:effectExtent l="13970" t="10160" r="14605" b="8890"/>
              <wp:wrapNone/>
              <wp:docPr id="6"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6019800" cy="666750"/>
                      </a:xfrm>
                      <a:prstGeom prst="bentConnector3">
                        <a:avLst>
                          <a:gd name="adj1" fmla="val -5"/>
                        </a:avLst>
                      </a:prstGeom>
                      <a:noFill/>
                      <a:ln w="9525">
                        <a:solidFill>
                          <a:srgbClr val="0066CC"/>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93" o:spid="_x0000_s2049" type="#_x0000_t34" style="width:474pt;height:52.5pt;margin-top:27.8pt;margin-left:-71.65pt;mso-height-percent:0;mso-height-relative:page;mso-width-percent:0;mso-width-relative:page;mso-wrap-distance-bottom:0;mso-wrap-distance-left:9pt;mso-wrap-distance-right:9pt;mso-wrap-distance-top:0;mso-wrap-style:square;position:absolute;rotation:180;visibility:visible;z-index:251662336" adj="-1" strokecolor="#06c"/>
          </w:pict>
        </mc:Fallback>
      </mc:AlternateContent>
    </w:r>
    <w:r w:rsidR="00BB25EB">
      <w:rPr>
        <w:noProof/>
      </w:rPr>
      <mc:AlternateContent>
        <mc:Choice Requires="wps">
          <w:drawing>
            <wp:anchor distT="0" distB="0" distL="114300" distR="114300" simplePos="0" relativeHeight="251658240" behindDoc="0" locked="0" layoutInCell="1" allowOverlap="1" wp14:anchorId="33637FC0" wp14:editId="0B28A6DE">
              <wp:simplePos x="0" y="0"/>
              <wp:positionH relativeFrom="column">
                <wp:posOffset>-967105</wp:posOffset>
              </wp:positionH>
              <wp:positionV relativeFrom="paragraph">
                <wp:posOffset>-189865</wp:posOffset>
              </wp:positionV>
              <wp:extent cx="7667625" cy="304800"/>
              <wp:effectExtent l="13970" t="10160" r="5080" b="8890"/>
              <wp:wrapNone/>
              <wp:docPr id="4"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67625" cy="304800"/>
                      </a:xfrm>
                      <a:prstGeom prst="rect">
                        <a:avLst/>
                      </a:prstGeom>
                      <a:solidFill>
                        <a:srgbClr val="0066CC"/>
                      </a:solidFill>
                      <a:ln w="9525">
                        <a:solidFill>
                          <a:srgbClr val="0066CC"/>
                        </a:solidFill>
                        <a:miter lim="800000"/>
                        <a:headEnd/>
                        <a:tailEnd/>
                      </a:ln>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Rectangle 92" o:spid="_x0000_s2050" style="width:603.75pt;height:24pt;margin-top:-14.95pt;margin-left:-76.15pt;mso-height-percent:0;mso-height-relative:page;mso-width-percent:0;mso-width-relative:page;mso-wrap-distance-bottom:0;mso-wrap-distance-left:9pt;mso-wrap-distance-right:9pt;mso-wrap-distance-top:0;mso-wrap-style:square;position:absolute;visibility:visible;v-text-anchor:top;z-index:251659264" fillcolor="#06c" strokecolor="#06c"/>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3593D4" w14:textId="77777777" w:rsidR="00E631E9" w:rsidRDefault="00E631E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D5634"/>
    <w:multiLevelType w:val="hybridMultilevel"/>
    <w:tmpl w:val="98AC8472"/>
    <w:lvl w:ilvl="0" w:tplc="F4143942">
      <w:start w:val="1"/>
      <w:numFmt w:val="decimal"/>
      <w:lvlText w:val="%1."/>
      <w:lvlJc w:val="left"/>
      <w:pPr>
        <w:ind w:left="720" w:hanging="360"/>
      </w:pPr>
      <w:rPr>
        <w:rFonts w:ascii="Arial" w:hAnsi="Arial" w:hint="default"/>
        <w:spacing w:val="-1"/>
      </w:rPr>
    </w:lvl>
    <w:lvl w:ilvl="1" w:tplc="013253F2">
      <w:start w:val="1"/>
      <w:numFmt w:val="bullet"/>
      <w:lvlText w:val="o"/>
      <w:lvlJc w:val="left"/>
      <w:pPr>
        <w:ind w:left="1440" w:hanging="360"/>
      </w:pPr>
      <w:rPr>
        <w:rFonts w:ascii="Courier New" w:hAnsi="Courier New" w:cs="Courier New" w:hint="default"/>
      </w:rPr>
    </w:lvl>
    <w:lvl w:ilvl="2" w:tplc="CF42C618" w:tentative="1">
      <w:start w:val="1"/>
      <w:numFmt w:val="bullet"/>
      <w:lvlText w:val=""/>
      <w:lvlJc w:val="left"/>
      <w:pPr>
        <w:ind w:left="2160" w:hanging="360"/>
      </w:pPr>
      <w:rPr>
        <w:rFonts w:ascii="Wingdings" w:hAnsi="Wingdings" w:hint="default"/>
      </w:rPr>
    </w:lvl>
    <w:lvl w:ilvl="3" w:tplc="1E305C4C" w:tentative="1">
      <w:start w:val="1"/>
      <w:numFmt w:val="bullet"/>
      <w:lvlText w:val=""/>
      <w:lvlJc w:val="left"/>
      <w:pPr>
        <w:ind w:left="2880" w:hanging="360"/>
      </w:pPr>
      <w:rPr>
        <w:rFonts w:ascii="Symbol" w:hAnsi="Symbol" w:hint="default"/>
      </w:rPr>
    </w:lvl>
    <w:lvl w:ilvl="4" w:tplc="5846C668" w:tentative="1">
      <w:start w:val="1"/>
      <w:numFmt w:val="bullet"/>
      <w:lvlText w:val="o"/>
      <w:lvlJc w:val="left"/>
      <w:pPr>
        <w:ind w:left="3600" w:hanging="360"/>
      </w:pPr>
      <w:rPr>
        <w:rFonts w:ascii="Courier New" w:hAnsi="Courier New" w:cs="Courier New" w:hint="default"/>
      </w:rPr>
    </w:lvl>
    <w:lvl w:ilvl="5" w:tplc="1EBEC886" w:tentative="1">
      <w:start w:val="1"/>
      <w:numFmt w:val="bullet"/>
      <w:lvlText w:val=""/>
      <w:lvlJc w:val="left"/>
      <w:pPr>
        <w:ind w:left="4320" w:hanging="360"/>
      </w:pPr>
      <w:rPr>
        <w:rFonts w:ascii="Wingdings" w:hAnsi="Wingdings" w:hint="default"/>
      </w:rPr>
    </w:lvl>
    <w:lvl w:ilvl="6" w:tplc="514C399C" w:tentative="1">
      <w:start w:val="1"/>
      <w:numFmt w:val="bullet"/>
      <w:lvlText w:val=""/>
      <w:lvlJc w:val="left"/>
      <w:pPr>
        <w:ind w:left="5040" w:hanging="360"/>
      </w:pPr>
      <w:rPr>
        <w:rFonts w:ascii="Symbol" w:hAnsi="Symbol" w:hint="default"/>
      </w:rPr>
    </w:lvl>
    <w:lvl w:ilvl="7" w:tplc="723E41EC" w:tentative="1">
      <w:start w:val="1"/>
      <w:numFmt w:val="bullet"/>
      <w:lvlText w:val="o"/>
      <w:lvlJc w:val="left"/>
      <w:pPr>
        <w:ind w:left="5760" w:hanging="360"/>
      </w:pPr>
      <w:rPr>
        <w:rFonts w:ascii="Courier New" w:hAnsi="Courier New" w:cs="Courier New" w:hint="default"/>
      </w:rPr>
    </w:lvl>
    <w:lvl w:ilvl="8" w:tplc="684E0250" w:tentative="1">
      <w:start w:val="1"/>
      <w:numFmt w:val="bullet"/>
      <w:lvlText w:val=""/>
      <w:lvlJc w:val="left"/>
      <w:pPr>
        <w:ind w:left="6480" w:hanging="360"/>
      </w:pPr>
      <w:rPr>
        <w:rFonts w:ascii="Wingdings" w:hAnsi="Wingdings" w:hint="default"/>
      </w:rPr>
    </w:lvl>
  </w:abstractNum>
  <w:abstractNum w:abstractNumId="1" w15:restartNumberingAfterBreak="0">
    <w:nsid w:val="0AE112A3"/>
    <w:multiLevelType w:val="hybridMultilevel"/>
    <w:tmpl w:val="F4A63FCE"/>
    <w:lvl w:ilvl="0" w:tplc="3496CFA6">
      <w:start w:val="1"/>
      <w:numFmt w:val="bullet"/>
      <w:pStyle w:val="AufzhlungPfeil"/>
      <w:lvlText w:val=""/>
      <w:lvlJc w:val="left"/>
      <w:pPr>
        <w:ind w:left="720" w:hanging="360"/>
      </w:pPr>
      <w:rPr>
        <w:rFonts w:ascii="Wingdings" w:hAnsi="Wingdings" w:hint="default"/>
      </w:rPr>
    </w:lvl>
    <w:lvl w:ilvl="1" w:tplc="9DB80528" w:tentative="1">
      <w:start w:val="1"/>
      <w:numFmt w:val="bullet"/>
      <w:lvlText w:val="o"/>
      <w:lvlJc w:val="left"/>
      <w:pPr>
        <w:ind w:left="1440" w:hanging="360"/>
      </w:pPr>
      <w:rPr>
        <w:rFonts w:ascii="Courier New" w:hAnsi="Courier New" w:cs="Courier New" w:hint="default"/>
      </w:rPr>
    </w:lvl>
    <w:lvl w:ilvl="2" w:tplc="4A3E9608" w:tentative="1">
      <w:start w:val="1"/>
      <w:numFmt w:val="bullet"/>
      <w:lvlText w:val=""/>
      <w:lvlJc w:val="left"/>
      <w:pPr>
        <w:ind w:left="2160" w:hanging="360"/>
      </w:pPr>
      <w:rPr>
        <w:rFonts w:ascii="Wingdings" w:hAnsi="Wingdings" w:hint="default"/>
      </w:rPr>
    </w:lvl>
    <w:lvl w:ilvl="3" w:tplc="2B5487BE" w:tentative="1">
      <w:start w:val="1"/>
      <w:numFmt w:val="bullet"/>
      <w:lvlText w:val=""/>
      <w:lvlJc w:val="left"/>
      <w:pPr>
        <w:ind w:left="2880" w:hanging="360"/>
      </w:pPr>
      <w:rPr>
        <w:rFonts w:ascii="Symbol" w:hAnsi="Symbol" w:hint="default"/>
      </w:rPr>
    </w:lvl>
    <w:lvl w:ilvl="4" w:tplc="EC12F3BC" w:tentative="1">
      <w:start w:val="1"/>
      <w:numFmt w:val="bullet"/>
      <w:lvlText w:val="o"/>
      <w:lvlJc w:val="left"/>
      <w:pPr>
        <w:ind w:left="3600" w:hanging="360"/>
      </w:pPr>
      <w:rPr>
        <w:rFonts w:ascii="Courier New" w:hAnsi="Courier New" w:cs="Courier New" w:hint="default"/>
      </w:rPr>
    </w:lvl>
    <w:lvl w:ilvl="5" w:tplc="332441D6" w:tentative="1">
      <w:start w:val="1"/>
      <w:numFmt w:val="bullet"/>
      <w:lvlText w:val=""/>
      <w:lvlJc w:val="left"/>
      <w:pPr>
        <w:ind w:left="4320" w:hanging="360"/>
      </w:pPr>
      <w:rPr>
        <w:rFonts w:ascii="Wingdings" w:hAnsi="Wingdings" w:hint="default"/>
      </w:rPr>
    </w:lvl>
    <w:lvl w:ilvl="6" w:tplc="282A4BC0" w:tentative="1">
      <w:start w:val="1"/>
      <w:numFmt w:val="bullet"/>
      <w:lvlText w:val=""/>
      <w:lvlJc w:val="left"/>
      <w:pPr>
        <w:ind w:left="5040" w:hanging="360"/>
      </w:pPr>
      <w:rPr>
        <w:rFonts w:ascii="Symbol" w:hAnsi="Symbol" w:hint="default"/>
      </w:rPr>
    </w:lvl>
    <w:lvl w:ilvl="7" w:tplc="5524B6BA" w:tentative="1">
      <w:start w:val="1"/>
      <w:numFmt w:val="bullet"/>
      <w:lvlText w:val="o"/>
      <w:lvlJc w:val="left"/>
      <w:pPr>
        <w:ind w:left="5760" w:hanging="360"/>
      </w:pPr>
      <w:rPr>
        <w:rFonts w:ascii="Courier New" w:hAnsi="Courier New" w:cs="Courier New" w:hint="default"/>
      </w:rPr>
    </w:lvl>
    <w:lvl w:ilvl="8" w:tplc="8F762002" w:tentative="1">
      <w:start w:val="1"/>
      <w:numFmt w:val="bullet"/>
      <w:lvlText w:val=""/>
      <w:lvlJc w:val="left"/>
      <w:pPr>
        <w:ind w:left="6480" w:hanging="360"/>
      </w:pPr>
      <w:rPr>
        <w:rFonts w:ascii="Wingdings" w:hAnsi="Wingdings" w:hint="default"/>
      </w:rPr>
    </w:lvl>
  </w:abstractNum>
  <w:abstractNum w:abstractNumId="2" w15:restartNumberingAfterBreak="0">
    <w:nsid w:val="3BBC69B6"/>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b/>
        <w:bCs/>
        <w:i w:val="0"/>
        <w:iCs w:val="0"/>
        <w:caps w:val="0"/>
        <w:smallCaps w:val="0"/>
        <w:strike w:val="0"/>
        <w:dstrike w:val="0"/>
        <w:noProof w:val="0"/>
        <w:vanish w:val="0"/>
        <w:color w:val="0066CC"/>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CE4414D"/>
    <w:multiLevelType w:val="hybridMultilevel"/>
    <w:tmpl w:val="578AA0AA"/>
    <w:lvl w:ilvl="0" w:tplc="58703908">
      <w:start w:val="1"/>
      <w:numFmt w:val="bullet"/>
      <w:pStyle w:val="Aufzaehlung"/>
      <w:lvlText w:val=""/>
      <w:lvlJc w:val="left"/>
      <w:pPr>
        <w:tabs>
          <w:tab w:val="num" w:pos="720"/>
        </w:tabs>
        <w:ind w:left="720" w:hanging="360"/>
      </w:pPr>
      <w:rPr>
        <w:rFonts w:ascii="Wingdings" w:hAnsi="Wingdings" w:hint="default"/>
        <w:color w:val="auto"/>
      </w:rPr>
    </w:lvl>
    <w:lvl w:ilvl="1" w:tplc="5C5A44DA" w:tentative="1">
      <w:start w:val="1"/>
      <w:numFmt w:val="bullet"/>
      <w:lvlText w:val="o"/>
      <w:lvlJc w:val="left"/>
      <w:pPr>
        <w:tabs>
          <w:tab w:val="num" w:pos="1440"/>
        </w:tabs>
        <w:ind w:left="1440" w:hanging="360"/>
      </w:pPr>
      <w:rPr>
        <w:rFonts w:ascii="Courier New" w:hAnsi="Courier New" w:cs="Courier New" w:hint="default"/>
      </w:rPr>
    </w:lvl>
    <w:lvl w:ilvl="2" w:tplc="DD56CF34" w:tentative="1">
      <w:start w:val="1"/>
      <w:numFmt w:val="bullet"/>
      <w:lvlText w:val=""/>
      <w:lvlJc w:val="left"/>
      <w:pPr>
        <w:tabs>
          <w:tab w:val="num" w:pos="2160"/>
        </w:tabs>
        <w:ind w:left="2160" w:hanging="360"/>
      </w:pPr>
      <w:rPr>
        <w:rFonts w:ascii="Wingdings" w:hAnsi="Wingdings" w:hint="default"/>
      </w:rPr>
    </w:lvl>
    <w:lvl w:ilvl="3" w:tplc="8B26BDE0" w:tentative="1">
      <w:start w:val="1"/>
      <w:numFmt w:val="bullet"/>
      <w:lvlText w:val=""/>
      <w:lvlJc w:val="left"/>
      <w:pPr>
        <w:tabs>
          <w:tab w:val="num" w:pos="2880"/>
        </w:tabs>
        <w:ind w:left="2880" w:hanging="360"/>
      </w:pPr>
      <w:rPr>
        <w:rFonts w:ascii="Symbol" w:hAnsi="Symbol" w:hint="default"/>
      </w:rPr>
    </w:lvl>
    <w:lvl w:ilvl="4" w:tplc="DFEA9312" w:tentative="1">
      <w:start w:val="1"/>
      <w:numFmt w:val="bullet"/>
      <w:lvlText w:val="o"/>
      <w:lvlJc w:val="left"/>
      <w:pPr>
        <w:tabs>
          <w:tab w:val="num" w:pos="3600"/>
        </w:tabs>
        <w:ind w:left="3600" w:hanging="360"/>
      </w:pPr>
      <w:rPr>
        <w:rFonts w:ascii="Courier New" w:hAnsi="Courier New" w:cs="Courier New" w:hint="default"/>
      </w:rPr>
    </w:lvl>
    <w:lvl w:ilvl="5" w:tplc="A5E49CE6" w:tentative="1">
      <w:start w:val="1"/>
      <w:numFmt w:val="bullet"/>
      <w:lvlText w:val=""/>
      <w:lvlJc w:val="left"/>
      <w:pPr>
        <w:tabs>
          <w:tab w:val="num" w:pos="4320"/>
        </w:tabs>
        <w:ind w:left="4320" w:hanging="360"/>
      </w:pPr>
      <w:rPr>
        <w:rFonts w:ascii="Wingdings" w:hAnsi="Wingdings" w:hint="default"/>
      </w:rPr>
    </w:lvl>
    <w:lvl w:ilvl="6" w:tplc="C7F82656" w:tentative="1">
      <w:start w:val="1"/>
      <w:numFmt w:val="bullet"/>
      <w:lvlText w:val=""/>
      <w:lvlJc w:val="left"/>
      <w:pPr>
        <w:tabs>
          <w:tab w:val="num" w:pos="5040"/>
        </w:tabs>
        <w:ind w:left="5040" w:hanging="360"/>
      </w:pPr>
      <w:rPr>
        <w:rFonts w:ascii="Symbol" w:hAnsi="Symbol" w:hint="default"/>
      </w:rPr>
    </w:lvl>
    <w:lvl w:ilvl="7" w:tplc="370ADB72" w:tentative="1">
      <w:start w:val="1"/>
      <w:numFmt w:val="bullet"/>
      <w:lvlText w:val="o"/>
      <w:lvlJc w:val="left"/>
      <w:pPr>
        <w:tabs>
          <w:tab w:val="num" w:pos="5760"/>
        </w:tabs>
        <w:ind w:left="5760" w:hanging="360"/>
      </w:pPr>
      <w:rPr>
        <w:rFonts w:ascii="Courier New" w:hAnsi="Courier New" w:cs="Courier New" w:hint="default"/>
      </w:rPr>
    </w:lvl>
    <w:lvl w:ilvl="8" w:tplc="6296A39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F294F3B"/>
    <w:multiLevelType w:val="multilevel"/>
    <w:tmpl w:val="5F50181E"/>
    <w:lvl w:ilvl="0">
      <w:start w:val="1"/>
      <w:numFmt w:val="decimal"/>
      <w:lvlText w:val="%1."/>
      <w:lvlJc w:val="left"/>
      <w:pPr>
        <w:ind w:left="360" w:hanging="360"/>
      </w:pPr>
      <w:rPr>
        <w:rFonts w:hint="default"/>
      </w:rPr>
    </w:lvl>
    <w:lvl w:ilvl="1">
      <w:start w:val="1"/>
      <w:numFmt w:val="decimal"/>
      <w:lvlText w:val="%1.%2."/>
      <w:lvlJc w:val="left"/>
      <w:pPr>
        <w:ind w:left="1021" w:hanging="661"/>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8AF7BC8"/>
    <w:multiLevelType w:val="multilevel"/>
    <w:tmpl w:val="5F50181E"/>
    <w:lvl w:ilvl="0">
      <w:start w:val="1"/>
      <w:numFmt w:val="decimal"/>
      <w:lvlText w:val="%1."/>
      <w:lvlJc w:val="left"/>
      <w:pPr>
        <w:ind w:left="360" w:hanging="360"/>
      </w:pPr>
      <w:rPr>
        <w:rFonts w:hint="default"/>
      </w:rPr>
    </w:lvl>
    <w:lvl w:ilvl="1">
      <w:start w:val="1"/>
      <w:numFmt w:val="decimal"/>
      <w:lvlText w:val="%1.%2."/>
      <w:lvlJc w:val="left"/>
      <w:pPr>
        <w:ind w:left="1021" w:hanging="661"/>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9011B53"/>
    <w:multiLevelType w:val="hybridMultilevel"/>
    <w:tmpl w:val="6F22D600"/>
    <w:lvl w:ilvl="0" w:tplc="E63AC50A">
      <w:start w:val="1"/>
      <w:numFmt w:val="bullet"/>
      <w:pStyle w:val="AufzhlungStandard"/>
      <w:lvlText w:val=""/>
      <w:lvlJc w:val="left"/>
      <w:pPr>
        <w:ind w:left="720" w:hanging="360"/>
      </w:pPr>
      <w:rPr>
        <w:rFonts w:ascii="Wingdings" w:hAnsi="Wingdings" w:hint="default"/>
      </w:rPr>
    </w:lvl>
    <w:lvl w:ilvl="1" w:tplc="C81C51AE" w:tentative="1">
      <w:start w:val="1"/>
      <w:numFmt w:val="bullet"/>
      <w:lvlText w:val="o"/>
      <w:lvlJc w:val="left"/>
      <w:pPr>
        <w:ind w:left="1440" w:hanging="360"/>
      </w:pPr>
      <w:rPr>
        <w:rFonts w:ascii="Courier New" w:hAnsi="Courier New" w:cs="Courier New" w:hint="default"/>
      </w:rPr>
    </w:lvl>
    <w:lvl w:ilvl="2" w:tplc="0F3A903E" w:tentative="1">
      <w:start w:val="1"/>
      <w:numFmt w:val="bullet"/>
      <w:lvlText w:val=""/>
      <w:lvlJc w:val="left"/>
      <w:pPr>
        <w:ind w:left="2160" w:hanging="360"/>
      </w:pPr>
      <w:rPr>
        <w:rFonts w:ascii="Wingdings" w:hAnsi="Wingdings" w:hint="default"/>
      </w:rPr>
    </w:lvl>
    <w:lvl w:ilvl="3" w:tplc="2488F732" w:tentative="1">
      <w:start w:val="1"/>
      <w:numFmt w:val="bullet"/>
      <w:lvlText w:val=""/>
      <w:lvlJc w:val="left"/>
      <w:pPr>
        <w:ind w:left="2880" w:hanging="360"/>
      </w:pPr>
      <w:rPr>
        <w:rFonts w:ascii="Symbol" w:hAnsi="Symbol" w:hint="default"/>
      </w:rPr>
    </w:lvl>
    <w:lvl w:ilvl="4" w:tplc="F33E53BA" w:tentative="1">
      <w:start w:val="1"/>
      <w:numFmt w:val="bullet"/>
      <w:lvlText w:val="o"/>
      <w:lvlJc w:val="left"/>
      <w:pPr>
        <w:ind w:left="3600" w:hanging="360"/>
      </w:pPr>
      <w:rPr>
        <w:rFonts w:ascii="Courier New" w:hAnsi="Courier New" w:cs="Courier New" w:hint="default"/>
      </w:rPr>
    </w:lvl>
    <w:lvl w:ilvl="5" w:tplc="87485120" w:tentative="1">
      <w:start w:val="1"/>
      <w:numFmt w:val="bullet"/>
      <w:lvlText w:val=""/>
      <w:lvlJc w:val="left"/>
      <w:pPr>
        <w:ind w:left="4320" w:hanging="360"/>
      </w:pPr>
      <w:rPr>
        <w:rFonts w:ascii="Wingdings" w:hAnsi="Wingdings" w:hint="default"/>
      </w:rPr>
    </w:lvl>
    <w:lvl w:ilvl="6" w:tplc="97D44832" w:tentative="1">
      <w:start w:val="1"/>
      <w:numFmt w:val="bullet"/>
      <w:lvlText w:val=""/>
      <w:lvlJc w:val="left"/>
      <w:pPr>
        <w:ind w:left="5040" w:hanging="360"/>
      </w:pPr>
      <w:rPr>
        <w:rFonts w:ascii="Symbol" w:hAnsi="Symbol" w:hint="default"/>
      </w:rPr>
    </w:lvl>
    <w:lvl w:ilvl="7" w:tplc="2F8454AC" w:tentative="1">
      <w:start w:val="1"/>
      <w:numFmt w:val="bullet"/>
      <w:lvlText w:val="o"/>
      <w:lvlJc w:val="left"/>
      <w:pPr>
        <w:ind w:left="5760" w:hanging="360"/>
      </w:pPr>
      <w:rPr>
        <w:rFonts w:ascii="Courier New" w:hAnsi="Courier New" w:cs="Courier New" w:hint="default"/>
      </w:rPr>
    </w:lvl>
    <w:lvl w:ilvl="8" w:tplc="D7B49A2A" w:tentative="1">
      <w:start w:val="1"/>
      <w:numFmt w:val="bullet"/>
      <w:lvlText w:val=""/>
      <w:lvlJc w:val="left"/>
      <w:pPr>
        <w:ind w:left="6480" w:hanging="360"/>
      </w:pPr>
      <w:rPr>
        <w:rFonts w:ascii="Wingdings" w:hAnsi="Wingdings" w:hint="default"/>
      </w:rPr>
    </w:lvl>
  </w:abstractNum>
  <w:abstractNum w:abstractNumId="7" w15:restartNumberingAfterBreak="0">
    <w:nsid w:val="6C375151"/>
    <w:multiLevelType w:val="hybridMultilevel"/>
    <w:tmpl w:val="B3DC93F2"/>
    <w:lvl w:ilvl="0" w:tplc="9CACDF44">
      <w:start w:val="1"/>
      <w:numFmt w:val="bullet"/>
      <w:lvlText w:val=""/>
      <w:lvlJc w:val="left"/>
      <w:pPr>
        <w:ind w:left="720" w:hanging="360"/>
      </w:pPr>
      <w:rPr>
        <w:rFonts w:ascii="Symbol" w:hAnsi="Symbol" w:hint="default"/>
      </w:rPr>
    </w:lvl>
    <w:lvl w:ilvl="1" w:tplc="D73E248A" w:tentative="1">
      <w:start w:val="1"/>
      <w:numFmt w:val="bullet"/>
      <w:lvlText w:val="o"/>
      <w:lvlJc w:val="left"/>
      <w:pPr>
        <w:ind w:left="1440" w:hanging="360"/>
      </w:pPr>
      <w:rPr>
        <w:rFonts w:ascii="Courier New" w:hAnsi="Courier New" w:cs="Courier New" w:hint="default"/>
      </w:rPr>
    </w:lvl>
    <w:lvl w:ilvl="2" w:tplc="34E6C5DC" w:tentative="1">
      <w:start w:val="1"/>
      <w:numFmt w:val="bullet"/>
      <w:lvlText w:val=""/>
      <w:lvlJc w:val="left"/>
      <w:pPr>
        <w:ind w:left="2160" w:hanging="360"/>
      </w:pPr>
      <w:rPr>
        <w:rFonts w:ascii="Wingdings" w:hAnsi="Wingdings" w:hint="default"/>
      </w:rPr>
    </w:lvl>
    <w:lvl w:ilvl="3" w:tplc="12406BAC" w:tentative="1">
      <w:start w:val="1"/>
      <w:numFmt w:val="bullet"/>
      <w:lvlText w:val=""/>
      <w:lvlJc w:val="left"/>
      <w:pPr>
        <w:ind w:left="2880" w:hanging="360"/>
      </w:pPr>
      <w:rPr>
        <w:rFonts w:ascii="Symbol" w:hAnsi="Symbol" w:hint="default"/>
      </w:rPr>
    </w:lvl>
    <w:lvl w:ilvl="4" w:tplc="1EEA3956" w:tentative="1">
      <w:start w:val="1"/>
      <w:numFmt w:val="bullet"/>
      <w:lvlText w:val="o"/>
      <w:lvlJc w:val="left"/>
      <w:pPr>
        <w:ind w:left="3600" w:hanging="360"/>
      </w:pPr>
      <w:rPr>
        <w:rFonts w:ascii="Courier New" w:hAnsi="Courier New" w:cs="Courier New" w:hint="default"/>
      </w:rPr>
    </w:lvl>
    <w:lvl w:ilvl="5" w:tplc="2B2EDD9E" w:tentative="1">
      <w:start w:val="1"/>
      <w:numFmt w:val="bullet"/>
      <w:lvlText w:val=""/>
      <w:lvlJc w:val="left"/>
      <w:pPr>
        <w:ind w:left="4320" w:hanging="360"/>
      </w:pPr>
      <w:rPr>
        <w:rFonts w:ascii="Wingdings" w:hAnsi="Wingdings" w:hint="default"/>
      </w:rPr>
    </w:lvl>
    <w:lvl w:ilvl="6" w:tplc="7D6E88D2" w:tentative="1">
      <w:start w:val="1"/>
      <w:numFmt w:val="bullet"/>
      <w:lvlText w:val=""/>
      <w:lvlJc w:val="left"/>
      <w:pPr>
        <w:ind w:left="5040" w:hanging="360"/>
      </w:pPr>
      <w:rPr>
        <w:rFonts w:ascii="Symbol" w:hAnsi="Symbol" w:hint="default"/>
      </w:rPr>
    </w:lvl>
    <w:lvl w:ilvl="7" w:tplc="413E4EC6" w:tentative="1">
      <w:start w:val="1"/>
      <w:numFmt w:val="bullet"/>
      <w:lvlText w:val="o"/>
      <w:lvlJc w:val="left"/>
      <w:pPr>
        <w:ind w:left="5760" w:hanging="360"/>
      </w:pPr>
      <w:rPr>
        <w:rFonts w:ascii="Courier New" w:hAnsi="Courier New" w:cs="Courier New" w:hint="default"/>
      </w:rPr>
    </w:lvl>
    <w:lvl w:ilvl="8" w:tplc="62106A24" w:tentative="1">
      <w:start w:val="1"/>
      <w:numFmt w:val="bullet"/>
      <w:lvlText w:val=""/>
      <w:lvlJc w:val="left"/>
      <w:pPr>
        <w:ind w:left="6480" w:hanging="360"/>
      </w:pPr>
      <w:rPr>
        <w:rFonts w:ascii="Wingdings" w:hAnsi="Wingdings" w:hint="default"/>
      </w:rPr>
    </w:lvl>
  </w:abstractNum>
  <w:abstractNum w:abstractNumId="8" w15:restartNumberingAfterBreak="0">
    <w:nsid w:val="72D057D2"/>
    <w:multiLevelType w:val="hybridMultilevel"/>
    <w:tmpl w:val="4198AF20"/>
    <w:lvl w:ilvl="0" w:tplc="D4C2CAC4">
      <w:start w:val="1"/>
      <w:numFmt w:val="decimal"/>
      <w:pStyle w:val="Nummerierung"/>
      <w:lvlText w:val="%1."/>
      <w:lvlJc w:val="left"/>
      <w:pPr>
        <w:ind w:left="720" w:hanging="360"/>
      </w:pPr>
      <w:rPr>
        <w:rFonts w:hint="default"/>
      </w:rPr>
    </w:lvl>
    <w:lvl w:ilvl="1" w:tplc="52B2E8A4" w:tentative="1">
      <w:start w:val="1"/>
      <w:numFmt w:val="lowerLetter"/>
      <w:lvlText w:val="%2."/>
      <w:lvlJc w:val="left"/>
      <w:pPr>
        <w:ind w:left="1440" w:hanging="360"/>
      </w:pPr>
    </w:lvl>
    <w:lvl w:ilvl="2" w:tplc="93EAF388" w:tentative="1">
      <w:start w:val="1"/>
      <w:numFmt w:val="lowerRoman"/>
      <w:lvlText w:val="%3."/>
      <w:lvlJc w:val="right"/>
      <w:pPr>
        <w:ind w:left="2160" w:hanging="180"/>
      </w:pPr>
    </w:lvl>
    <w:lvl w:ilvl="3" w:tplc="580AE23E" w:tentative="1">
      <w:start w:val="1"/>
      <w:numFmt w:val="decimal"/>
      <w:lvlText w:val="%4."/>
      <w:lvlJc w:val="left"/>
      <w:pPr>
        <w:ind w:left="2880" w:hanging="360"/>
      </w:pPr>
    </w:lvl>
    <w:lvl w:ilvl="4" w:tplc="0BB68710" w:tentative="1">
      <w:start w:val="1"/>
      <w:numFmt w:val="lowerLetter"/>
      <w:lvlText w:val="%5."/>
      <w:lvlJc w:val="left"/>
      <w:pPr>
        <w:ind w:left="3600" w:hanging="360"/>
      </w:pPr>
    </w:lvl>
    <w:lvl w:ilvl="5" w:tplc="DBD2C886" w:tentative="1">
      <w:start w:val="1"/>
      <w:numFmt w:val="lowerRoman"/>
      <w:lvlText w:val="%6."/>
      <w:lvlJc w:val="right"/>
      <w:pPr>
        <w:ind w:left="4320" w:hanging="180"/>
      </w:pPr>
    </w:lvl>
    <w:lvl w:ilvl="6" w:tplc="72B644F0" w:tentative="1">
      <w:start w:val="1"/>
      <w:numFmt w:val="decimal"/>
      <w:lvlText w:val="%7."/>
      <w:lvlJc w:val="left"/>
      <w:pPr>
        <w:ind w:left="5040" w:hanging="360"/>
      </w:pPr>
    </w:lvl>
    <w:lvl w:ilvl="7" w:tplc="0C28BB4E" w:tentative="1">
      <w:start w:val="1"/>
      <w:numFmt w:val="lowerLetter"/>
      <w:lvlText w:val="%8."/>
      <w:lvlJc w:val="left"/>
      <w:pPr>
        <w:ind w:left="5760" w:hanging="360"/>
      </w:pPr>
    </w:lvl>
    <w:lvl w:ilvl="8" w:tplc="2B18B4BE" w:tentative="1">
      <w:start w:val="1"/>
      <w:numFmt w:val="lowerRoman"/>
      <w:lvlText w:val="%9."/>
      <w:lvlJc w:val="right"/>
      <w:pPr>
        <w:ind w:left="6480" w:hanging="180"/>
      </w:pPr>
    </w:lvl>
  </w:abstractNum>
  <w:abstractNum w:abstractNumId="9" w15:restartNumberingAfterBreak="0">
    <w:nsid w:val="76212FC4"/>
    <w:multiLevelType w:val="hybridMultilevel"/>
    <w:tmpl w:val="2A3CCBA8"/>
    <w:lvl w:ilvl="0" w:tplc="0044812A">
      <w:start w:val="1"/>
      <w:numFmt w:val="bullet"/>
      <w:pStyle w:val="AufzhlungFett"/>
      <w:lvlText w:val=""/>
      <w:lvlJc w:val="left"/>
      <w:pPr>
        <w:ind w:left="720" w:hanging="360"/>
      </w:pPr>
      <w:rPr>
        <w:rFonts w:ascii="Wingdings" w:hAnsi="Wingdings" w:hint="default"/>
      </w:rPr>
    </w:lvl>
    <w:lvl w:ilvl="1" w:tplc="BB7CF46C" w:tentative="1">
      <w:start w:val="1"/>
      <w:numFmt w:val="bullet"/>
      <w:lvlText w:val="o"/>
      <w:lvlJc w:val="left"/>
      <w:pPr>
        <w:ind w:left="1440" w:hanging="360"/>
      </w:pPr>
      <w:rPr>
        <w:rFonts w:ascii="Courier New" w:hAnsi="Courier New" w:cs="Courier New" w:hint="default"/>
      </w:rPr>
    </w:lvl>
    <w:lvl w:ilvl="2" w:tplc="98B6E908" w:tentative="1">
      <w:start w:val="1"/>
      <w:numFmt w:val="bullet"/>
      <w:lvlText w:val=""/>
      <w:lvlJc w:val="left"/>
      <w:pPr>
        <w:ind w:left="2160" w:hanging="360"/>
      </w:pPr>
      <w:rPr>
        <w:rFonts w:ascii="Wingdings" w:hAnsi="Wingdings" w:hint="default"/>
      </w:rPr>
    </w:lvl>
    <w:lvl w:ilvl="3" w:tplc="6130F244" w:tentative="1">
      <w:start w:val="1"/>
      <w:numFmt w:val="bullet"/>
      <w:lvlText w:val=""/>
      <w:lvlJc w:val="left"/>
      <w:pPr>
        <w:ind w:left="2880" w:hanging="360"/>
      </w:pPr>
      <w:rPr>
        <w:rFonts w:ascii="Symbol" w:hAnsi="Symbol" w:hint="default"/>
      </w:rPr>
    </w:lvl>
    <w:lvl w:ilvl="4" w:tplc="DC4009CA" w:tentative="1">
      <w:start w:val="1"/>
      <w:numFmt w:val="bullet"/>
      <w:lvlText w:val="o"/>
      <w:lvlJc w:val="left"/>
      <w:pPr>
        <w:ind w:left="3600" w:hanging="360"/>
      </w:pPr>
      <w:rPr>
        <w:rFonts w:ascii="Courier New" w:hAnsi="Courier New" w:cs="Courier New" w:hint="default"/>
      </w:rPr>
    </w:lvl>
    <w:lvl w:ilvl="5" w:tplc="F176F196" w:tentative="1">
      <w:start w:val="1"/>
      <w:numFmt w:val="bullet"/>
      <w:lvlText w:val=""/>
      <w:lvlJc w:val="left"/>
      <w:pPr>
        <w:ind w:left="4320" w:hanging="360"/>
      </w:pPr>
      <w:rPr>
        <w:rFonts w:ascii="Wingdings" w:hAnsi="Wingdings" w:hint="default"/>
      </w:rPr>
    </w:lvl>
    <w:lvl w:ilvl="6" w:tplc="8892C594" w:tentative="1">
      <w:start w:val="1"/>
      <w:numFmt w:val="bullet"/>
      <w:lvlText w:val=""/>
      <w:lvlJc w:val="left"/>
      <w:pPr>
        <w:ind w:left="5040" w:hanging="360"/>
      </w:pPr>
      <w:rPr>
        <w:rFonts w:ascii="Symbol" w:hAnsi="Symbol" w:hint="default"/>
      </w:rPr>
    </w:lvl>
    <w:lvl w:ilvl="7" w:tplc="7390C644" w:tentative="1">
      <w:start w:val="1"/>
      <w:numFmt w:val="bullet"/>
      <w:lvlText w:val="o"/>
      <w:lvlJc w:val="left"/>
      <w:pPr>
        <w:ind w:left="5760" w:hanging="360"/>
      </w:pPr>
      <w:rPr>
        <w:rFonts w:ascii="Courier New" w:hAnsi="Courier New" w:cs="Courier New" w:hint="default"/>
      </w:rPr>
    </w:lvl>
    <w:lvl w:ilvl="8" w:tplc="A7DEA340"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6"/>
  </w:num>
  <w:num w:numId="4">
    <w:abstractNumId w:val="8"/>
  </w:num>
  <w:num w:numId="5">
    <w:abstractNumId w:val="1"/>
  </w:num>
  <w:num w:numId="6">
    <w:abstractNumId w:val="3"/>
  </w:num>
  <w:num w:numId="7">
    <w:abstractNumId w:val="7"/>
  </w:num>
  <w:num w:numId="8">
    <w:abstractNumId w:val="2"/>
  </w:num>
  <w:num w:numId="9">
    <w:abstractNumId w:val="2"/>
  </w:num>
  <w:num w:numId="10">
    <w:abstractNumId w:val="0"/>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3B6"/>
    <w:rsid w:val="00064B5B"/>
    <w:rsid w:val="000C0149"/>
    <w:rsid w:val="000D2678"/>
    <w:rsid w:val="001825BB"/>
    <w:rsid w:val="001D72AE"/>
    <w:rsid w:val="001F7867"/>
    <w:rsid w:val="002023E5"/>
    <w:rsid w:val="002043B6"/>
    <w:rsid w:val="00264FD2"/>
    <w:rsid w:val="002C2540"/>
    <w:rsid w:val="003C125A"/>
    <w:rsid w:val="003D5382"/>
    <w:rsid w:val="00443363"/>
    <w:rsid w:val="00480FF3"/>
    <w:rsid w:val="004B683A"/>
    <w:rsid w:val="004C1412"/>
    <w:rsid w:val="004C2DC1"/>
    <w:rsid w:val="004C4676"/>
    <w:rsid w:val="004D0E8A"/>
    <w:rsid w:val="004E5616"/>
    <w:rsid w:val="00502E4B"/>
    <w:rsid w:val="00513496"/>
    <w:rsid w:val="005249BE"/>
    <w:rsid w:val="00553768"/>
    <w:rsid w:val="00571328"/>
    <w:rsid w:val="00571CCF"/>
    <w:rsid w:val="00587CC8"/>
    <w:rsid w:val="005D2EE5"/>
    <w:rsid w:val="005D3855"/>
    <w:rsid w:val="005D4CE1"/>
    <w:rsid w:val="005D5647"/>
    <w:rsid w:val="005F0C36"/>
    <w:rsid w:val="00665623"/>
    <w:rsid w:val="006702A0"/>
    <w:rsid w:val="006779F7"/>
    <w:rsid w:val="00677A93"/>
    <w:rsid w:val="006D7AD6"/>
    <w:rsid w:val="006E73C0"/>
    <w:rsid w:val="006F13A7"/>
    <w:rsid w:val="006F1627"/>
    <w:rsid w:val="00704400"/>
    <w:rsid w:val="007248F8"/>
    <w:rsid w:val="007305E6"/>
    <w:rsid w:val="00783C5D"/>
    <w:rsid w:val="007E6755"/>
    <w:rsid w:val="00804563"/>
    <w:rsid w:val="008165B8"/>
    <w:rsid w:val="00901EBE"/>
    <w:rsid w:val="009A69C5"/>
    <w:rsid w:val="009C37FA"/>
    <w:rsid w:val="009F2031"/>
    <w:rsid w:val="00A029CC"/>
    <w:rsid w:val="00A20D82"/>
    <w:rsid w:val="00A30454"/>
    <w:rsid w:val="00A600C4"/>
    <w:rsid w:val="00A67CEB"/>
    <w:rsid w:val="00A81F73"/>
    <w:rsid w:val="00A864AE"/>
    <w:rsid w:val="00A946E0"/>
    <w:rsid w:val="00AD24A5"/>
    <w:rsid w:val="00B0345A"/>
    <w:rsid w:val="00B15E2A"/>
    <w:rsid w:val="00B5088D"/>
    <w:rsid w:val="00B529BD"/>
    <w:rsid w:val="00B744F8"/>
    <w:rsid w:val="00B811BC"/>
    <w:rsid w:val="00B87B46"/>
    <w:rsid w:val="00BB25EB"/>
    <w:rsid w:val="00BE329D"/>
    <w:rsid w:val="00C43B7F"/>
    <w:rsid w:val="00CC2744"/>
    <w:rsid w:val="00D54C23"/>
    <w:rsid w:val="00D91FC5"/>
    <w:rsid w:val="00DA589E"/>
    <w:rsid w:val="00DF557D"/>
    <w:rsid w:val="00E04FCA"/>
    <w:rsid w:val="00E0733B"/>
    <w:rsid w:val="00E47933"/>
    <w:rsid w:val="00E530D5"/>
    <w:rsid w:val="00E576A4"/>
    <w:rsid w:val="00E62805"/>
    <w:rsid w:val="00E631E9"/>
    <w:rsid w:val="00E813F3"/>
    <w:rsid w:val="00E90417"/>
    <w:rsid w:val="00E91068"/>
    <w:rsid w:val="00EA3B75"/>
    <w:rsid w:val="00F10FB0"/>
    <w:rsid w:val="00F1324A"/>
    <w:rsid w:val="00F37F65"/>
    <w:rsid w:val="00F52517"/>
    <w:rsid w:val="00FA56DF"/>
    <w:rsid w:val="00FF06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65C61"/>
  <w15:docId w15:val="{0AD78D60-3A7B-4777-9407-6D9A8254E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de-DE" w:eastAsia="de-DE" w:bidi="ar-SA"/>
      </w:rPr>
    </w:rPrDefault>
    <w:pPrDefault>
      <w:pPr>
        <w:spacing w:before="40" w:after="40" w:line="360"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DF557D"/>
  </w:style>
  <w:style w:type="paragraph" w:styleId="berschrift1">
    <w:name w:val="heading 1"/>
    <w:basedOn w:val="Standard"/>
    <w:next w:val="Standard"/>
    <w:link w:val="berschrift1Zchn"/>
    <w:qFormat/>
    <w:rsid w:val="001E35FF"/>
    <w:pPr>
      <w:keepNext/>
      <w:spacing w:before="600" w:after="300"/>
      <w:outlineLvl w:val="0"/>
    </w:pPr>
    <w:rPr>
      <w:b/>
      <w:bCs/>
      <w:color w:val="595959"/>
      <w:sz w:val="28"/>
      <w:lang w:val="en-GB"/>
    </w:rPr>
  </w:style>
  <w:style w:type="paragraph" w:styleId="berschrift2">
    <w:name w:val="heading 2"/>
    <w:basedOn w:val="Standard"/>
    <w:next w:val="Standard"/>
    <w:link w:val="berschrift2Zchn"/>
    <w:qFormat/>
    <w:rsid w:val="00783C5D"/>
    <w:pPr>
      <w:keepNext/>
      <w:spacing w:before="240" w:after="300"/>
      <w:outlineLvl w:val="1"/>
    </w:pPr>
    <w:rPr>
      <w:b/>
      <w:bCs/>
      <w:iCs/>
      <w:color w:val="0066CC"/>
      <w:sz w:val="26"/>
      <w:szCs w:val="28"/>
    </w:rPr>
  </w:style>
  <w:style w:type="paragraph" w:styleId="berschrift3">
    <w:name w:val="heading 3"/>
    <w:basedOn w:val="Standard"/>
    <w:next w:val="Standard"/>
    <w:link w:val="berschrift3Zchn"/>
    <w:rsid w:val="00677602"/>
    <w:pPr>
      <w:keepNext/>
      <w:spacing w:before="240" w:after="60"/>
      <w:outlineLvl w:val="2"/>
    </w:pPr>
    <w:rPr>
      <w:b/>
      <w:bCs/>
      <w:sz w:val="24"/>
      <w:szCs w:val="26"/>
    </w:rPr>
  </w:style>
  <w:style w:type="paragraph" w:styleId="berschrift4">
    <w:name w:val="heading 4"/>
    <w:basedOn w:val="Standard"/>
    <w:next w:val="Standard"/>
    <w:link w:val="berschrift4Zchn"/>
    <w:rsid w:val="00677602"/>
    <w:pPr>
      <w:keepNext/>
      <w:spacing w:before="240" w:after="60"/>
      <w:outlineLvl w:val="3"/>
    </w:pPr>
    <w:rPr>
      <w:rFonts w:ascii="Times New Roman" w:hAnsi="Times New Roman"/>
      <w:b/>
      <w:bCs/>
      <w:sz w:val="28"/>
      <w:szCs w:val="28"/>
    </w:rPr>
  </w:style>
  <w:style w:type="paragraph" w:styleId="berschrift5">
    <w:name w:val="heading 5"/>
    <w:basedOn w:val="Standard"/>
    <w:next w:val="Standard"/>
    <w:link w:val="berschrift5Zchn"/>
    <w:rsid w:val="00677602"/>
    <w:pPr>
      <w:spacing w:before="240" w:after="60"/>
      <w:outlineLvl w:val="4"/>
    </w:pPr>
    <w:rPr>
      <w:b/>
      <w:bCs/>
      <w:i/>
      <w:iCs/>
      <w:sz w:val="26"/>
      <w:szCs w:val="26"/>
    </w:rPr>
  </w:style>
  <w:style w:type="paragraph" w:styleId="berschrift6">
    <w:name w:val="heading 6"/>
    <w:basedOn w:val="Standard"/>
    <w:next w:val="Standard"/>
    <w:link w:val="berschrift6Zchn"/>
    <w:rsid w:val="00677602"/>
    <w:pPr>
      <w:spacing w:before="240" w:after="60"/>
      <w:outlineLvl w:val="5"/>
    </w:pPr>
    <w:rPr>
      <w:rFonts w:ascii="Times New Roman" w:hAnsi="Times New Roman"/>
      <w:b/>
      <w:bCs/>
    </w:rPr>
  </w:style>
  <w:style w:type="paragraph" w:styleId="berschrift7">
    <w:name w:val="heading 7"/>
    <w:basedOn w:val="Standard"/>
    <w:next w:val="Standard"/>
    <w:link w:val="berschrift7Zchn"/>
    <w:rsid w:val="00677602"/>
    <w:pPr>
      <w:spacing w:before="240" w:after="60"/>
      <w:outlineLvl w:val="6"/>
    </w:pPr>
    <w:rPr>
      <w:rFonts w:ascii="Times New Roman" w:hAnsi="Times New Roman"/>
      <w:sz w:val="24"/>
      <w:szCs w:val="24"/>
    </w:rPr>
  </w:style>
  <w:style w:type="paragraph" w:styleId="berschrift8">
    <w:name w:val="heading 8"/>
    <w:basedOn w:val="Standard"/>
    <w:next w:val="Standard"/>
    <w:link w:val="berschrift8Zchn"/>
    <w:rsid w:val="00677602"/>
    <w:pPr>
      <w:spacing w:before="240" w:after="60"/>
      <w:outlineLvl w:val="7"/>
    </w:pPr>
    <w:rPr>
      <w:rFonts w:ascii="Times New Roman" w:hAnsi="Times New Roman"/>
      <w:i/>
      <w:iCs/>
      <w:sz w:val="24"/>
      <w:szCs w:val="24"/>
    </w:rPr>
  </w:style>
  <w:style w:type="paragraph" w:styleId="berschrift9">
    <w:name w:val="heading 9"/>
    <w:basedOn w:val="Standard"/>
    <w:next w:val="Standard"/>
    <w:link w:val="berschrift9Zchn"/>
    <w:rsid w:val="00677602"/>
    <w:pPr>
      <w:spacing w:before="240" w:after="6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1E35FF"/>
    <w:rPr>
      <w:rFonts w:ascii="Arial" w:eastAsia="Times New Roman" w:hAnsi="Arial"/>
      <w:b/>
      <w:bCs/>
      <w:color w:val="595959"/>
      <w:sz w:val="28"/>
      <w:lang w:val="en-GB"/>
    </w:rPr>
  </w:style>
  <w:style w:type="character" w:customStyle="1" w:styleId="berschrift2Zchn">
    <w:name w:val="Überschrift 2 Zchn"/>
    <w:link w:val="berschrift2"/>
    <w:rsid w:val="00783C5D"/>
    <w:rPr>
      <w:rFonts w:ascii="Arial" w:eastAsia="Times New Roman" w:hAnsi="Arial"/>
      <w:b/>
      <w:bCs/>
      <w:iCs/>
      <w:color w:val="0066CC"/>
      <w:sz w:val="26"/>
      <w:szCs w:val="28"/>
    </w:rPr>
  </w:style>
  <w:style w:type="character" w:customStyle="1" w:styleId="berschrift3Zchn">
    <w:name w:val="Überschrift 3 Zchn"/>
    <w:link w:val="berschrift3"/>
    <w:rsid w:val="00677602"/>
    <w:rPr>
      <w:rFonts w:ascii="Arial" w:eastAsia="Times New Roman" w:hAnsi="Arial"/>
      <w:b/>
      <w:bCs/>
      <w:sz w:val="24"/>
      <w:szCs w:val="26"/>
    </w:rPr>
  </w:style>
  <w:style w:type="character" w:customStyle="1" w:styleId="berschrift4Zchn">
    <w:name w:val="Überschrift 4 Zchn"/>
    <w:link w:val="berschrift4"/>
    <w:rsid w:val="00677602"/>
    <w:rPr>
      <w:rFonts w:ascii="Times New Roman" w:eastAsia="Times New Roman" w:hAnsi="Times New Roman"/>
      <w:b/>
      <w:bCs/>
      <w:sz w:val="28"/>
      <w:szCs w:val="28"/>
    </w:rPr>
  </w:style>
  <w:style w:type="character" w:customStyle="1" w:styleId="berschrift5Zchn">
    <w:name w:val="Überschrift 5 Zchn"/>
    <w:link w:val="berschrift5"/>
    <w:rsid w:val="00677602"/>
    <w:rPr>
      <w:rFonts w:ascii="Arial" w:eastAsia="Times New Roman" w:hAnsi="Arial"/>
      <w:b/>
      <w:bCs/>
      <w:i/>
      <w:iCs/>
      <w:sz w:val="26"/>
      <w:szCs w:val="26"/>
    </w:rPr>
  </w:style>
  <w:style w:type="character" w:customStyle="1" w:styleId="berschrift6Zchn">
    <w:name w:val="Überschrift 6 Zchn"/>
    <w:link w:val="berschrift6"/>
    <w:rsid w:val="00677602"/>
    <w:rPr>
      <w:rFonts w:ascii="Times New Roman" w:eastAsia="Times New Roman" w:hAnsi="Times New Roman"/>
      <w:b/>
      <w:bCs/>
    </w:rPr>
  </w:style>
  <w:style w:type="character" w:customStyle="1" w:styleId="berschrift7Zchn">
    <w:name w:val="Überschrift 7 Zchn"/>
    <w:link w:val="berschrift7"/>
    <w:rsid w:val="00677602"/>
    <w:rPr>
      <w:rFonts w:ascii="Times New Roman" w:eastAsia="Times New Roman" w:hAnsi="Times New Roman"/>
      <w:sz w:val="24"/>
      <w:szCs w:val="24"/>
    </w:rPr>
  </w:style>
  <w:style w:type="character" w:customStyle="1" w:styleId="berschrift8Zchn">
    <w:name w:val="Überschrift 8 Zchn"/>
    <w:link w:val="berschrift8"/>
    <w:rsid w:val="00677602"/>
    <w:rPr>
      <w:rFonts w:ascii="Times New Roman" w:eastAsia="Times New Roman" w:hAnsi="Times New Roman"/>
      <w:i/>
      <w:iCs/>
      <w:sz w:val="24"/>
      <w:szCs w:val="24"/>
    </w:rPr>
  </w:style>
  <w:style w:type="character" w:customStyle="1" w:styleId="berschrift9Zchn">
    <w:name w:val="Überschrift 9 Zchn"/>
    <w:link w:val="berschrift9"/>
    <w:rsid w:val="00677602"/>
    <w:rPr>
      <w:rFonts w:ascii="Arial" w:eastAsia="Times New Roman" w:hAnsi="Arial"/>
    </w:rPr>
  </w:style>
  <w:style w:type="character" w:styleId="Hyperlink">
    <w:name w:val="Hyperlink"/>
    <w:uiPriority w:val="99"/>
    <w:rsid w:val="00677602"/>
    <w:rPr>
      <w:color w:val="0000FF"/>
      <w:u w:val="single"/>
    </w:rPr>
  </w:style>
  <w:style w:type="paragraph" w:customStyle="1" w:styleId="Angebotsposition">
    <w:name w:val="Angebotsposition"/>
    <w:basedOn w:val="Standard"/>
    <w:rsid w:val="00677602"/>
    <w:pPr>
      <w:keepNext/>
      <w:keepLines/>
      <w:shd w:val="clear" w:color="auto" w:fill="C5CEF0"/>
      <w:tabs>
        <w:tab w:val="left" w:pos="170"/>
        <w:tab w:val="left" w:pos="1134"/>
        <w:tab w:val="left" w:pos="1418"/>
        <w:tab w:val="left" w:pos="3119"/>
        <w:tab w:val="right" w:pos="7371"/>
        <w:tab w:val="right" w:pos="8789"/>
      </w:tabs>
    </w:pPr>
  </w:style>
  <w:style w:type="paragraph" w:customStyle="1" w:styleId="Angebotspositionskopf">
    <w:name w:val="Angebotspositionskopf"/>
    <w:basedOn w:val="Angebotsposition"/>
    <w:next w:val="Angebotsposition"/>
    <w:rsid w:val="00677602"/>
    <w:pPr>
      <w:spacing w:after="100"/>
    </w:pPr>
    <w:rPr>
      <w:b/>
    </w:rPr>
  </w:style>
  <w:style w:type="paragraph" w:customStyle="1" w:styleId="Angebotspositionoptional">
    <w:name w:val="Angebotsposition_optional"/>
    <w:basedOn w:val="Angebotsposition"/>
    <w:rsid w:val="00677602"/>
    <w:pPr>
      <w:shd w:val="clear" w:color="auto" w:fill="DEE2F6"/>
    </w:pPr>
  </w:style>
  <w:style w:type="paragraph" w:customStyle="1" w:styleId="Angebotspositionskopfoptional">
    <w:name w:val="Angebotspositionskopf_optional"/>
    <w:basedOn w:val="Angebotspositionskopf"/>
    <w:rsid w:val="00677602"/>
    <w:pPr>
      <w:shd w:val="clear" w:color="auto" w:fill="DEE2F6"/>
    </w:pPr>
  </w:style>
  <w:style w:type="paragraph" w:customStyle="1" w:styleId="Preisliste">
    <w:name w:val="Preisliste"/>
    <w:basedOn w:val="Angebotsposition"/>
    <w:rsid w:val="00677602"/>
    <w:pPr>
      <w:shd w:val="clear" w:color="auto" w:fill="auto"/>
    </w:pPr>
  </w:style>
  <w:style w:type="paragraph" w:customStyle="1" w:styleId="Preislistenkopf">
    <w:name w:val="Preislistenkopf"/>
    <w:basedOn w:val="Angebotspositionskopf"/>
    <w:rsid w:val="00677602"/>
    <w:pPr>
      <w:shd w:val="clear" w:color="auto" w:fill="auto"/>
    </w:pPr>
  </w:style>
  <w:style w:type="paragraph" w:styleId="Kopfzeile">
    <w:name w:val="header"/>
    <w:basedOn w:val="Standard"/>
    <w:link w:val="KopfzeileZchn"/>
    <w:rsid w:val="00677602"/>
    <w:pPr>
      <w:tabs>
        <w:tab w:val="center" w:pos="4536"/>
        <w:tab w:val="right" w:pos="9072"/>
      </w:tabs>
    </w:pPr>
  </w:style>
  <w:style w:type="character" w:customStyle="1" w:styleId="KopfzeileZchn">
    <w:name w:val="Kopfzeile Zchn"/>
    <w:link w:val="Kopfzeile"/>
    <w:rsid w:val="00677602"/>
    <w:rPr>
      <w:rFonts w:ascii="Arial" w:eastAsia="Times New Roman" w:hAnsi="Arial" w:cs="Times New Roman"/>
      <w:szCs w:val="20"/>
      <w:lang w:eastAsia="de-DE"/>
    </w:rPr>
  </w:style>
  <w:style w:type="paragraph" w:styleId="Fuzeile">
    <w:name w:val="footer"/>
    <w:basedOn w:val="Standard"/>
    <w:link w:val="FuzeileZchn"/>
    <w:rsid w:val="00677602"/>
    <w:pPr>
      <w:tabs>
        <w:tab w:val="center" w:pos="4536"/>
        <w:tab w:val="right" w:pos="9072"/>
      </w:tabs>
    </w:pPr>
  </w:style>
  <w:style w:type="character" w:customStyle="1" w:styleId="FuzeileZchn">
    <w:name w:val="Fußzeile Zchn"/>
    <w:link w:val="Fuzeile"/>
    <w:rsid w:val="00677602"/>
    <w:rPr>
      <w:rFonts w:ascii="Arial" w:eastAsia="Times New Roman" w:hAnsi="Arial" w:cs="Times New Roman"/>
      <w:szCs w:val="20"/>
      <w:lang w:eastAsia="de-DE"/>
    </w:rPr>
  </w:style>
  <w:style w:type="paragraph" w:styleId="Verzeichnis1">
    <w:name w:val="toc 1"/>
    <w:basedOn w:val="Standard"/>
    <w:next w:val="Standard"/>
    <w:autoRedefine/>
    <w:uiPriority w:val="39"/>
    <w:rsid w:val="00677602"/>
  </w:style>
  <w:style w:type="paragraph" w:styleId="Textkrper">
    <w:name w:val="Body Text"/>
    <w:basedOn w:val="Standard"/>
    <w:link w:val="TextkrperZchn"/>
    <w:rsid w:val="00677602"/>
    <w:rPr>
      <w:sz w:val="18"/>
    </w:rPr>
  </w:style>
  <w:style w:type="character" w:customStyle="1" w:styleId="TextkrperZchn">
    <w:name w:val="Textkörper Zchn"/>
    <w:link w:val="Textkrper"/>
    <w:rsid w:val="00677602"/>
    <w:rPr>
      <w:rFonts w:ascii="Arial" w:eastAsia="Times New Roman" w:hAnsi="Arial" w:cs="Times New Roman"/>
      <w:sz w:val="18"/>
      <w:szCs w:val="20"/>
      <w:lang w:eastAsia="de-DE"/>
    </w:rPr>
  </w:style>
  <w:style w:type="paragraph" w:styleId="Sprechblasentext">
    <w:name w:val="Balloon Text"/>
    <w:basedOn w:val="Standard"/>
    <w:link w:val="SprechblasentextZchn"/>
    <w:rsid w:val="00677602"/>
    <w:pPr>
      <w:spacing w:before="0" w:after="0"/>
    </w:pPr>
    <w:rPr>
      <w:rFonts w:ascii="Tahoma" w:hAnsi="Tahoma"/>
      <w:sz w:val="16"/>
      <w:szCs w:val="16"/>
    </w:rPr>
  </w:style>
  <w:style w:type="character" w:customStyle="1" w:styleId="SprechblasentextZchn">
    <w:name w:val="Sprechblasentext Zchn"/>
    <w:link w:val="Sprechblasentext"/>
    <w:rsid w:val="00677602"/>
    <w:rPr>
      <w:rFonts w:ascii="Tahoma" w:eastAsia="Times New Roman" w:hAnsi="Tahoma" w:cs="Tahoma"/>
      <w:sz w:val="16"/>
      <w:szCs w:val="16"/>
      <w:lang w:eastAsia="de-DE"/>
    </w:rPr>
  </w:style>
  <w:style w:type="table" w:styleId="Tabellenraster">
    <w:name w:val="Table Grid"/>
    <w:basedOn w:val="NormaleTabelle"/>
    <w:uiPriority w:val="39"/>
    <w:rsid w:val="007F1F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Handbuch">
    <w:name w:val="Text Handbuch"/>
    <w:basedOn w:val="Standard"/>
    <w:link w:val="TextHandbuchZchn"/>
    <w:qFormat/>
    <w:rsid w:val="005D3855"/>
  </w:style>
  <w:style w:type="paragraph" w:customStyle="1" w:styleId="Abschnittberschrift">
    <w:name w:val="Abschnitt Überschrift"/>
    <w:basedOn w:val="TextHandbuch"/>
    <w:link w:val="AbschnittberschriftZchn"/>
    <w:rsid w:val="00C207EF"/>
    <w:pPr>
      <w:spacing w:before="120"/>
    </w:pPr>
    <w:rPr>
      <w:b/>
    </w:rPr>
  </w:style>
  <w:style w:type="character" w:customStyle="1" w:styleId="TextHandbuchZchn">
    <w:name w:val="Text Handbuch Zchn"/>
    <w:link w:val="TextHandbuch"/>
    <w:rsid w:val="005D3855"/>
    <w:rPr>
      <w:rFonts w:ascii="Arial" w:eastAsia="Times New Roman" w:hAnsi="Arial"/>
    </w:rPr>
  </w:style>
  <w:style w:type="character" w:styleId="Hervorhebung">
    <w:name w:val="Emphasis"/>
    <w:uiPriority w:val="20"/>
    <w:rsid w:val="00B744F8"/>
    <w:rPr>
      <w:i/>
      <w:iCs/>
    </w:rPr>
  </w:style>
  <w:style w:type="character" w:customStyle="1" w:styleId="AbschnittberschriftZchn">
    <w:name w:val="Abschnitt Überschrift Zchn"/>
    <w:link w:val="Abschnittberschrift"/>
    <w:rsid w:val="00C207EF"/>
    <w:rPr>
      <w:rFonts w:ascii="Arial" w:eastAsia="Times New Roman" w:hAnsi="Arial"/>
      <w:b/>
    </w:rPr>
  </w:style>
  <w:style w:type="character" w:styleId="IntensiveHervorhebung">
    <w:name w:val="Intense Emphasis"/>
    <w:uiPriority w:val="21"/>
    <w:rsid w:val="00B744F8"/>
    <w:rPr>
      <w:b/>
      <w:bCs/>
      <w:i/>
      <w:iCs/>
      <w:color w:val="4F81BD"/>
    </w:rPr>
  </w:style>
  <w:style w:type="paragraph" w:customStyle="1" w:styleId="Hinweistext">
    <w:name w:val="Hinweistext"/>
    <w:basedOn w:val="TextHandbuch"/>
    <w:qFormat/>
    <w:rsid w:val="00CB50AD"/>
    <w:pPr>
      <w:shd w:val="clear" w:color="auto" w:fill="FFD89F"/>
    </w:pPr>
  </w:style>
  <w:style w:type="character" w:styleId="Fett">
    <w:name w:val="Strong"/>
    <w:uiPriority w:val="22"/>
    <w:rsid w:val="001D72AE"/>
    <w:rPr>
      <w:b/>
      <w:bCs/>
    </w:rPr>
  </w:style>
  <w:style w:type="paragraph" w:customStyle="1" w:styleId="1Unterberschrift">
    <w:name w:val="1. Unterüberschrift"/>
    <w:basedOn w:val="TextHandbuch"/>
    <w:link w:val="1UnterberschriftZchn"/>
    <w:qFormat/>
    <w:rsid w:val="00F14BA3"/>
    <w:rPr>
      <w:b/>
      <w:color w:val="0066CC"/>
      <w:sz w:val="22"/>
    </w:rPr>
  </w:style>
  <w:style w:type="paragraph" w:customStyle="1" w:styleId="2Unterberschrift">
    <w:name w:val="2. Unterüberschrift"/>
    <w:basedOn w:val="TextHandbuch"/>
    <w:link w:val="2UnterberschriftZchn"/>
    <w:qFormat/>
    <w:rsid w:val="00F14BA3"/>
    <w:pPr>
      <w:spacing w:before="160" w:after="120"/>
    </w:pPr>
    <w:rPr>
      <w:b/>
    </w:rPr>
  </w:style>
  <w:style w:type="character" w:customStyle="1" w:styleId="1UnterberschriftZchn">
    <w:name w:val="1. Unterüberschrift Zchn"/>
    <w:link w:val="1Unterberschrift"/>
    <w:rsid w:val="00F14BA3"/>
    <w:rPr>
      <w:rFonts w:ascii="Arial" w:eastAsia="Times New Roman" w:hAnsi="Arial"/>
      <w:b/>
      <w:color w:val="0066CC"/>
      <w:sz w:val="22"/>
    </w:rPr>
  </w:style>
  <w:style w:type="paragraph" w:customStyle="1" w:styleId="Bildunterschrift">
    <w:name w:val="Bildunterschrift"/>
    <w:basedOn w:val="TextHandbuch"/>
    <w:link w:val="BildunterschriftZchn"/>
    <w:qFormat/>
    <w:rsid w:val="00F14BA3"/>
    <w:rPr>
      <w:i/>
      <w:color w:val="0066CC"/>
    </w:rPr>
  </w:style>
  <w:style w:type="character" w:customStyle="1" w:styleId="2UnterberschriftZchn">
    <w:name w:val="2. Unterüberschrift Zchn"/>
    <w:link w:val="2Unterberschrift"/>
    <w:rsid w:val="00F14BA3"/>
    <w:rPr>
      <w:rFonts w:ascii="Arial" w:eastAsia="Times New Roman" w:hAnsi="Arial"/>
      <w:b/>
    </w:rPr>
  </w:style>
  <w:style w:type="paragraph" w:styleId="Inhaltsverzeichnisberschrift">
    <w:name w:val="TOC Heading"/>
    <w:basedOn w:val="berschrift1"/>
    <w:next w:val="Standard"/>
    <w:uiPriority w:val="39"/>
    <w:unhideWhenUsed/>
    <w:qFormat/>
    <w:rsid w:val="004F0FC3"/>
    <w:pPr>
      <w:keepLines/>
      <w:spacing w:before="480" w:after="0" w:line="276" w:lineRule="auto"/>
      <w:outlineLvl w:val="9"/>
    </w:pPr>
    <w:rPr>
      <w:rFonts w:ascii="Cambria" w:hAnsi="Cambria"/>
      <w:color w:val="365F91"/>
      <w:szCs w:val="28"/>
      <w:lang w:val="de-DE"/>
    </w:rPr>
  </w:style>
  <w:style w:type="character" w:customStyle="1" w:styleId="BildunterschriftZchn">
    <w:name w:val="Bildunterschrift Zchn"/>
    <w:link w:val="Bildunterschrift"/>
    <w:rsid w:val="00F14BA3"/>
    <w:rPr>
      <w:rFonts w:ascii="Arial" w:eastAsia="Times New Roman" w:hAnsi="Arial"/>
      <w:i/>
      <w:color w:val="0066CC"/>
    </w:rPr>
  </w:style>
  <w:style w:type="paragraph" w:styleId="Verzeichnis2">
    <w:name w:val="toc 2"/>
    <w:basedOn w:val="Standard"/>
    <w:next w:val="Standard"/>
    <w:autoRedefine/>
    <w:uiPriority w:val="39"/>
    <w:unhideWhenUsed/>
    <w:rsid w:val="004F0FC3"/>
    <w:pPr>
      <w:ind w:left="220"/>
    </w:pPr>
  </w:style>
  <w:style w:type="paragraph" w:customStyle="1" w:styleId="Aufzaehlung">
    <w:name w:val="Aufzaehlung"/>
    <w:basedOn w:val="Standard"/>
    <w:semiHidden/>
    <w:rsid w:val="00832CBC"/>
    <w:pPr>
      <w:numPr>
        <w:numId w:val="6"/>
      </w:numPr>
      <w:spacing w:before="0" w:after="200" w:line="276" w:lineRule="auto"/>
    </w:pPr>
    <w:rPr>
      <w:rFonts w:asciiTheme="minorHAnsi" w:eastAsiaTheme="minorHAnsi" w:hAnsiTheme="minorHAnsi" w:cstheme="minorBidi"/>
      <w:szCs w:val="22"/>
      <w:lang w:eastAsia="en-US"/>
    </w:rPr>
  </w:style>
  <w:style w:type="paragraph" w:customStyle="1" w:styleId="AufzhlungFett">
    <w:name w:val="Aufzählung Fett"/>
    <w:basedOn w:val="TextHandbuch"/>
    <w:qFormat/>
    <w:rsid w:val="00480FF3"/>
    <w:pPr>
      <w:numPr>
        <w:numId w:val="2"/>
      </w:numPr>
    </w:pPr>
    <w:rPr>
      <w:b/>
    </w:rPr>
  </w:style>
  <w:style w:type="paragraph" w:customStyle="1" w:styleId="AufzhlungStandard">
    <w:name w:val="Aufzählung Standard"/>
    <w:basedOn w:val="TextHandbuch"/>
    <w:link w:val="AufzhlungStandardZchn"/>
    <w:rsid w:val="00480FF3"/>
    <w:pPr>
      <w:numPr>
        <w:numId w:val="3"/>
      </w:numPr>
    </w:pPr>
  </w:style>
  <w:style w:type="paragraph" w:customStyle="1" w:styleId="AufzhlungRegular">
    <w:name w:val="Aufzählung Regular"/>
    <w:basedOn w:val="AufzhlungStandard"/>
    <w:link w:val="AufzhlungRegularZchn"/>
    <w:rsid w:val="00B529BD"/>
  </w:style>
  <w:style w:type="paragraph" w:customStyle="1" w:styleId="Nummerierung">
    <w:name w:val="Nummerierung"/>
    <w:basedOn w:val="TextHandbuch"/>
    <w:link w:val="NummerierungZchn"/>
    <w:rsid w:val="00B529BD"/>
    <w:pPr>
      <w:numPr>
        <w:numId w:val="4"/>
      </w:numPr>
    </w:pPr>
  </w:style>
  <w:style w:type="paragraph" w:customStyle="1" w:styleId="Nummerierung1">
    <w:name w:val="Nummerierung 1"/>
    <w:basedOn w:val="Nummerierung"/>
    <w:link w:val="Nummerierung1Zchn"/>
    <w:qFormat/>
    <w:rsid w:val="00B529BD"/>
  </w:style>
  <w:style w:type="paragraph" w:customStyle="1" w:styleId="AufzhlungNormal">
    <w:name w:val="Aufzählung Normal"/>
    <w:basedOn w:val="AufzhlungRegular"/>
    <w:link w:val="AufzhlungNormalZchn"/>
    <w:qFormat/>
    <w:rsid w:val="00B529BD"/>
  </w:style>
  <w:style w:type="character" w:customStyle="1" w:styleId="NummerierungZchn">
    <w:name w:val="Nummerierung Zchn"/>
    <w:basedOn w:val="TextHandbuchZchn"/>
    <w:link w:val="Nummerierung"/>
    <w:rsid w:val="00B529BD"/>
    <w:rPr>
      <w:rFonts w:ascii="Arial" w:eastAsia="Times New Roman" w:hAnsi="Arial"/>
    </w:rPr>
  </w:style>
  <w:style w:type="character" w:customStyle="1" w:styleId="Nummerierung1Zchn">
    <w:name w:val="Nummerierung 1 Zchn"/>
    <w:basedOn w:val="NummerierungZchn"/>
    <w:link w:val="Nummerierung1"/>
    <w:rsid w:val="00B529BD"/>
    <w:rPr>
      <w:rFonts w:ascii="Arial" w:eastAsia="Times New Roman" w:hAnsi="Arial"/>
    </w:rPr>
  </w:style>
  <w:style w:type="paragraph" w:customStyle="1" w:styleId="AufzhlungPfeil">
    <w:name w:val="Aufzählung Pfeil"/>
    <w:basedOn w:val="TextHandbuch"/>
    <w:link w:val="AufzhlungPfeilZchn"/>
    <w:qFormat/>
    <w:rsid w:val="00B529BD"/>
    <w:pPr>
      <w:numPr>
        <w:numId w:val="5"/>
      </w:numPr>
    </w:pPr>
  </w:style>
  <w:style w:type="character" w:customStyle="1" w:styleId="AufzhlungStandardZchn">
    <w:name w:val="Aufzählung Standard Zchn"/>
    <w:basedOn w:val="TextHandbuchZchn"/>
    <w:link w:val="AufzhlungStandard"/>
    <w:rsid w:val="00B529BD"/>
    <w:rPr>
      <w:rFonts w:ascii="Arial" w:eastAsia="Times New Roman" w:hAnsi="Arial"/>
    </w:rPr>
  </w:style>
  <w:style w:type="character" w:customStyle="1" w:styleId="AufzhlungRegularZchn">
    <w:name w:val="Aufzählung Regular Zchn"/>
    <w:basedOn w:val="AufzhlungStandardZchn"/>
    <w:link w:val="AufzhlungRegular"/>
    <w:rsid w:val="00B529BD"/>
    <w:rPr>
      <w:rFonts w:ascii="Arial" w:eastAsia="Times New Roman" w:hAnsi="Arial"/>
    </w:rPr>
  </w:style>
  <w:style w:type="character" w:customStyle="1" w:styleId="AufzhlungNormalZchn">
    <w:name w:val="Aufzählung Normal Zchn"/>
    <w:basedOn w:val="AufzhlungRegularZchn"/>
    <w:link w:val="AufzhlungNormal"/>
    <w:rsid w:val="00B529BD"/>
    <w:rPr>
      <w:rFonts w:ascii="Arial" w:eastAsia="Times New Roman" w:hAnsi="Arial"/>
    </w:rPr>
  </w:style>
  <w:style w:type="character" w:customStyle="1" w:styleId="AufzhlungPfeilZchn">
    <w:name w:val="Aufzählung Pfeil Zchn"/>
    <w:basedOn w:val="TextHandbuchZchn"/>
    <w:link w:val="AufzhlungPfeil"/>
    <w:rsid w:val="00B529BD"/>
    <w:rPr>
      <w:rFonts w:ascii="Arial" w:eastAsia="Times New Roman" w:hAnsi="Arial"/>
    </w:rPr>
  </w:style>
  <w:style w:type="paragraph" w:customStyle="1" w:styleId="Code">
    <w:name w:val="Code"/>
    <w:basedOn w:val="TextHandbuch"/>
    <w:link w:val="CodeZchn"/>
    <w:qFormat/>
    <w:rsid w:val="00B0345A"/>
    <w:pPr>
      <w:shd w:val="clear" w:color="auto" w:fill="D1E6FA" w:themeFill="accent3" w:themeFillTint="66"/>
    </w:pPr>
  </w:style>
  <w:style w:type="character" w:customStyle="1" w:styleId="CodeZchn">
    <w:name w:val="Code Zchn"/>
    <w:basedOn w:val="TextHandbuchZchn"/>
    <w:link w:val="Code"/>
    <w:rsid w:val="00B0345A"/>
    <w:rPr>
      <w:rFonts w:ascii="Arial" w:eastAsia="Times New Roman" w:hAnsi="Arial"/>
      <w:shd w:val="clear" w:color="auto" w:fill="D1E6FA" w:themeFill="accent3" w:themeFillTint="66"/>
    </w:rPr>
  </w:style>
  <w:style w:type="paragraph" w:customStyle="1" w:styleId="TitelRoss">
    <w:name w:val="Titel Ross"/>
    <w:basedOn w:val="Standard"/>
    <w:link w:val="TitelRossZchn"/>
    <w:qFormat/>
    <w:rsid w:val="00DF557D"/>
    <w:rPr>
      <w:b/>
      <w:sz w:val="48"/>
    </w:rPr>
  </w:style>
  <w:style w:type="character" w:customStyle="1" w:styleId="TitelRossZchn">
    <w:name w:val="Titel Ross Zchn"/>
    <w:basedOn w:val="Absatz-Standardschriftart"/>
    <w:link w:val="TitelRoss"/>
    <w:rsid w:val="00DF557D"/>
    <w:rPr>
      <w:rFonts w:ascii="Arial" w:eastAsia="Times New Roman" w:hAnsi="Arial"/>
      <w:b/>
      <w:sz w:val="48"/>
    </w:rPr>
  </w:style>
  <w:style w:type="paragraph" w:styleId="Listenabsatz">
    <w:name w:val="List Paragraph"/>
    <w:basedOn w:val="Standard"/>
    <w:uiPriority w:val="1"/>
    <w:qFormat/>
    <w:rsid w:val="006E73C0"/>
    <w:pPr>
      <w:spacing w:before="0" w:after="160" w:line="254"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roXtra Design 2014">
  <a:themeElements>
    <a:clrScheme name="Angebot RR_RE 2014">
      <a:dk1>
        <a:sysClr val="windowText" lastClr="000000"/>
      </a:dk1>
      <a:lt1>
        <a:sysClr val="window" lastClr="FFFFFF"/>
      </a:lt1>
      <a:dk2>
        <a:srgbClr val="000000"/>
      </a:dk2>
      <a:lt2>
        <a:srgbClr val="0066CC"/>
      </a:lt2>
      <a:accent1>
        <a:srgbClr val="FFC064"/>
      </a:accent1>
      <a:accent2>
        <a:srgbClr val="FFAA2D"/>
      </a:accent2>
      <a:accent3>
        <a:srgbClr val="8EC1F3"/>
      </a:accent3>
      <a:accent4>
        <a:srgbClr val="BEDBF8"/>
      </a:accent4>
      <a:accent5>
        <a:srgbClr val="353E41"/>
      </a:accent5>
      <a:accent6>
        <a:srgbClr val="565A5A"/>
      </a:accent6>
      <a:hlink>
        <a:srgbClr val="67A7E6"/>
      </a:hlink>
      <a:folHlink>
        <a:srgbClr val="0066CC"/>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8B9A98-566D-4B55-B579-1089A4871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2817</Words>
  <Characters>17751</Characters>
  <Application>Microsoft Office Word</Application>
  <DocSecurity>0</DocSecurity>
  <Lines>147</Lines>
  <Paragraphs>41</Paragraphs>
  <ScaleCrop>false</ScaleCrop>
  <HeadingPairs>
    <vt:vector size="2" baseType="variant">
      <vt:variant>
        <vt:lpstr>Titel</vt:lpstr>
      </vt:variant>
      <vt:variant>
        <vt:i4>1</vt:i4>
      </vt:variant>
    </vt:vector>
  </HeadingPairs>
  <TitlesOfParts>
    <vt:vector size="1" baseType="lpstr">
      <vt:lpstr>Vorlage Info-Dokument Rossmanith</vt:lpstr>
    </vt:vector>
  </TitlesOfParts>
  <Company>Rossmanith GmbH</Company>
  <LinksUpToDate>false</LinksUpToDate>
  <CharactersWithSpaces>20527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Info-Dokument Rossmanith</dc:title>
  <dc:creator>Schukey</dc:creator>
  <dc:description>Vorlage für Info-Dokumente zu jeglichen Produkten/Dienstleistungen von Rossmanith, ausschließlich roXtra (hier gibt es spezielle Vorlagen)</dc:description>
  <cp:lastModifiedBy>Lucille Exler</cp:lastModifiedBy>
  <cp:revision>45</cp:revision>
  <cp:lastPrinted>2020-06-26T06:55:00Z</cp:lastPrinted>
  <dcterms:created xsi:type="dcterms:W3CDTF">2019-04-08T10:27:00Z</dcterms:created>
  <dcterms:modified xsi:type="dcterms:W3CDTF">2020-06-26T06:56:00Z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x_CreatedAt">
    <vt:lpwstr>Bossek, Sarah</vt:lpwstr>
  </property>
  <property fmtid="{D5CDD505-2E9C-101B-9397-08002B2CF9AE}" pid="3" name="rox_CreatedBy">
    <vt:lpwstr>17.03.2014</vt:lpwstr>
  </property>
  <property fmtid="{D5CDD505-2E9C-101B-9397-08002B2CF9AE}" pid="4" name="rox_Description">
    <vt:lpwstr>Vorlage für Info-Dokumente zu jeglichen Produkten/Dienstleistungen von Rossmanith, ausschließlich roXtra (hier gibt es speziell</vt:lpwstr>
  </property>
  <property fmtid="{D5CDD505-2E9C-101B-9397-08002B2CF9AE}" pid="5" name="rox_Description_2">
    <vt:lpwstr>e Vorlagen)</vt:lpwstr>
  </property>
  <property fmtid="{D5CDD505-2E9C-101B-9397-08002B2CF9AE}" pid="6" name="rox_DocPath">
    <vt:lpwstr>Rossmanith GmbH/Vorlagen/</vt:lpwstr>
  </property>
  <property fmtid="{D5CDD505-2E9C-101B-9397-08002B2CF9AE}" pid="7" name="rox_DocType">
    <vt:lpwstr>Rossmanith Dokument</vt:lpwstr>
  </property>
  <property fmtid="{D5CDD505-2E9C-101B-9397-08002B2CF9AE}" pid="8" name="rox_FileName">
    <vt:lpwstr>Vorlage Info-Dokument Rossmanith.docx</vt:lpwstr>
  </property>
  <property fmtid="{D5CDD505-2E9C-101B-9397-08002B2CF9AE}" pid="9" name="rox_ID">
    <vt:lpwstr>11031</vt:lpwstr>
  </property>
  <property fmtid="{D5CDD505-2E9C-101B-9397-08002B2CF9AE}" pid="10" name="rox_MailTemplateSubject">
    <vt:lpwstr/>
  </property>
  <property fmtid="{D5CDD505-2E9C-101B-9397-08002B2CF9AE}" pid="11" name="rox_Meta">
    <vt:lpwstr>14</vt:lpwstr>
  </property>
  <property fmtid="{D5CDD505-2E9C-101B-9397-08002B2CF9AE}" pid="12" name="rox_Meta0">
    <vt:lpwstr>&lt;fields&gt;&lt;Field id="rox_Size" caption="Dateigröße" orderid="2" /&gt;&lt;Field id="rox_ID" caption="ID" orderid="17" /&gt;&lt;Field id="rox_T</vt:lpwstr>
  </property>
  <property fmtid="{D5CDD505-2E9C-101B-9397-08002B2CF9AE}" pid="13" name="rox_Meta1">
    <vt:lpwstr>itle" caption="Titel" orderid="0" /&gt;&lt;Field id="rox_Status" caption="Status" orderid="3" /&gt;&lt;Field id="rox_Revision" caption="Rev</vt:lpwstr>
  </property>
  <property fmtid="{D5CDD505-2E9C-101B-9397-08002B2CF9AE}" pid="14" name="rox_Meta10">
    <vt:lpwstr>om/roxtra" colcount="1" orderid="23" /&gt;&lt;GlobalFieldHandler url="https://ros.roxtra.com/roxtra/doc/DownloadGlobalFieldHandler.as</vt:lpwstr>
  </property>
  <property fmtid="{D5CDD505-2E9C-101B-9397-08002B2CF9AE}" pid="15" name="rox_Meta11">
    <vt:lpwstr>hx?token=eyJhbGciOiJIUzI1NiIsImtpZCI6IjNlMjk3MDA2LTMwMmUtNGI4Ni05MTUxLTc3YWYzOWRhYjg0MyIsInR5cCI6IkpXVCJ9.eyJVc2VySUQiOiIyMDkiL</vt:lpwstr>
  </property>
  <property fmtid="{D5CDD505-2E9C-101B-9397-08002B2CF9AE}" pid="16" name="rox_Meta12">
    <vt:lpwstr>CJyZXF1ZXN0ZWRCeUNsaWVudElEIjoiM2UyOTcwMDYtMzAyZS00Yjg2LTkxNTEtNzdhZjM5ZGFiODQzIiwibmJmIjoxNTU0NzE4MjkwLCJleHAiOjE1NTQ3MjE4OTAs</vt:lpwstr>
  </property>
  <property fmtid="{D5CDD505-2E9C-101B-9397-08002B2CF9AE}" pid="17" name="rox_Meta13">
    <vt:lpwstr>ImlhdCI6MTU1NDcxODI5MCwiaXNzIjoicm9YdHJhIn0.rOB-WQvmC6d2cGMLBIO-dwFW6nGQDpQigU8D7VpSABM" /&gt;&lt;/fields&gt;</vt:lpwstr>
  </property>
  <property fmtid="{D5CDD505-2E9C-101B-9397-08002B2CF9AE}" pid="18" name="rox_Meta2">
    <vt:lpwstr>ision" orderid="4" /&gt;&lt;Field id="rox_Description" caption="Beschreibung" orderid="5" /&gt;&lt;Field id="rox_Description_2" caption="Be</vt:lpwstr>
  </property>
  <property fmtid="{D5CDD505-2E9C-101B-9397-08002B2CF9AE}" pid="19" name="rox_Meta3">
    <vt:lpwstr>schreibung_2" orderid="18" /&gt;&lt;Field id="rox_DocType" caption="Dokumententyp" orderid="7" /&gt;&lt;Field id="rox_CreatedBy" caption="E</vt:lpwstr>
  </property>
  <property fmtid="{D5CDD505-2E9C-101B-9397-08002B2CF9AE}" pid="20" name="rox_Meta4">
    <vt:lpwstr>rstellt am" orderid="12" /&gt;&lt;Field id="rox_CreatedAt" caption="Erstellt von" orderid="11" /&gt;&lt;Field id="rox_UpdatedBy" caption="G</vt:lpwstr>
  </property>
  <property fmtid="{D5CDD505-2E9C-101B-9397-08002B2CF9AE}" pid="21" name="rox_Meta5">
    <vt:lpwstr>eändert von" orderid="14" /&gt;&lt;Field id="rox_UpdatedAt" caption="Geändert am" orderid="13" /&gt;&lt;Field id="rox_DocPath" caption="Pfa</vt:lpwstr>
  </property>
  <property fmtid="{D5CDD505-2E9C-101B-9397-08002B2CF9AE}" pid="22" name="rox_Meta6">
    <vt:lpwstr>d" orderid="19" /&gt;&lt;Field id="rox_ParentDocTitle" caption="Ordner" orderid="20" /&gt;&lt;Field id="rox_FileName" caption="Dateiname" o</vt:lpwstr>
  </property>
  <property fmtid="{D5CDD505-2E9C-101B-9397-08002B2CF9AE}" pid="23" name="rox_Meta7">
    <vt:lpwstr>rderid="1" /&gt;&lt;Field id="rox_MailTemplateSubject" caption="E-Mail-Betreff" orderid="6" /&gt;&lt;Field id="rox_Wiedervorlage" caption="</vt:lpwstr>
  </property>
  <property fmtid="{D5CDD505-2E9C-101B-9397-08002B2CF9AE}" pid="24" name="rox_Meta8">
    <vt:lpwstr>Wiedervorlage" orderid="8" /&gt;&lt;Field id="rox_RoleV" caption="Rolle: Verantwortlich" orderid="21" /&gt;&lt;Field id="rox_RoleE" caption</vt:lpwstr>
  </property>
  <property fmtid="{D5CDD505-2E9C-101B-9397-08002B2CF9AE}" pid="25" name="rox_Meta9">
    <vt:lpwstr>="Rolle: Empfänger" orderid="22" /&gt;&lt;Field id="rox_ReferencesTo" caption="Referenzen auf" type="RefTo" url="https://ros.roxtra.c</vt:lpwstr>
  </property>
  <property fmtid="{D5CDD505-2E9C-101B-9397-08002B2CF9AE}" pid="26" name="rox_ParentDocTitle">
    <vt:lpwstr>Vorlagen</vt:lpwstr>
  </property>
  <property fmtid="{D5CDD505-2E9C-101B-9397-08002B2CF9AE}" pid="27" name="rox_ReferencesTo">
    <vt:lpwstr>...</vt:lpwstr>
  </property>
  <property fmtid="{D5CDD505-2E9C-101B-9397-08002B2CF9AE}" pid="28" name="rox_Revision">
    <vt:lpwstr>000/03.2014</vt:lpwstr>
  </property>
  <property fmtid="{D5CDD505-2E9C-101B-9397-08002B2CF9AE}" pid="29" name="rox_RoleE">
    <vt:lpwstr/>
  </property>
  <property fmtid="{D5CDD505-2E9C-101B-9397-08002B2CF9AE}" pid="30" name="rox_RoleV">
    <vt:lpwstr>Much, Denise - much@rossmanith.com</vt:lpwstr>
  </property>
  <property fmtid="{D5CDD505-2E9C-101B-9397-08002B2CF9AE}" pid="31" name="rox_Size">
    <vt:lpwstr>61179</vt:lpwstr>
  </property>
  <property fmtid="{D5CDD505-2E9C-101B-9397-08002B2CF9AE}" pid="32" name="rox_Status">
    <vt:lpwstr>freigegeben</vt:lpwstr>
  </property>
  <property fmtid="{D5CDD505-2E9C-101B-9397-08002B2CF9AE}" pid="33" name="rox_Title">
    <vt:lpwstr>Vorlage Info-Dokument Rossmanith</vt:lpwstr>
  </property>
  <property fmtid="{D5CDD505-2E9C-101B-9397-08002B2CF9AE}" pid="34" name="rox_UpdatedAt">
    <vt:lpwstr>25.08.2014</vt:lpwstr>
  </property>
  <property fmtid="{D5CDD505-2E9C-101B-9397-08002B2CF9AE}" pid="35" name="rox_UpdatedBy">
    <vt:lpwstr>Bossek, Sarah</vt:lpwstr>
  </property>
  <property fmtid="{D5CDD505-2E9C-101B-9397-08002B2CF9AE}" pid="36" name="rox_Wiedervorlage">
    <vt:lpwstr/>
  </property>
</Properties>
</file>