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236A3" w14:textId="199A7C7A" w:rsidR="00735D6C" w:rsidRPr="00735D6C" w:rsidRDefault="00735D6C" w:rsidP="00644669">
      <w:pPr>
        <w:bidi w:val="0"/>
        <w:jc w:val="center"/>
      </w:pPr>
      <w:r w:rsidRPr="00735D6C">
        <w:rPr>
          <w:rFonts w:asciiTheme="majorHAnsi" w:eastAsiaTheme="majorEastAsia" w:hAnsiTheme="majorHAnsi" w:cstheme="majorBidi"/>
          <w:color w:val="2F5496" w:themeColor="accent1" w:themeShade="BF"/>
          <w:sz w:val="40"/>
          <w:szCs w:val="40"/>
        </w:rPr>
        <w:t>Smart Utility Consumption System</w:t>
      </w:r>
    </w:p>
    <w:p w14:paraId="4E070007" w14:textId="77777777" w:rsidR="00735D6C" w:rsidRPr="00735D6C" w:rsidRDefault="00000000" w:rsidP="00735D6C">
      <w:pPr>
        <w:bidi w:val="0"/>
      </w:pPr>
      <w:r>
        <w:pict w14:anchorId="7E4C6F2E">
          <v:rect id="_x0000_i1025" style="width:0;height:1.5pt" o:hralign="center" o:hrstd="t" o:hr="t" fillcolor="#a0a0a0" stroked="f"/>
        </w:pict>
      </w:r>
    </w:p>
    <w:p w14:paraId="7D98ED32" w14:textId="742652DD" w:rsidR="00735D6C" w:rsidRPr="00644669" w:rsidRDefault="00735D6C" w:rsidP="00644669">
      <w:pPr>
        <w:pStyle w:val="Heading1"/>
        <w:bidi w:val="0"/>
        <w:rPr>
          <w:color w:val="00B0F0"/>
        </w:rPr>
      </w:pPr>
      <w:r w:rsidRPr="00644669">
        <w:rPr>
          <w:rFonts w:ascii="Segoe UI Emoji" w:hAnsi="Segoe UI Emoji" w:cs="Segoe UI Emoji"/>
          <w:color w:val="00B050"/>
          <w:sz w:val="28"/>
          <w:szCs w:val="28"/>
        </w:rPr>
        <w:t>🟢</w:t>
      </w:r>
      <w:r w:rsidRPr="00644669">
        <w:rPr>
          <w:color w:val="00B050"/>
        </w:rPr>
        <w:t xml:space="preserve"> </w:t>
      </w:r>
      <w:r w:rsidR="00644669" w:rsidRPr="00644669">
        <w:rPr>
          <w:rStyle w:val="Heading1Char"/>
          <w:b/>
          <w:bCs/>
          <w:color w:val="00B050"/>
        </w:rPr>
        <w:t>Overview</w:t>
      </w:r>
    </w:p>
    <w:p w14:paraId="3D083E44" w14:textId="3AC71BFE" w:rsidR="00735D6C" w:rsidRPr="00735D6C" w:rsidRDefault="00735D6C" w:rsidP="00735D6C">
      <w:pPr>
        <w:bidi w:val="0"/>
      </w:pPr>
      <w:r w:rsidRPr="00735D6C">
        <w:t>The Electricity Consumption Management System is designed to store, manage, and analyze customer electricity usage data. The system focuses on organizing customer information, billing records, payments, and energy consumption details. It provides an easy way for electricity companies to monitor usage trends, detect high consumption customers, and support efficient resource management.</w:t>
      </w:r>
    </w:p>
    <w:p w14:paraId="4F17A30C" w14:textId="77777777" w:rsidR="00735D6C" w:rsidRDefault="00735D6C" w:rsidP="00735D6C">
      <w:pPr>
        <w:bidi w:val="0"/>
      </w:pPr>
      <w:r w:rsidRPr="00735D6C">
        <w:t>The project also applies normalization to the database to reduce redundancy and improve data consistency. Moreover, different queries and reports will be implemented to generate</w:t>
      </w:r>
    </w:p>
    <w:p w14:paraId="6B66C469" w14:textId="33CEB772" w:rsidR="00735D6C" w:rsidRDefault="00000000" w:rsidP="00735D6C">
      <w:pPr>
        <w:bidi w:val="0"/>
      </w:pPr>
      <w:r>
        <w:pict w14:anchorId="58D6D388">
          <v:rect id="_x0000_i1026" style="width:0;height:1.5pt" o:hralign="center" o:hrstd="t" o:hr="t" fillcolor="#a0a0a0" stroked="f"/>
        </w:pict>
      </w:r>
    </w:p>
    <w:p w14:paraId="0F85E3E0" w14:textId="7B15E338" w:rsidR="008C364C" w:rsidRDefault="00644669" w:rsidP="008C364C">
      <w:pPr>
        <w:pStyle w:val="Heading1"/>
        <w:bidi w:val="0"/>
      </w:pPr>
      <w:r w:rsidRPr="00644669">
        <w:t xml:space="preserve">Database Design </w:t>
      </w:r>
    </w:p>
    <w:p w14:paraId="6BB245FB" w14:textId="77777777" w:rsidR="00064E69" w:rsidRDefault="00064E69" w:rsidP="00064E69">
      <w:pPr>
        <w:bidi w:val="0"/>
      </w:pPr>
      <w:r>
        <w:rPr>
          <w:noProof/>
        </w:rPr>
        <w:drawing>
          <wp:anchor distT="0" distB="0" distL="114300" distR="114300" simplePos="0" relativeHeight="251658240" behindDoc="0" locked="0" layoutInCell="1" allowOverlap="1" wp14:anchorId="529780F7" wp14:editId="273A6028">
            <wp:simplePos x="4360985" y="4791808"/>
            <wp:positionH relativeFrom="column">
              <wp:align>right</wp:align>
            </wp:positionH>
            <wp:positionV relativeFrom="paragraph">
              <wp:align>top</wp:align>
            </wp:positionV>
            <wp:extent cx="2501590" cy="2286000"/>
            <wp:effectExtent l="0" t="0" r="0" b="0"/>
            <wp:wrapSquare wrapText="bothSides"/>
            <wp:docPr id="3216879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87996" name="Picture 32168799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1590" cy="2286000"/>
                    </a:xfrm>
                    <a:prstGeom prst="rect">
                      <a:avLst/>
                    </a:prstGeom>
                  </pic:spPr>
                </pic:pic>
              </a:graphicData>
            </a:graphic>
          </wp:anchor>
        </w:drawing>
      </w:r>
    </w:p>
    <w:p w14:paraId="79A43DFF" w14:textId="77777777" w:rsidR="00064E69" w:rsidRDefault="00064E69" w:rsidP="00064E69">
      <w:pPr>
        <w:bidi w:val="0"/>
        <w:rPr>
          <w:rtl/>
        </w:rPr>
      </w:pPr>
      <w:r w:rsidRPr="00644669">
        <w:t xml:space="preserve">The figure shows the initial Entity-Relationship Diagram (ERD) </w:t>
      </w:r>
    </w:p>
    <w:p w14:paraId="2CEB6516" w14:textId="77777777" w:rsidR="00064E69" w:rsidRDefault="00064E69" w:rsidP="00064E69">
      <w:pPr>
        <w:bidi w:val="0"/>
        <w:rPr>
          <w:rtl/>
        </w:rPr>
      </w:pPr>
      <w:r>
        <w:rPr>
          <w:rFonts w:hint="cs"/>
          <w:rtl/>
        </w:rPr>
        <w:t xml:space="preserve"> -</w:t>
      </w:r>
      <w:r w:rsidRPr="00644669">
        <w:rPr>
          <w:b/>
          <w:bCs/>
        </w:rPr>
        <w:t>Main Entities and Relationships:</w:t>
      </w:r>
      <w:r>
        <w:rPr>
          <w:rFonts w:hint="cs"/>
          <w:rtl/>
        </w:rPr>
        <w:t>-</w:t>
      </w:r>
    </w:p>
    <w:p w14:paraId="5D91C3CC" w14:textId="77777777" w:rsidR="00064E69" w:rsidRPr="00A7634C" w:rsidRDefault="00064E69" w:rsidP="00064E69">
      <w:pPr>
        <w:pStyle w:val="ListParagraph"/>
        <w:numPr>
          <w:ilvl w:val="0"/>
          <w:numId w:val="3"/>
        </w:numPr>
        <w:bidi w:val="0"/>
      </w:pPr>
      <w:r w:rsidRPr="00A7634C">
        <w:rPr>
          <w:b/>
          <w:bCs/>
        </w:rPr>
        <w:t>Users:</w:t>
      </w:r>
      <w:r w:rsidRPr="00A7634C">
        <w:t xml:space="preserve"> stores personal and household information such as name, contact details, household type, and size.</w:t>
      </w:r>
    </w:p>
    <w:p w14:paraId="3C115BE6" w14:textId="77777777" w:rsidR="00064E69" w:rsidRPr="00A7634C" w:rsidRDefault="00064E69" w:rsidP="00064E69">
      <w:pPr>
        <w:pStyle w:val="ListParagraph"/>
        <w:numPr>
          <w:ilvl w:val="0"/>
          <w:numId w:val="3"/>
        </w:numPr>
        <w:bidi w:val="0"/>
      </w:pPr>
      <w:proofErr w:type="spellStart"/>
      <w:r w:rsidRPr="00A7634C">
        <w:rPr>
          <w:b/>
          <w:bCs/>
        </w:rPr>
        <w:t>HouseholdConsumption</w:t>
      </w:r>
      <w:proofErr w:type="spellEnd"/>
      <w:r w:rsidRPr="00A7634C">
        <w:rPr>
          <w:b/>
          <w:bCs/>
        </w:rPr>
        <w:t>:</w:t>
      </w:r>
      <w:r w:rsidRPr="00A7634C">
        <w:t xml:space="preserve"> records utility consumption for each user, including date, type, amount, and total cost.</w:t>
      </w:r>
    </w:p>
    <w:p w14:paraId="00FF6AE3" w14:textId="77777777" w:rsidR="00064E69" w:rsidRPr="00A7634C" w:rsidRDefault="00064E69" w:rsidP="00064E69">
      <w:pPr>
        <w:pStyle w:val="ListParagraph"/>
        <w:numPr>
          <w:ilvl w:val="0"/>
          <w:numId w:val="3"/>
        </w:numPr>
        <w:bidi w:val="0"/>
      </w:pPr>
      <w:proofErr w:type="spellStart"/>
      <w:r w:rsidRPr="00A7634C">
        <w:rPr>
          <w:b/>
          <w:bCs/>
        </w:rPr>
        <w:t>TariffRates</w:t>
      </w:r>
      <w:proofErr w:type="spellEnd"/>
      <w:r w:rsidRPr="00A7634C">
        <w:rPr>
          <w:b/>
          <w:bCs/>
        </w:rPr>
        <w:t>:</w:t>
      </w:r>
      <w:r w:rsidRPr="00A7634C">
        <w:t xml:space="preserve"> defines utility tariffs within a specific period, including start date, end date, and price per unit.</w:t>
      </w:r>
    </w:p>
    <w:p w14:paraId="47CE3CB0" w14:textId="7AD68127" w:rsidR="00573DA0" w:rsidRPr="00A7634C" w:rsidRDefault="00064E69" w:rsidP="00573DA0">
      <w:pPr>
        <w:pStyle w:val="ListParagraph"/>
        <w:numPr>
          <w:ilvl w:val="0"/>
          <w:numId w:val="3"/>
        </w:numPr>
        <w:bidi w:val="0"/>
      </w:pPr>
      <w:r w:rsidRPr="00A7634C">
        <w:rPr>
          <w:b/>
          <w:bCs/>
        </w:rPr>
        <w:t>Payments:</w:t>
      </w:r>
      <w:r w:rsidRPr="00A7634C">
        <w:t xml:space="preserve"> stores user payment details for consumption, including date, amount, status, and payment method.</w:t>
      </w:r>
    </w:p>
    <w:p w14:paraId="466DB90E" w14:textId="77777777" w:rsidR="00644669" w:rsidRPr="00644669" w:rsidRDefault="00644669" w:rsidP="00644669">
      <w:pPr>
        <w:bidi w:val="0"/>
        <w:rPr>
          <w:rtl/>
        </w:rPr>
      </w:pPr>
    </w:p>
    <w:p w14:paraId="4CED1CC5" w14:textId="3AEFCC00" w:rsidR="00644669" w:rsidRDefault="00A9452F" w:rsidP="00A9452F">
      <w:pPr>
        <w:pStyle w:val="Heading1"/>
        <w:bidi w:val="0"/>
        <w:rPr>
          <w:lang w:bidi="ar-EG"/>
        </w:rPr>
      </w:pPr>
      <w:r w:rsidRPr="00A9452F">
        <w:rPr>
          <w:lang w:bidi="ar-EG"/>
        </w:rPr>
        <w:lastRenderedPageBreak/>
        <w:t>Data Creation</w:t>
      </w:r>
    </w:p>
    <w:p w14:paraId="52C8EDA8" w14:textId="77777777" w:rsidR="00573DA0" w:rsidRDefault="001256B7" w:rsidP="001256B7">
      <w:pPr>
        <w:bidi w:val="0"/>
        <w:rPr>
          <w:rtl/>
          <w:lang w:bidi="ar-EG"/>
        </w:rPr>
      </w:pPr>
      <w:r w:rsidRPr="001256B7">
        <w:rPr>
          <w:lang w:bidi="ar-EG"/>
        </w:rPr>
        <w:t xml:space="preserve">After creating the database using SQL, we employed the </w:t>
      </w:r>
      <w:r w:rsidRPr="001256B7">
        <w:rPr>
          <w:b/>
          <w:bCs/>
          <w:lang w:bidi="ar-EG"/>
        </w:rPr>
        <w:t>Faker</w:t>
      </w:r>
      <w:r w:rsidRPr="001256B7">
        <w:rPr>
          <w:lang w:bidi="ar-EG"/>
        </w:rPr>
        <w:t xml:space="preserve"> library in Python to generate synthetic data for populating it.</w:t>
      </w:r>
      <w:r w:rsidRPr="001256B7">
        <w:rPr>
          <w:lang w:bidi="ar-EG"/>
        </w:rPr>
        <w:br/>
        <w:t>The generated dataset covers: user information (such as name, email, and phone number), tariff rates, household consumption, and payments.</w:t>
      </w:r>
      <w:r w:rsidRPr="001256B7">
        <w:rPr>
          <w:lang w:bidi="ar-EG"/>
        </w:rPr>
        <w:br/>
        <w:t xml:space="preserve">The </w:t>
      </w:r>
      <w:r w:rsidRPr="001256B7">
        <w:rPr>
          <w:b/>
          <w:bCs/>
          <w:lang w:bidi="ar-EG"/>
        </w:rPr>
        <w:t>total consumption cost</w:t>
      </w:r>
      <w:r w:rsidRPr="001256B7">
        <w:rPr>
          <w:lang w:bidi="ar-EG"/>
        </w:rPr>
        <w:t xml:space="preserve"> was directly derived from the unit price in the </w:t>
      </w:r>
      <w:proofErr w:type="spellStart"/>
      <w:r w:rsidRPr="001256B7">
        <w:rPr>
          <w:b/>
          <w:bCs/>
          <w:lang w:bidi="ar-EG"/>
        </w:rPr>
        <w:t>TariffRates</w:t>
      </w:r>
      <w:proofErr w:type="spellEnd"/>
      <w:r w:rsidRPr="001256B7">
        <w:rPr>
          <w:lang w:bidi="ar-EG"/>
        </w:rPr>
        <w:t xml:space="preserve"> table to ensure logical and consistent calculations.</w:t>
      </w:r>
      <w:r w:rsidRPr="001256B7">
        <w:rPr>
          <w:lang w:bidi="ar-EG"/>
        </w:rPr>
        <w:br/>
        <w:t>Moreover, payment amounts were restricted so that they never exceeded the total cost, thereby simulating realistic payment scenarios.</w:t>
      </w:r>
      <w:r w:rsidRPr="001256B7">
        <w:rPr>
          <w:lang w:bidi="ar-EG"/>
        </w:rPr>
        <w:br/>
        <w:t>This step was essential for testing the database design and verifying the integrity of relationships between tables before inserting real-world data</w:t>
      </w:r>
    </w:p>
    <w:p w14:paraId="48C846B9" w14:textId="77777777" w:rsidR="00573DA0" w:rsidRDefault="00573DA0" w:rsidP="00573DA0">
      <w:pPr>
        <w:bidi w:val="0"/>
        <w:rPr>
          <w:rtl/>
          <w:lang w:bidi="ar-EG"/>
        </w:rPr>
      </w:pPr>
    </w:p>
    <w:p w14:paraId="7E778D8B" w14:textId="77777777" w:rsidR="00573DA0" w:rsidRDefault="00573DA0" w:rsidP="00573DA0">
      <w:pPr>
        <w:pStyle w:val="Heading1"/>
        <w:bidi w:val="0"/>
        <w:rPr>
          <w:rtl/>
          <w:lang w:bidi="ar-EG"/>
        </w:rPr>
      </w:pPr>
      <w:r w:rsidRPr="00573DA0">
        <w:rPr>
          <w:lang w:bidi="ar-EG"/>
        </w:rPr>
        <w:t>SQL Analysis</w:t>
      </w:r>
    </w:p>
    <w:p w14:paraId="1DF94273" w14:textId="77777777" w:rsidR="00573DA0" w:rsidRPr="00573DA0" w:rsidRDefault="00573DA0" w:rsidP="00573DA0">
      <w:pPr>
        <w:bidi w:val="0"/>
        <w:rPr>
          <w:lang w:bidi="ar-EG"/>
        </w:rPr>
      </w:pPr>
      <w:r w:rsidRPr="00573DA0">
        <w:rPr>
          <w:lang w:bidi="ar-EG"/>
        </w:rPr>
        <w:t>SQL queries were used to extract meaningful insights from the database. More than 10 queries were implemented to answer real business questions, including:</w:t>
      </w:r>
    </w:p>
    <w:p w14:paraId="7E7708A5" w14:textId="77777777" w:rsidR="00573DA0" w:rsidRPr="00573DA0" w:rsidRDefault="00573DA0" w:rsidP="00573DA0">
      <w:pPr>
        <w:numPr>
          <w:ilvl w:val="0"/>
          <w:numId w:val="4"/>
        </w:numPr>
        <w:bidi w:val="0"/>
        <w:rPr>
          <w:lang w:bidi="ar-EG"/>
        </w:rPr>
      </w:pPr>
      <w:r w:rsidRPr="00573DA0">
        <w:rPr>
          <w:lang w:bidi="ar-EG"/>
        </w:rPr>
        <w:t>Identifying the top 10 highest consumers and the bottom 10 lowest consumers.</w:t>
      </w:r>
    </w:p>
    <w:p w14:paraId="37939E19" w14:textId="77777777" w:rsidR="00573DA0" w:rsidRPr="00573DA0" w:rsidRDefault="00573DA0" w:rsidP="00573DA0">
      <w:pPr>
        <w:numPr>
          <w:ilvl w:val="0"/>
          <w:numId w:val="4"/>
        </w:numPr>
        <w:bidi w:val="0"/>
        <w:rPr>
          <w:lang w:bidi="ar-EG"/>
        </w:rPr>
      </w:pPr>
      <w:r w:rsidRPr="00573DA0">
        <w:rPr>
          <w:lang w:bidi="ar-EG"/>
        </w:rPr>
        <w:t>Calculating total consumption per city and per utility.</w:t>
      </w:r>
    </w:p>
    <w:p w14:paraId="3524FE2C" w14:textId="77777777" w:rsidR="00573DA0" w:rsidRPr="00573DA0" w:rsidRDefault="00573DA0" w:rsidP="00573DA0">
      <w:pPr>
        <w:numPr>
          <w:ilvl w:val="0"/>
          <w:numId w:val="4"/>
        </w:numPr>
        <w:bidi w:val="0"/>
        <w:rPr>
          <w:lang w:bidi="ar-EG"/>
        </w:rPr>
      </w:pPr>
      <w:r w:rsidRPr="00573DA0">
        <w:rPr>
          <w:lang w:bidi="ar-EG"/>
        </w:rPr>
        <w:t>Analyzing monthly consumption trends by utility.</w:t>
      </w:r>
    </w:p>
    <w:p w14:paraId="6737B6B3" w14:textId="77777777" w:rsidR="00573DA0" w:rsidRPr="00573DA0" w:rsidRDefault="00573DA0" w:rsidP="00573DA0">
      <w:pPr>
        <w:numPr>
          <w:ilvl w:val="0"/>
          <w:numId w:val="4"/>
        </w:numPr>
        <w:bidi w:val="0"/>
        <w:rPr>
          <w:lang w:bidi="ar-EG"/>
        </w:rPr>
      </w:pPr>
      <w:r w:rsidRPr="00573DA0">
        <w:rPr>
          <w:lang w:bidi="ar-EG"/>
        </w:rPr>
        <w:t>Finding users with outstanding payments.</w:t>
      </w:r>
    </w:p>
    <w:p w14:paraId="5F68CD43" w14:textId="77777777" w:rsidR="00573DA0" w:rsidRPr="00573DA0" w:rsidRDefault="00573DA0" w:rsidP="00573DA0">
      <w:pPr>
        <w:numPr>
          <w:ilvl w:val="0"/>
          <w:numId w:val="4"/>
        </w:numPr>
        <w:bidi w:val="0"/>
        <w:rPr>
          <w:lang w:bidi="ar-EG"/>
        </w:rPr>
      </w:pPr>
      <w:r w:rsidRPr="00573DA0">
        <w:rPr>
          <w:lang w:bidi="ar-EG"/>
        </w:rPr>
        <w:t>Computing average consumption per household type and per household size.</w:t>
      </w:r>
    </w:p>
    <w:p w14:paraId="5297742E" w14:textId="77777777" w:rsidR="00573DA0" w:rsidRPr="00573DA0" w:rsidRDefault="00573DA0" w:rsidP="00573DA0">
      <w:pPr>
        <w:numPr>
          <w:ilvl w:val="0"/>
          <w:numId w:val="4"/>
        </w:numPr>
        <w:bidi w:val="0"/>
        <w:rPr>
          <w:lang w:bidi="ar-EG"/>
        </w:rPr>
      </w:pPr>
      <w:r w:rsidRPr="00573DA0">
        <w:rPr>
          <w:lang w:bidi="ar-EG"/>
        </w:rPr>
        <w:t>Calculating average payment per user and per payment method.</w:t>
      </w:r>
    </w:p>
    <w:p w14:paraId="1750F7AF" w14:textId="77777777" w:rsidR="00573DA0" w:rsidRPr="00573DA0" w:rsidRDefault="00573DA0" w:rsidP="00573DA0">
      <w:pPr>
        <w:numPr>
          <w:ilvl w:val="0"/>
          <w:numId w:val="4"/>
        </w:numPr>
        <w:bidi w:val="0"/>
        <w:rPr>
          <w:lang w:bidi="ar-EG"/>
        </w:rPr>
      </w:pPr>
      <w:r w:rsidRPr="00573DA0">
        <w:rPr>
          <w:lang w:bidi="ar-EG"/>
        </w:rPr>
        <w:t>Determining the month with the highest total cost per utility.</w:t>
      </w:r>
    </w:p>
    <w:p w14:paraId="183AA86D" w14:textId="77777777" w:rsidR="00573DA0" w:rsidRPr="00573DA0" w:rsidRDefault="00573DA0" w:rsidP="00573DA0">
      <w:pPr>
        <w:bidi w:val="0"/>
        <w:rPr>
          <w:lang w:bidi="ar-EG"/>
        </w:rPr>
      </w:pPr>
      <w:r w:rsidRPr="00573DA0">
        <w:rPr>
          <w:lang w:bidi="ar-EG"/>
        </w:rPr>
        <w:t>These queries helped validate the database design and provided initial insights before performing Python analysis and visualization.</w:t>
      </w:r>
    </w:p>
    <w:p w14:paraId="3C4DEFE1" w14:textId="77777777" w:rsidR="00573DA0" w:rsidRDefault="00573DA0" w:rsidP="00573DA0">
      <w:pPr>
        <w:bidi w:val="0"/>
        <w:rPr>
          <w:rtl/>
          <w:lang w:bidi="ar-EG"/>
        </w:rPr>
      </w:pPr>
    </w:p>
    <w:p w14:paraId="35823CEC" w14:textId="77777777" w:rsidR="00573DA0" w:rsidRDefault="00573DA0" w:rsidP="00573DA0">
      <w:pPr>
        <w:bidi w:val="0"/>
        <w:rPr>
          <w:rtl/>
          <w:lang w:bidi="ar-EG"/>
        </w:rPr>
      </w:pPr>
    </w:p>
    <w:p w14:paraId="0D16C15A" w14:textId="77777777" w:rsidR="00573DA0" w:rsidRDefault="00573DA0" w:rsidP="00573DA0">
      <w:pPr>
        <w:bidi w:val="0"/>
        <w:rPr>
          <w:rtl/>
          <w:lang w:bidi="ar-EG"/>
        </w:rPr>
      </w:pPr>
    </w:p>
    <w:p w14:paraId="6895C837" w14:textId="77777777" w:rsidR="00573DA0" w:rsidRDefault="00573DA0" w:rsidP="00573DA0">
      <w:pPr>
        <w:bidi w:val="0"/>
        <w:rPr>
          <w:rtl/>
          <w:lang w:bidi="ar-EG"/>
        </w:rPr>
      </w:pPr>
    </w:p>
    <w:p w14:paraId="00FFA4BF" w14:textId="77777777" w:rsidR="00573DA0" w:rsidRPr="00573DA0" w:rsidRDefault="00573DA0" w:rsidP="00573DA0">
      <w:pPr>
        <w:bidi w:val="0"/>
        <w:rPr>
          <w:rtl/>
          <w:lang w:bidi="ar-EG"/>
        </w:rPr>
      </w:pPr>
    </w:p>
    <w:p w14:paraId="42DFB964" w14:textId="002228F8" w:rsidR="001256B7" w:rsidRDefault="001256B7" w:rsidP="00573DA0">
      <w:pPr>
        <w:pStyle w:val="Heading1"/>
        <w:bidi w:val="0"/>
        <w:rPr>
          <w:rtl/>
          <w:lang w:bidi="ar-EG"/>
        </w:rPr>
      </w:pPr>
      <w:r w:rsidRPr="001256B7">
        <w:rPr>
          <w:lang w:bidi="ar-EG"/>
        </w:rPr>
        <w:lastRenderedPageBreak/>
        <w:t>.</w:t>
      </w:r>
      <w:r w:rsidR="00573DA0" w:rsidRPr="00573DA0">
        <w:rPr>
          <w:rFonts w:asciiTheme="minorHAnsi" w:eastAsiaTheme="minorHAnsi" w:hAnsiTheme="minorHAnsi" w:cstheme="minorBidi"/>
          <w:color w:val="auto"/>
          <w:sz w:val="24"/>
          <w:szCs w:val="24"/>
        </w:rPr>
        <w:t xml:space="preserve"> </w:t>
      </w:r>
      <w:r w:rsidR="00573DA0" w:rsidRPr="00573DA0">
        <w:rPr>
          <w:lang w:bidi="ar-EG"/>
        </w:rPr>
        <w:t>Python Analysis</w:t>
      </w:r>
    </w:p>
    <w:p w14:paraId="78BFEF06" w14:textId="77777777" w:rsidR="00573DA0" w:rsidRPr="00573DA0" w:rsidRDefault="00573DA0" w:rsidP="00573DA0">
      <w:pPr>
        <w:bidi w:val="0"/>
        <w:rPr>
          <w:lang w:bidi="ar-EG"/>
        </w:rPr>
      </w:pPr>
      <w:proofErr w:type="gramStart"/>
      <w:r w:rsidRPr="00573DA0">
        <w:rPr>
          <w:lang w:bidi="ar-EG"/>
        </w:rPr>
        <w:t xml:space="preserve">  </w:t>
      </w:r>
      <w:r w:rsidRPr="00573DA0">
        <w:rPr>
          <w:b/>
          <w:bCs/>
          <w:lang w:bidi="ar-EG"/>
        </w:rPr>
        <w:t>Data</w:t>
      </w:r>
      <w:proofErr w:type="gramEnd"/>
      <w:r w:rsidRPr="00573DA0">
        <w:rPr>
          <w:b/>
          <w:bCs/>
          <w:lang w:bidi="ar-EG"/>
        </w:rPr>
        <w:t xml:space="preserve"> Loading &amp; Cleaning:</w:t>
      </w:r>
      <w:r w:rsidRPr="00573DA0">
        <w:rPr>
          <w:lang w:bidi="ar-EG"/>
        </w:rPr>
        <w:br/>
        <w:t xml:space="preserve">Data from SQL Server tables (Users, </w:t>
      </w:r>
      <w:proofErr w:type="spellStart"/>
      <w:r w:rsidRPr="00573DA0">
        <w:rPr>
          <w:lang w:bidi="ar-EG"/>
        </w:rPr>
        <w:t>TariffRates</w:t>
      </w:r>
      <w:proofErr w:type="spellEnd"/>
      <w:r w:rsidRPr="00573DA0">
        <w:rPr>
          <w:lang w:bidi="ar-EG"/>
        </w:rPr>
        <w:t xml:space="preserve">, </w:t>
      </w:r>
      <w:proofErr w:type="spellStart"/>
      <w:r w:rsidRPr="00573DA0">
        <w:rPr>
          <w:lang w:bidi="ar-EG"/>
        </w:rPr>
        <w:t>HouseholdConsumption</w:t>
      </w:r>
      <w:proofErr w:type="spellEnd"/>
      <w:r w:rsidRPr="00573DA0">
        <w:rPr>
          <w:lang w:bidi="ar-EG"/>
        </w:rPr>
        <w:t xml:space="preserve">, Payments) were loaded using pandas and </w:t>
      </w:r>
      <w:proofErr w:type="spellStart"/>
      <w:r w:rsidRPr="00573DA0">
        <w:rPr>
          <w:lang w:bidi="ar-EG"/>
        </w:rPr>
        <w:t>pyodbc</w:t>
      </w:r>
      <w:proofErr w:type="spellEnd"/>
      <w:r w:rsidRPr="00573DA0">
        <w:rPr>
          <w:lang w:bidi="ar-EG"/>
        </w:rPr>
        <w:t>. Date columns were converted to datetime. Missing payment values were replaced with zeros for accurate calculations.</w:t>
      </w:r>
    </w:p>
    <w:p w14:paraId="7641BB1A" w14:textId="77777777" w:rsidR="00573DA0" w:rsidRPr="00573DA0" w:rsidRDefault="00573DA0" w:rsidP="00573DA0">
      <w:pPr>
        <w:bidi w:val="0"/>
        <w:rPr>
          <w:lang w:bidi="ar-EG"/>
        </w:rPr>
      </w:pPr>
      <w:proofErr w:type="gramStart"/>
      <w:r w:rsidRPr="00573DA0">
        <w:rPr>
          <w:lang w:bidi="ar-EG"/>
        </w:rPr>
        <w:t xml:space="preserve">  </w:t>
      </w:r>
      <w:r w:rsidRPr="00573DA0">
        <w:rPr>
          <w:b/>
          <w:bCs/>
          <w:lang w:bidi="ar-EG"/>
        </w:rPr>
        <w:t>Consumption</w:t>
      </w:r>
      <w:proofErr w:type="gramEnd"/>
      <w:r w:rsidRPr="00573DA0">
        <w:rPr>
          <w:b/>
          <w:bCs/>
          <w:lang w:bidi="ar-EG"/>
        </w:rPr>
        <w:t xml:space="preserve"> Analysis:</w:t>
      </w:r>
    </w:p>
    <w:p w14:paraId="52B3D373" w14:textId="77777777" w:rsidR="00573DA0" w:rsidRPr="00573DA0" w:rsidRDefault="00573DA0" w:rsidP="00573DA0">
      <w:pPr>
        <w:numPr>
          <w:ilvl w:val="0"/>
          <w:numId w:val="5"/>
        </w:numPr>
        <w:bidi w:val="0"/>
        <w:rPr>
          <w:lang w:bidi="ar-EG"/>
        </w:rPr>
      </w:pPr>
      <w:r w:rsidRPr="00573DA0">
        <w:rPr>
          <w:lang w:bidi="ar-EG"/>
        </w:rPr>
        <w:t>Monthly consumption trends by utility to identify peak usage months.</w:t>
      </w:r>
    </w:p>
    <w:p w14:paraId="57C3B81F" w14:textId="77777777" w:rsidR="00573DA0" w:rsidRPr="00573DA0" w:rsidRDefault="00573DA0" w:rsidP="00573DA0">
      <w:pPr>
        <w:numPr>
          <w:ilvl w:val="0"/>
          <w:numId w:val="5"/>
        </w:numPr>
        <w:bidi w:val="0"/>
        <w:rPr>
          <w:lang w:bidi="ar-EG"/>
        </w:rPr>
      </w:pPr>
      <w:r w:rsidRPr="00573DA0">
        <w:rPr>
          <w:lang w:bidi="ar-EG"/>
        </w:rPr>
        <w:t>Average consumption by household size to study the relationship between family size and usage.</w:t>
      </w:r>
    </w:p>
    <w:p w14:paraId="0A7B52D5" w14:textId="77777777" w:rsidR="00573DA0" w:rsidRPr="00573DA0" w:rsidRDefault="00573DA0" w:rsidP="00573DA0">
      <w:pPr>
        <w:numPr>
          <w:ilvl w:val="0"/>
          <w:numId w:val="5"/>
        </w:numPr>
        <w:bidi w:val="0"/>
        <w:rPr>
          <w:lang w:bidi="ar-EG"/>
        </w:rPr>
      </w:pPr>
      <w:r w:rsidRPr="00573DA0">
        <w:rPr>
          <w:lang w:bidi="ar-EG"/>
        </w:rPr>
        <w:t>Top 10 highest consumers and very low consumers for monitoring purposes.</w:t>
      </w:r>
    </w:p>
    <w:p w14:paraId="3825797D" w14:textId="77777777" w:rsidR="00573DA0" w:rsidRPr="00573DA0" w:rsidRDefault="00573DA0" w:rsidP="00573DA0">
      <w:pPr>
        <w:numPr>
          <w:ilvl w:val="0"/>
          <w:numId w:val="5"/>
        </w:numPr>
        <w:bidi w:val="0"/>
        <w:rPr>
          <w:lang w:bidi="ar-EG"/>
        </w:rPr>
      </w:pPr>
      <w:r w:rsidRPr="00573DA0">
        <w:rPr>
          <w:lang w:bidi="ar-EG"/>
        </w:rPr>
        <w:t>Average consumption by household type to detect usage patterns.</w:t>
      </w:r>
    </w:p>
    <w:p w14:paraId="10B28E86" w14:textId="77777777" w:rsidR="00573DA0" w:rsidRPr="00573DA0" w:rsidRDefault="00573DA0" w:rsidP="00573DA0">
      <w:pPr>
        <w:bidi w:val="0"/>
        <w:rPr>
          <w:lang w:bidi="ar-EG"/>
        </w:rPr>
      </w:pPr>
      <w:proofErr w:type="gramStart"/>
      <w:r w:rsidRPr="00573DA0">
        <w:rPr>
          <w:lang w:bidi="ar-EG"/>
        </w:rPr>
        <w:t xml:space="preserve">  </w:t>
      </w:r>
      <w:r w:rsidRPr="00573DA0">
        <w:rPr>
          <w:b/>
          <w:bCs/>
          <w:lang w:bidi="ar-EG"/>
        </w:rPr>
        <w:t>Payment</w:t>
      </w:r>
      <w:proofErr w:type="gramEnd"/>
      <w:r w:rsidRPr="00573DA0">
        <w:rPr>
          <w:b/>
          <w:bCs/>
          <w:lang w:bidi="ar-EG"/>
        </w:rPr>
        <w:t xml:space="preserve"> Analysis:</w:t>
      </w:r>
    </w:p>
    <w:p w14:paraId="2D12638D" w14:textId="77777777" w:rsidR="00573DA0" w:rsidRPr="00573DA0" w:rsidRDefault="00573DA0" w:rsidP="00573DA0">
      <w:pPr>
        <w:numPr>
          <w:ilvl w:val="0"/>
          <w:numId w:val="6"/>
        </w:numPr>
        <w:bidi w:val="0"/>
        <w:rPr>
          <w:lang w:bidi="ar-EG"/>
        </w:rPr>
      </w:pPr>
      <w:r w:rsidRPr="00573DA0">
        <w:rPr>
          <w:lang w:bidi="ar-EG"/>
        </w:rPr>
        <w:t>Comparison of payments to total cost to calculate remaining balances.</w:t>
      </w:r>
    </w:p>
    <w:p w14:paraId="3581ECE5" w14:textId="77777777" w:rsidR="00573DA0" w:rsidRPr="00573DA0" w:rsidRDefault="00573DA0" w:rsidP="00573DA0">
      <w:pPr>
        <w:numPr>
          <w:ilvl w:val="0"/>
          <w:numId w:val="6"/>
        </w:numPr>
        <w:bidi w:val="0"/>
        <w:rPr>
          <w:lang w:bidi="ar-EG"/>
        </w:rPr>
      </w:pPr>
      <w:r w:rsidRPr="00573DA0">
        <w:rPr>
          <w:lang w:bidi="ar-EG"/>
        </w:rPr>
        <w:t>Identification of users with outstanding balances.</w:t>
      </w:r>
    </w:p>
    <w:p w14:paraId="5469CA68" w14:textId="77777777" w:rsidR="00573DA0" w:rsidRPr="00573DA0" w:rsidRDefault="00573DA0" w:rsidP="00573DA0">
      <w:pPr>
        <w:numPr>
          <w:ilvl w:val="0"/>
          <w:numId w:val="6"/>
        </w:numPr>
        <w:bidi w:val="0"/>
        <w:rPr>
          <w:lang w:bidi="ar-EG"/>
        </w:rPr>
      </w:pPr>
      <w:r w:rsidRPr="00573DA0">
        <w:rPr>
          <w:lang w:bidi="ar-EG"/>
        </w:rPr>
        <w:t>Average payment per method to understand preferred payment options.</w:t>
      </w:r>
    </w:p>
    <w:p w14:paraId="7986E0FA" w14:textId="77777777" w:rsidR="00573DA0" w:rsidRPr="00573DA0" w:rsidRDefault="00573DA0" w:rsidP="00573DA0">
      <w:pPr>
        <w:numPr>
          <w:ilvl w:val="0"/>
          <w:numId w:val="6"/>
        </w:numPr>
        <w:bidi w:val="0"/>
        <w:rPr>
          <w:lang w:bidi="ar-EG"/>
        </w:rPr>
      </w:pPr>
      <w:r w:rsidRPr="00573DA0">
        <w:rPr>
          <w:lang w:bidi="ar-EG"/>
        </w:rPr>
        <w:t>Average unit cost per utility to compare costs across electricity, water, and gas.</w:t>
      </w:r>
    </w:p>
    <w:p w14:paraId="4671D7EC" w14:textId="77777777" w:rsidR="00573DA0" w:rsidRPr="00573DA0" w:rsidRDefault="00573DA0" w:rsidP="00573DA0">
      <w:pPr>
        <w:bidi w:val="0"/>
        <w:rPr>
          <w:lang w:bidi="ar-EG"/>
        </w:rPr>
      </w:pPr>
      <w:proofErr w:type="gramStart"/>
      <w:r w:rsidRPr="00573DA0">
        <w:rPr>
          <w:lang w:bidi="ar-EG"/>
        </w:rPr>
        <w:t xml:space="preserve">  </w:t>
      </w:r>
      <w:r w:rsidRPr="00573DA0">
        <w:rPr>
          <w:b/>
          <w:bCs/>
          <w:lang w:bidi="ar-EG"/>
        </w:rPr>
        <w:t>Visualization</w:t>
      </w:r>
      <w:proofErr w:type="gramEnd"/>
      <w:r w:rsidRPr="00573DA0">
        <w:rPr>
          <w:b/>
          <w:bCs/>
          <w:lang w:bidi="ar-EG"/>
        </w:rPr>
        <w:t>:</w:t>
      </w:r>
      <w:r w:rsidRPr="00573DA0">
        <w:rPr>
          <w:lang w:bidi="ar-EG"/>
        </w:rPr>
        <w:br/>
        <w:t>Charts and graphs using matplotlib were created to visually present trends, top consumers, and payment patterns.</w:t>
      </w:r>
    </w:p>
    <w:p w14:paraId="08B6E5D5" w14:textId="77777777" w:rsidR="00A442EA" w:rsidRDefault="00A442EA" w:rsidP="00A442EA">
      <w:pPr>
        <w:pStyle w:val="Heading1"/>
        <w:bidi w:val="0"/>
        <w:rPr>
          <w:lang w:bidi="ar-EG"/>
        </w:rPr>
      </w:pPr>
    </w:p>
    <w:p w14:paraId="368F41FB" w14:textId="6A5C97B8" w:rsidR="00A442EA" w:rsidRDefault="00A442EA" w:rsidP="00A442EA">
      <w:pPr>
        <w:bidi w:val="0"/>
        <w:rPr>
          <w:noProof/>
          <w:lang w:bidi="ar-EG"/>
        </w:rPr>
      </w:pPr>
    </w:p>
    <w:p w14:paraId="03C90B2F" w14:textId="77777777" w:rsidR="00A442EA" w:rsidRDefault="00A442EA" w:rsidP="00A442EA">
      <w:pPr>
        <w:bidi w:val="0"/>
        <w:rPr>
          <w:noProof/>
          <w:lang w:bidi="ar-EG"/>
        </w:rPr>
      </w:pPr>
    </w:p>
    <w:p w14:paraId="3910D2BC" w14:textId="77777777" w:rsidR="00A442EA" w:rsidRDefault="00A442EA" w:rsidP="00A442EA">
      <w:pPr>
        <w:bidi w:val="0"/>
        <w:rPr>
          <w:noProof/>
          <w:lang w:bidi="ar-EG"/>
        </w:rPr>
      </w:pPr>
    </w:p>
    <w:p w14:paraId="734ACC5B" w14:textId="0959A6B0" w:rsidR="00A442EA" w:rsidRDefault="00A442EA" w:rsidP="00A442EA">
      <w:pPr>
        <w:bidi w:val="0"/>
        <w:rPr>
          <w:lang w:bidi="ar-EG"/>
        </w:rPr>
      </w:pPr>
    </w:p>
    <w:p w14:paraId="4F5C671B" w14:textId="77777777" w:rsidR="00A442EA" w:rsidRDefault="00A442EA">
      <w:pPr>
        <w:rPr>
          <w:lang w:bidi="ar-EG"/>
        </w:rPr>
      </w:pPr>
      <w:r>
        <w:rPr>
          <w:lang w:bidi="ar-EG"/>
        </w:rPr>
        <w:br w:type="page"/>
      </w:r>
    </w:p>
    <w:p w14:paraId="4A315099" w14:textId="77777777" w:rsidR="00A442EA" w:rsidRDefault="00A442EA" w:rsidP="00A442EA">
      <w:pPr>
        <w:pStyle w:val="Heading1"/>
        <w:bidi w:val="0"/>
        <w:rPr>
          <w:lang w:bidi="ar-EG"/>
        </w:rPr>
      </w:pPr>
      <w:r>
        <w:rPr>
          <w:lang w:bidi="ar-EG"/>
        </w:rPr>
        <w:lastRenderedPageBreak/>
        <w:t>Excel report</w:t>
      </w:r>
    </w:p>
    <w:p w14:paraId="577D9F6B" w14:textId="0502840D" w:rsidR="00A442EA" w:rsidRDefault="00A442EA" w:rsidP="00A442EA">
      <w:pPr>
        <w:bidi w:val="0"/>
        <w:rPr>
          <w:lang w:bidi="ar-EG"/>
        </w:rPr>
      </w:pPr>
      <w:r>
        <w:rPr>
          <w:lang w:bidi="ar-EG"/>
        </w:rPr>
        <w:t>We use excel sheets we generated from python</w:t>
      </w:r>
    </w:p>
    <w:p w14:paraId="6310C158" w14:textId="784DB157" w:rsidR="00A442EA" w:rsidRPr="00A442EA" w:rsidRDefault="00A442EA" w:rsidP="00A442EA">
      <w:pPr>
        <w:bidi w:val="0"/>
        <w:rPr>
          <w:lang w:bidi="ar-EG"/>
        </w:rPr>
      </w:pPr>
      <w:r>
        <w:rPr>
          <w:noProof/>
          <w:lang w:bidi="ar-EG"/>
        </w:rPr>
        <w:drawing>
          <wp:inline distT="0" distB="0" distL="0" distR="0" wp14:anchorId="57994DE4" wp14:editId="7A3A3CC6">
            <wp:extent cx="5943600" cy="3343275"/>
            <wp:effectExtent l="0" t="0" r="0" b="9525"/>
            <wp:docPr id="1231173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73553" name="Picture 123117355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E3506A4" w14:textId="77777777" w:rsidR="00644669" w:rsidRDefault="00644669" w:rsidP="00644669">
      <w:pPr>
        <w:rPr>
          <w:rtl/>
        </w:rPr>
      </w:pPr>
    </w:p>
    <w:p w14:paraId="36B1AD23" w14:textId="77777777" w:rsidR="00545BB5" w:rsidRDefault="00545BB5" w:rsidP="00A04F51">
      <w:pPr>
        <w:pStyle w:val="Heading1"/>
        <w:bidi w:val="0"/>
      </w:pPr>
    </w:p>
    <w:p w14:paraId="7C4A0F69" w14:textId="5ADEABB4" w:rsidR="00791AEE" w:rsidRDefault="00545BB5" w:rsidP="00A04F51">
      <w:pPr>
        <w:pStyle w:val="Heading1"/>
        <w:bidi w:val="0"/>
      </w:pPr>
      <w:r>
        <w:t>Power BI</w:t>
      </w:r>
    </w:p>
    <w:p w14:paraId="6748B1ED" w14:textId="0525B022" w:rsidR="00644669" w:rsidRDefault="00545BB5" w:rsidP="00791AEE">
      <w:pPr>
        <w:bidi w:val="0"/>
      </w:pPr>
      <w:r>
        <w:br/>
      </w:r>
      <w:r>
        <w:rPr>
          <w:noProof/>
        </w:rPr>
        <w:drawing>
          <wp:inline distT="0" distB="0" distL="0" distR="0" wp14:anchorId="23C9F347" wp14:editId="484250BC">
            <wp:extent cx="5943600" cy="4612005"/>
            <wp:effectExtent l="0" t="0" r="3810" b="2540"/>
            <wp:docPr id="231584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84165" name="Picture 23158416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612005"/>
                    </a:xfrm>
                    <a:prstGeom prst="rect">
                      <a:avLst/>
                    </a:prstGeom>
                  </pic:spPr>
                </pic:pic>
              </a:graphicData>
            </a:graphic>
          </wp:inline>
        </w:drawing>
      </w:r>
      <w:r w:rsidR="00644669">
        <w:br w:type="textWrapping" w:clear="all"/>
      </w:r>
      <w:r w:rsidR="00791AEE" w:rsidRPr="00791AEE">
        <w:t xml:space="preserve">The overview page </w:t>
      </w:r>
      <w:proofErr w:type="gramStart"/>
      <w:r w:rsidR="00791AEE" w:rsidRPr="00791AEE">
        <w:t>displays</w:t>
      </w:r>
      <w:r w:rsidR="00791AEE">
        <w:rPr>
          <w:rFonts w:hint="cs"/>
          <w:rtl/>
        </w:rPr>
        <w:t xml:space="preserve"> </w:t>
      </w:r>
      <w:r w:rsidR="00791AEE">
        <w:t xml:space="preserve"> total</w:t>
      </w:r>
      <w:proofErr w:type="gramEnd"/>
      <w:r w:rsidR="00791AEE">
        <w:t xml:space="preserve"> cost</w:t>
      </w:r>
      <w:r w:rsidR="00791AEE" w:rsidRPr="00791AEE">
        <w:t xml:space="preserve"> and</w:t>
      </w:r>
      <w:r w:rsidR="00791AEE">
        <w:t xml:space="preserve"> total </w:t>
      </w:r>
      <w:proofErr w:type="gramStart"/>
      <w:r w:rsidR="00791AEE">
        <w:t>consumption ,</w:t>
      </w:r>
      <w:proofErr w:type="gramEnd"/>
      <w:r w:rsidR="00791AEE" w:rsidRPr="00791AEE">
        <w:t xml:space="preserve"> a map showing the total cost for cities, the total cost of each </w:t>
      </w:r>
      <w:r w:rsidR="00A04F51">
        <w:rPr>
          <w:lang w:bidi="ar-EG"/>
        </w:rPr>
        <w:t>utility</w:t>
      </w:r>
      <w:r w:rsidR="00A04F51" w:rsidRPr="00791AEE">
        <w:t xml:space="preserve"> </w:t>
      </w:r>
      <w:r w:rsidR="00791AEE" w:rsidRPr="00791AEE">
        <w:t xml:space="preserve">each month, a matrix showing each city's consumption of each </w:t>
      </w:r>
      <w:r w:rsidR="00A04F51">
        <w:rPr>
          <w:lang w:bidi="ar-EG"/>
        </w:rPr>
        <w:t>utility</w:t>
      </w:r>
      <w:r w:rsidR="00A04F51">
        <w:t xml:space="preserve"> </w:t>
      </w:r>
      <w:r w:rsidR="00791AEE">
        <w:t xml:space="preserve">and column chart that shows unit consumed by unit </w:t>
      </w:r>
      <w:proofErr w:type="gramStart"/>
      <w:r w:rsidR="00791AEE">
        <w:t xml:space="preserve">type </w:t>
      </w:r>
      <w:r w:rsidR="00791AEE" w:rsidRPr="00791AEE">
        <w:t>.</w:t>
      </w:r>
      <w:proofErr w:type="gramEnd"/>
    </w:p>
    <w:p w14:paraId="729EDBA2" w14:textId="77777777" w:rsidR="00A04F51" w:rsidRDefault="00A04F51" w:rsidP="00A04F51">
      <w:pPr>
        <w:bidi w:val="0"/>
      </w:pPr>
    </w:p>
    <w:p w14:paraId="425236D9" w14:textId="77777777" w:rsidR="00A04F51" w:rsidRDefault="00A04F51" w:rsidP="00A04F51">
      <w:pPr>
        <w:bidi w:val="0"/>
      </w:pPr>
    </w:p>
    <w:p w14:paraId="4467CB03" w14:textId="77777777" w:rsidR="00A04F51" w:rsidRDefault="00A04F51">
      <w:r>
        <w:br w:type="page"/>
      </w:r>
    </w:p>
    <w:p w14:paraId="17E67626" w14:textId="77777777" w:rsidR="00A04F51" w:rsidRDefault="00A04F51" w:rsidP="00A04F51">
      <w:pPr>
        <w:bidi w:val="0"/>
        <w:rPr>
          <w:lang w:bidi="ar-EG"/>
        </w:rPr>
      </w:pPr>
      <w:r w:rsidRPr="00A04F51">
        <w:rPr>
          <w:lang w:bidi="ar-EG"/>
        </w:rPr>
        <w:lastRenderedPageBreak/>
        <w:t xml:space="preserve">Each page displays details for each </w:t>
      </w:r>
      <w:r>
        <w:rPr>
          <w:lang w:bidi="ar-EG"/>
        </w:rPr>
        <w:t>utility</w:t>
      </w:r>
      <w:r>
        <w:rPr>
          <w:rFonts w:hint="cs"/>
          <w:rtl/>
          <w:lang w:bidi="ar-EG"/>
        </w:rPr>
        <w:t xml:space="preserve"> </w:t>
      </w:r>
      <w:r>
        <w:rPr>
          <w:lang w:bidi="ar-EG"/>
        </w:rPr>
        <w:t xml:space="preserve">like total </w:t>
      </w:r>
      <w:proofErr w:type="gramStart"/>
      <w:r>
        <w:rPr>
          <w:lang w:bidi="ar-EG"/>
        </w:rPr>
        <w:t>cost ,</w:t>
      </w:r>
      <w:proofErr w:type="gramEnd"/>
      <w:r>
        <w:rPr>
          <w:lang w:bidi="ar-EG"/>
        </w:rPr>
        <w:t xml:space="preserve"> average unit </w:t>
      </w:r>
      <w:proofErr w:type="gramStart"/>
      <w:r>
        <w:rPr>
          <w:lang w:bidi="ar-EG"/>
        </w:rPr>
        <w:t>cost ,</w:t>
      </w:r>
      <w:proofErr w:type="gramEnd"/>
      <w:r>
        <w:rPr>
          <w:lang w:bidi="ar-EG"/>
        </w:rPr>
        <w:t xml:space="preserve"> units consumed …</w:t>
      </w:r>
      <w:r w:rsidRPr="00A04F51">
        <w:rPr>
          <w:lang w:bidi="ar-EG"/>
        </w:rPr>
        <w:t>.</w:t>
      </w:r>
    </w:p>
    <w:p w14:paraId="234FDF3B" w14:textId="77777777" w:rsidR="00A04F51" w:rsidRDefault="00A04F51" w:rsidP="00A04F51">
      <w:pPr>
        <w:bidi w:val="0"/>
        <w:rPr>
          <w:lang w:bidi="ar-EG"/>
        </w:rPr>
      </w:pPr>
    </w:p>
    <w:p w14:paraId="30E8A9F6" w14:textId="77777777" w:rsidR="00A04F51" w:rsidRDefault="00A04F51" w:rsidP="00A04F51">
      <w:pPr>
        <w:bidi w:val="0"/>
        <w:rPr>
          <w:noProof/>
          <w:lang w:bidi="ar-EG"/>
        </w:rPr>
      </w:pPr>
    </w:p>
    <w:p w14:paraId="30096BDE" w14:textId="5AE658C5" w:rsidR="00A04F51" w:rsidRDefault="00A04F51" w:rsidP="00A04F51">
      <w:pPr>
        <w:bidi w:val="0"/>
        <w:rPr>
          <w:lang w:bidi="ar-EG"/>
        </w:rPr>
      </w:pPr>
      <w:r>
        <w:rPr>
          <w:rFonts w:hint="cs"/>
          <w:noProof/>
          <w:rtl/>
          <w:lang w:val="ar-EG" w:bidi="ar-EG"/>
        </w:rPr>
        <w:drawing>
          <wp:inline distT="0" distB="0" distL="0" distR="0" wp14:anchorId="758350C9" wp14:editId="46CAC02E">
            <wp:extent cx="2763873" cy="2603500"/>
            <wp:effectExtent l="0" t="0" r="0" b="6350"/>
            <wp:docPr id="13547768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776880" name="Picture 135477688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3873" cy="2603500"/>
                    </a:xfrm>
                    <a:prstGeom prst="rect">
                      <a:avLst/>
                    </a:prstGeom>
                  </pic:spPr>
                </pic:pic>
              </a:graphicData>
            </a:graphic>
          </wp:inline>
        </w:drawing>
      </w:r>
      <w:r>
        <w:rPr>
          <w:rFonts w:hint="cs"/>
          <w:noProof/>
          <w:rtl/>
          <w:lang w:val="ar-EG" w:bidi="ar-EG"/>
        </w:rPr>
        <w:drawing>
          <wp:inline distT="0" distB="0" distL="0" distR="0" wp14:anchorId="51E851DC" wp14:editId="2F2C050E">
            <wp:extent cx="2833069" cy="2616200"/>
            <wp:effectExtent l="0" t="0" r="5715" b="0"/>
            <wp:docPr id="6495728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72893" name="Picture 64957289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4459" cy="2626718"/>
                    </a:xfrm>
                    <a:prstGeom prst="rect">
                      <a:avLst/>
                    </a:prstGeom>
                  </pic:spPr>
                </pic:pic>
              </a:graphicData>
            </a:graphic>
          </wp:inline>
        </w:drawing>
      </w:r>
      <w:r>
        <w:rPr>
          <w:rFonts w:hint="cs"/>
          <w:noProof/>
          <w:rtl/>
          <w:lang w:val="ar-EG" w:bidi="ar-EG"/>
        </w:rPr>
        <w:drawing>
          <wp:inline distT="0" distB="0" distL="0" distR="0" wp14:anchorId="53A0A255" wp14:editId="15245DB7">
            <wp:extent cx="2819400" cy="2679825"/>
            <wp:effectExtent l="0" t="0" r="0" b="6350"/>
            <wp:docPr id="995697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97414" name="Picture 9956974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3308" cy="2693045"/>
                    </a:xfrm>
                    <a:prstGeom prst="rect">
                      <a:avLst/>
                    </a:prstGeom>
                  </pic:spPr>
                </pic:pic>
              </a:graphicData>
            </a:graphic>
          </wp:inline>
        </w:drawing>
      </w:r>
    </w:p>
    <w:p w14:paraId="0361A798" w14:textId="38FE665F" w:rsidR="00A04F51" w:rsidRPr="00644669" w:rsidRDefault="00A04F51" w:rsidP="00A04F51">
      <w:pPr>
        <w:bidi w:val="0"/>
        <w:rPr>
          <w:rFonts w:hint="cs"/>
          <w:rtl/>
          <w:lang w:bidi="ar-EG"/>
        </w:rPr>
      </w:pPr>
    </w:p>
    <w:sectPr w:rsidR="00A04F51" w:rsidRPr="00644669" w:rsidSect="00AA586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3144D5" w14:textId="77777777" w:rsidR="001A5162" w:rsidRDefault="001A5162" w:rsidP="00573DA0">
      <w:pPr>
        <w:spacing w:after="0" w:line="240" w:lineRule="auto"/>
      </w:pPr>
      <w:r>
        <w:separator/>
      </w:r>
    </w:p>
  </w:endnote>
  <w:endnote w:type="continuationSeparator" w:id="0">
    <w:p w14:paraId="1D25CEC5" w14:textId="77777777" w:rsidR="001A5162" w:rsidRDefault="001A5162" w:rsidP="00573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8F32E5" w14:textId="77777777" w:rsidR="001A5162" w:rsidRDefault="001A5162" w:rsidP="00573DA0">
      <w:pPr>
        <w:spacing w:after="0" w:line="240" w:lineRule="auto"/>
      </w:pPr>
      <w:r>
        <w:separator/>
      </w:r>
    </w:p>
  </w:footnote>
  <w:footnote w:type="continuationSeparator" w:id="0">
    <w:p w14:paraId="7B207E0F" w14:textId="77777777" w:rsidR="001A5162" w:rsidRDefault="001A5162" w:rsidP="00573D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E03F7F"/>
    <w:multiLevelType w:val="multilevel"/>
    <w:tmpl w:val="5AEA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27843"/>
    <w:multiLevelType w:val="hybridMultilevel"/>
    <w:tmpl w:val="F220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81A0B"/>
    <w:multiLevelType w:val="multilevel"/>
    <w:tmpl w:val="7E92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94F0D"/>
    <w:multiLevelType w:val="multilevel"/>
    <w:tmpl w:val="FAE4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F62BED"/>
    <w:multiLevelType w:val="multilevel"/>
    <w:tmpl w:val="CBF8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8E6E46"/>
    <w:multiLevelType w:val="multilevel"/>
    <w:tmpl w:val="6304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225010">
    <w:abstractNumId w:val="5"/>
  </w:num>
  <w:num w:numId="2" w16cid:durableId="1003583173">
    <w:abstractNumId w:val="3"/>
  </w:num>
  <w:num w:numId="3" w16cid:durableId="1750157728">
    <w:abstractNumId w:val="1"/>
  </w:num>
  <w:num w:numId="4" w16cid:durableId="333993392">
    <w:abstractNumId w:val="4"/>
  </w:num>
  <w:num w:numId="5" w16cid:durableId="160313828">
    <w:abstractNumId w:val="2"/>
  </w:num>
  <w:num w:numId="6" w16cid:durableId="73015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C80"/>
    <w:rsid w:val="00064E69"/>
    <w:rsid w:val="000E095A"/>
    <w:rsid w:val="001256B7"/>
    <w:rsid w:val="001A5162"/>
    <w:rsid w:val="001C09D9"/>
    <w:rsid w:val="00297EFE"/>
    <w:rsid w:val="00321325"/>
    <w:rsid w:val="00356804"/>
    <w:rsid w:val="004E376F"/>
    <w:rsid w:val="00545BB5"/>
    <w:rsid w:val="00573DA0"/>
    <w:rsid w:val="005B7CE1"/>
    <w:rsid w:val="00644669"/>
    <w:rsid w:val="00735D6C"/>
    <w:rsid w:val="00735EE9"/>
    <w:rsid w:val="00791AEE"/>
    <w:rsid w:val="008C364C"/>
    <w:rsid w:val="00963E44"/>
    <w:rsid w:val="009E290E"/>
    <w:rsid w:val="00A04F51"/>
    <w:rsid w:val="00A442EA"/>
    <w:rsid w:val="00A7634C"/>
    <w:rsid w:val="00A9452F"/>
    <w:rsid w:val="00AA5866"/>
    <w:rsid w:val="00B91FD9"/>
    <w:rsid w:val="00BC2BF9"/>
    <w:rsid w:val="00BF3F12"/>
    <w:rsid w:val="00C054C9"/>
    <w:rsid w:val="00D27B14"/>
    <w:rsid w:val="00D50B87"/>
    <w:rsid w:val="00E22809"/>
    <w:rsid w:val="00E67C80"/>
    <w:rsid w:val="00E848D0"/>
    <w:rsid w:val="00ED5755"/>
    <w:rsid w:val="00EE5B2C"/>
    <w:rsid w:val="00F43C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D278"/>
  <w15:chartTrackingRefBased/>
  <w15:docId w15:val="{12D30B01-1A22-4329-B25C-2814CF1C0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14:ligatures w14:val="standardContextual"/>
      </w:rPr>
    </w:rPrDefault>
    <w:pPrDefault>
      <w:pPr>
        <w:bidi/>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C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67C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7C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C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C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C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C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C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C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C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67C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7C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7C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C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C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C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C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C80"/>
    <w:rPr>
      <w:rFonts w:eastAsiaTheme="majorEastAsia" w:cstheme="majorBidi"/>
      <w:color w:val="272727" w:themeColor="text1" w:themeTint="D8"/>
    </w:rPr>
  </w:style>
  <w:style w:type="paragraph" w:styleId="Title">
    <w:name w:val="Title"/>
    <w:basedOn w:val="Normal"/>
    <w:next w:val="Normal"/>
    <w:link w:val="TitleChar"/>
    <w:uiPriority w:val="10"/>
    <w:qFormat/>
    <w:rsid w:val="00E67C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C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C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C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C80"/>
    <w:pPr>
      <w:spacing w:before="160"/>
      <w:jc w:val="center"/>
    </w:pPr>
    <w:rPr>
      <w:i/>
      <w:iCs/>
      <w:color w:val="404040" w:themeColor="text1" w:themeTint="BF"/>
    </w:rPr>
  </w:style>
  <w:style w:type="character" w:customStyle="1" w:styleId="QuoteChar">
    <w:name w:val="Quote Char"/>
    <w:basedOn w:val="DefaultParagraphFont"/>
    <w:link w:val="Quote"/>
    <w:uiPriority w:val="29"/>
    <w:rsid w:val="00E67C80"/>
    <w:rPr>
      <w:i/>
      <w:iCs/>
      <w:color w:val="404040" w:themeColor="text1" w:themeTint="BF"/>
    </w:rPr>
  </w:style>
  <w:style w:type="paragraph" w:styleId="ListParagraph">
    <w:name w:val="List Paragraph"/>
    <w:basedOn w:val="Normal"/>
    <w:uiPriority w:val="34"/>
    <w:qFormat/>
    <w:rsid w:val="00E67C80"/>
    <w:pPr>
      <w:ind w:left="720"/>
      <w:contextualSpacing/>
    </w:pPr>
  </w:style>
  <w:style w:type="character" w:styleId="IntenseEmphasis">
    <w:name w:val="Intense Emphasis"/>
    <w:basedOn w:val="DefaultParagraphFont"/>
    <w:uiPriority w:val="21"/>
    <w:qFormat/>
    <w:rsid w:val="00E67C80"/>
    <w:rPr>
      <w:i/>
      <w:iCs/>
      <w:color w:val="2F5496" w:themeColor="accent1" w:themeShade="BF"/>
    </w:rPr>
  </w:style>
  <w:style w:type="paragraph" w:styleId="IntenseQuote">
    <w:name w:val="Intense Quote"/>
    <w:basedOn w:val="Normal"/>
    <w:next w:val="Normal"/>
    <w:link w:val="IntenseQuoteChar"/>
    <w:uiPriority w:val="30"/>
    <w:qFormat/>
    <w:rsid w:val="00E67C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C80"/>
    <w:rPr>
      <w:i/>
      <w:iCs/>
      <w:color w:val="2F5496" w:themeColor="accent1" w:themeShade="BF"/>
    </w:rPr>
  </w:style>
  <w:style w:type="character" w:styleId="IntenseReference">
    <w:name w:val="Intense Reference"/>
    <w:basedOn w:val="DefaultParagraphFont"/>
    <w:uiPriority w:val="32"/>
    <w:qFormat/>
    <w:rsid w:val="00E67C80"/>
    <w:rPr>
      <w:b/>
      <w:bCs/>
      <w:smallCaps/>
      <w:color w:val="2F5496" w:themeColor="accent1" w:themeShade="BF"/>
      <w:spacing w:val="5"/>
    </w:rPr>
  </w:style>
  <w:style w:type="paragraph" w:styleId="NormalWeb">
    <w:name w:val="Normal (Web)"/>
    <w:basedOn w:val="Normal"/>
    <w:uiPriority w:val="99"/>
    <w:semiHidden/>
    <w:unhideWhenUsed/>
    <w:rsid w:val="00644669"/>
    <w:rPr>
      <w:rFonts w:ascii="Times New Roman" w:hAnsi="Times New Roman" w:cs="Times New Roman"/>
    </w:rPr>
  </w:style>
  <w:style w:type="paragraph" w:styleId="Header">
    <w:name w:val="header"/>
    <w:basedOn w:val="Normal"/>
    <w:link w:val="HeaderChar"/>
    <w:uiPriority w:val="99"/>
    <w:unhideWhenUsed/>
    <w:rsid w:val="00573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DA0"/>
  </w:style>
  <w:style w:type="paragraph" w:styleId="Footer">
    <w:name w:val="footer"/>
    <w:basedOn w:val="Normal"/>
    <w:link w:val="FooterChar"/>
    <w:uiPriority w:val="99"/>
    <w:unhideWhenUsed/>
    <w:rsid w:val="00573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047F5-4142-42CF-B731-E9ED4B35B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1914</TotalTime>
  <Pages>6</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Roaa Abdullah</dc:creator>
  <cp:keywords/>
  <dc:description/>
  <cp:lastModifiedBy>Roaa Abdullah</cp:lastModifiedBy>
  <cp:revision>8</cp:revision>
  <dcterms:created xsi:type="dcterms:W3CDTF">2025-08-19T22:10:00Z</dcterms:created>
  <dcterms:modified xsi:type="dcterms:W3CDTF">2025-08-25T14:35:00Z</dcterms:modified>
</cp:coreProperties>
</file>