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Helvetica Neue" w:hAnsi="Helvetica Neue"/>
          <w:b/>
          <w:i w:val="0"/>
          <w:color w:val="16181C"/>
          <w:sz w:val="44"/>
        </w:rPr>
        <w:t>CALEB ROACH</w:t>
      </w:r>
    </w:p>
    <w:p>
      <w:pPr>
        <w:spacing w:before="0" w:after="120" w:line="240" w:lineRule="auto"/>
      </w:pPr>
      <w:r>
        <w:rPr>
          <w:rFonts w:ascii="Helvetica Neue" w:hAnsi="Helvetica Neue"/>
          <w:b w:val="0"/>
          <w:i w:val="0"/>
          <w:color w:val="4A5058"/>
          <w:sz w:val="18"/>
        </w:rPr>
        <w:t>Oklahoma City, OK  ·  479-936-0543  ·  roachca25@gmail.com  ·  roach-c.github.io/portfolio</w:t>
      </w:r>
    </w:p>
    <w:p>
      <w:pPr>
        <w:spacing w:before="200" w:after="80" w:line="240" w:lineRule="auto"/>
        <w:pBdr>
          <w:bottom w:val="single" w:sz="6" w:space="2" w:color="9AA0A8"/>
        </w:pBdr>
      </w:pPr>
      <w:r>
        <w:rPr>
          <w:rFonts w:ascii="Helvetica Neue" w:hAnsi="Helvetica Neue"/>
          <w:b/>
          <w:i w:val="0"/>
          <w:caps/>
          <w:color w:val="16181C"/>
          <w:sz w:val="18"/>
        </w:rPr>
        <w:t>SUMMARY</w:t>
      </w:r>
    </w:p>
    <w:p>
      <w:pPr>
        <w:spacing w:before="0" w:after="0" w:line="240" w:lineRule="auto"/>
      </w:pPr>
      <w:r>
        <w:rPr>
          <w:rFonts w:ascii="Helvetica Neue" w:hAnsi="Helvetica Neue"/>
          <w:b w:val="0"/>
          <w:i w:val="0"/>
          <w:color w:val="16181C"/>
          <w:sz w:val="19"/>
        </w:rPr>
        <w:t>Communications and Design student at Southern Nazarene University with paid experience across video production, web development, and marketing. Currently the Marketing and Web Specialist at a roofing and exteriors company, where I own the website, the local search presence, and the internal software the office and field crews run on, and co owner of a two person studio that builds websites and business software for small companies. Comfortable carrying a project from the first client meeting through design, build, launch, and support.</w:t>
      </w:r>
    </w:p>
    <w:p>
      <w:pPr>
        <w:spacing w:before="200" w:after="80" w:line="240" w:lineRule="auto"/>
        <w:pBdr>
          <w:bottom w:val="single" w:sz="6" w:space="2" w:color="9AA0A8"/>
        </w:pBdr>
      </w:pPr>
      <w:r>
        <w:rPr>
          <w:rFonts w:ascii="Helvetica Neue" w:hAnsi="Helvetica Neue"/>
          <w:b/>
          <w:i w:val="0"/>
          <w:caps/>
          <w:color w:val="16181C"/>
          <w:sz w:val="18"/>
        </w:rPr>
        <w:t>EXPERIENCE</w:t>
      </w:r>
    </w:p>
    <w:p>
      <w:pPr>
        <w:tabs>
          <w:tab w:pos="10512" w:val="right"/>
        </w:tabs>
        <w:spacing w:before="14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Marketing &amp; Web Specialist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Feb 2026 – Present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/>
          <w:color w:val="4A5058"/>
          <w:sz w:val="18"/>
        </w:rPr>
        <w:t>McRay Roofing &amp; Exteriors · Oklahoma City, OK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Rebuilt the company website end to end, covering layout, copy, photography, and a contact form that writes leads directly into the sales team’s system instead of an inbox; currently in final review before launch.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Built and deployed the company’s customer management system, used daily by a four seat office team to track jobs, customers, and documents, and administer the Linux server it runs on.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Built the employee time clock that field crews punch into from their phones, with PIN sign in, payroll exports, and admin reporting.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Automated a daily job recap that pulls from the company’s job management platform and reaches leadership every morning with no manual work.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Own local search optimization, service area content, and the photo and video library used across the site.</w:t>
      </w:r>
    </w:p>
    <w:p>
      <w:pPr>
        <w:tabs>
          <w:tab w:pos="10512" w:val="right"/>
        </w:tabs>
        <w:spacing w:before="14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Co Owner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Aug 2026 – Present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/>
          <w:color w:val="4A5058"/>
          <w:sz w:val="18"/>
        </w:rPr>
        <w:t>Tethered Crew · Oklahoma City, OK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Co founded a two person studio building websites and custom business software for small companies, splitting ownership, pricing, and client relationships evenly with my partner.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Designed and shipped the studio’s own brand and website, and set up the hosting every client project runs on.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Delivered a full website rebuild and a custom supplier tracking system for a retail brokerage, my first engagement with a paying client outside my own work.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Write the proposals, scope the work, and stay on as the client’s point of contact after launch.</w:t>
      </w:r>
    </w:p>
    <w:p>
      <w:pPr>
        <w:tabs>
          <w:tab w:pos="10512" w:val="right"/>
        </w:tabs>
        <w:spacing w:before="14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Student Worker, Creative Media · Lead Videographer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Aug 2025 – Present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/>
          <w:color w:val="4A5058"/>
          <w:sz w:val="18"/>
        </w:rPr>
        <w:t>Southern Nazarene University · Oklahoma City, OK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Shoot, edit, and deliver video for university departments and campus events, handling the project from the shoot through the final export.</w:t>
      </w:r>
    </w:p>
    <w:p>
      <w:pPr>
        <w:tabs>
          <w:tab w:pos="10512" w:val="right"/>
        </w:tabs>
        <w:spacing w:before="14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Lead Videographer &amp; Editor, University Weekly News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Aug 2025 – Present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/>
          <w:color w:val="4A5058"/>
          <w:sz w:val="18"/>
        </w:rPr>
        <w:t>Southern Nazarene University · Oklahoma City, OK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Lead the video side of the student produced weekly news show, from shoot planning through the final cut, on a weekly deadline.</w:t>
      </w:r>
    </w:p>
    <w:p>
      <w:pPr>
        <w:tabs>
          <w:tab w:pos="10512" w:val="right"/>
        </w:tabs>
        <w:spacing w:before="14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Media Lead Intern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May 2025 – Aug 2025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/>
          <w:color w:val="4A5058"/>
          <w:sz w:val="18"/>
        </w:rPr>
        <w:t>Fayetteville Chamber of Commerce · Fayetteville, AR · Hybrid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Produced and scheduled video and social content that reached more than 30,000 viewers across the Chamber’s digital platforms.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Coordinated media coverage of Chamber events and member businesses alongside the communications staff.</w:t>
      </w:r>
    </w:p>
    <w:p>
      <w:pPr>
        <w:tabs>
          <w:tab w:pos="10512" w:val="right"/>
        </w:tabs>
        <w:spacing w:before="14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Operations &amp; Records Assistant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May 2024 – Aug 2024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/>
          <w:color w:val="4A5058"/>
          <w:sz w:val="18"/>
        </w:rPr>
        <w:t>Country Silk · Hybrid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Maintained records and file systems and handled day to day operational and administrative work for a small team.</w:t>
      </w:r>
    </w:p>
    <w:p>
      <w:pPr>
        <w:tabs>
          <w:tab w:pos="10512" w:val="right"/>
        </w:tabs>
        <w:spacing w:before="14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Travel Ball Umpire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2022 – Present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/>
          <w:color w:val="4A5058"/>
          <w:sz w:val="18"/>
        </w:rPr>
        <w:t>Freelance · Seasonal</w:t>
      </w:r>
    </w:p>
    <w:p>
      <w:pPr>
        <w:pStyle w:val="ListBullet"/>
        <w:spacing w:before="0" w:after="20" w:line="240" w:lineRule="auto"/>
        <w:ind w:left="317" w:hanging="187"/>
      </w:pPr>
      <w:r>
        <w:rPr>
          <w:rFonts w:ascii="Helvetica Neue" w:hAnsi="Helvetica Neue"/>
          <w:b w:val="0"/>
          <w:i w:val="0"/>
          <w:color w:val="16181C"/>
          <w:sz w:val="19"/>
        </w:rPr>
        <w:t>Officiate youth travel baseball, managing game situations, coaches, and close calls under pressure.</w:t>
      </w:r>
    </w:p>
    <w:p>
      <w:pPr>
        <w:spacing w:before="200" w:after="80" w:line="240" w:lineRule="auto"/>
        <w:pBdr>
          <w:bottom w:val="single" w:sz="6" w:space="2" w:color="9AA0A8"/>
        </w:pBdr>
      </w:pPr>
      <w:r>
        <w:rPr>
          <w:rFonts w:ascii="Helvetica Neue" w:hAnsi="Helvetica Neue"/>
          <w:b/>
          <w:i w:val="0"/>
          <w:caps/>
          <w:color w:val="16181C"/>
          <w:sz w:val="18"/>
        </w:rPr>
        <w:t>EDUCATION</w:t>
      </w:r>
    </w:p>
    <w:p>
      <w:pPr>
        <w:tabs>
          <w:tab w:pos="10512" w:val="right"/>
        </w:tabs>
        <w:spacing w:before="10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Southern Nazarene University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Expected May 2028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 w:val="0"/>
          <w:color w:val="4A5058"/>
          <w:sz w:val="19"/>
        </w:rPr>
        <w:t>Bachelor’s Degree, Communications &amp; Design · Oklahoma City, OK</w:t>
      </w:r>
    </w:p>
    <w:p>
      <w:pPr>
        <w:tabs>
          <w:tab w:pos="10512" w:val="right"/>
        </w:tabs>
        <w:spacing w:before="10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Bentonville West High School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Graduated 2025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 w:val="0"/>
          <w:color w:val="4A5058"/>
          <w:sz w:val="19"/>
        </w:rPr>
        <w:t>Graduated with High Honors · AP Scholar · Bentonville, AR</w:t>
      </w:r>
    </w:p>
    <w:p>
      <w:pPr>
        <w:spacing w:before="200" w:after="80" w:line="240" w:lineRule="auto"/>
        <w:pBdr>
          <w:bottom w:val="single" w:sz="6" w:space="2" w:color="9AA0A8"/>
        </w:pBdr>
      </w:pPr>
      <w:r>
        <w:rPr>
          <w:rFonts w:ascii="Helvetica Neue" w:hAnsi="Helvetica Neue"/>
          <w:b/>
          <w:i w:val="0"/>
          <w:caps/>
          <w:color w:val="16181C"/>
          <w:sz w:val="18"/>
        </w:rPr>
        <w:t>LEADERSHIP &amp; ACTIVITIES</w:t>
      </w:r>
    </w:p>
    <w:p>
      <w:pPr>
        <w:tabs>
          <w:tab w:pos="10512" w:val="right"/>
        </w:tabs>
        <w:spacing w:before="100" w:after="0" w:line="240" w:lineRule="auto"/>
      </w:pPr>
      <w:r>
        <w:rPr>
          <w:rFonts w:ascii="Helvetica Neue" w:hAnsi="Helvetica Neue"/>
          <w:b/>
          <w:i w:val="0"/>
          <w:color w:val="16181C"/>
          <w:sz w:val="20"/>
        </w:rPr>
        <w:t>Salt &amp; Senate Leadership Program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Aug 2025 – Present</w:t>
      </w:r>
    </w:p>
    <w:p>
      <w:pPr>
        <w:spacing w:before="0" w:after="20" w:line="240" w:lineRule="auto"/>
      </w:pPr>
      <w:r>
        <w:rPr>
          <w:rFonts w:ascii="Helvetica Neue" w:hAnsi="Helvetica Neue"/>
          <w:b w:val="0"/>
          <w:i w:val="0"/>
          <w:color w:val="4A5058"/>
          <w:sz w:val="19"/>
        </w:rPr>
        <w:t>Southern Nazarene University</w:t>
      </w:r>
    </w:p>
    <w:p>
      <w:pPr>
        <w:spacing w:before="200" w:after="80" w:line="240" w:lineRule="auto"/>
        <w:pBdr>
          <w:bottom w:val="single" w:sz="6" w:space="2" w:color="9AA0A8"/>
        </w:pBdr>
      </w:pPr>
      <w:r>
        <w:rPr>
          <w:rFonts w:ascii="Helvetica Neue" w:hAnsi="Helvetica Neue"/>
          <w:b/>
          <w:i w:val="0"/>
          <w:caps/>
          <w:color w:val="16181C"/>
          <w:sz w:val="18"/>
        </w:rPr>
        <w:t>SKILLS</w:t>
      </w:r>
    </w:p>
    <w:p>
      <w:pPr>
        <w:tabs>
          <w:tab w:pos="1224" w:val="left"/>
        </w:tabs>
        <w:spacing w:before="0" w:after="40" w:line="240" w:lineRule="auto"/>
        <w:ind w:left="1224" w:hanging="1224"/>
      </w:pPr>
      <w:r>
        <w:rPr>
          <w:rFonts w:ascii="Helvetica Neue" w:hAnsi="Helvetica Neue"/>
          <w:b/>
          <w:i w:val="0"/>
          <w:color w:val="16181C"/>
          <w:sz w:val="19"/>
        </w:rPr>
        <w:t>Video</w:t>
      </w:r>
      <w:r>
        <w:rPr>
          <w:rFonts w:ascii="Helvetica Neue" w:hAnsi="Helvetica Neue"/>
          <w:b w:val="0"/>
          <w:i w:val="0"/>
          <w:color w:val="16181C"/>
          <w:sz w:val="19"/>
        </w:rPr>
        <w:tab/>
        <w:t>Adobe Premiere Pro, After Effects, Lightroom · directing, editing, color, motion graphics</w:t>
      </w:r>
    </w:p>
    <w:p>
      <w:pPr>
        <w:tabs>
          <w:tab w:pos="1224" w:val="left"/>
        </w:tabs>
        <w:spacing w:before="0" w:after="40" w:line="240" w:lineRule="auto"/>
        <w:ind w:left="1224" w:hanging="1224"/>
      </w:pPr>
      <w:r>
        <w:rPr>
          <w:rFonts w:ascii="Helvetica Neue" w:hAnsi="Helvetica Neue"/>
          <w:b/>
          <w:i w:val="0"/>
          <w:color w:val="16181C"/>
          <w:sz w:val="19"/>
        </w:rPr>
        <w:t>Web</w:t>
      </w:r>
      <w:r>
        <w:rPr>
          <w:rFonts w:ascii="Helvetica Neue" w:hAnsi="Helvetica Neue"/>
          <w:b w:val="0"/>
          <w:i w:val="0"/>
          <w:color w:val="16181C"/>
          <w:sz w:val="19"/>
        </w:rPr>
        <w:tab/>
        <w:t>HTML, CSS, JavaScript · responsive design, accessibility, search engine optimization</w:t>
      </w:r>
    </w:p>
    <w:p>
      <w:pPr>
        <w:tabs>
          <w:tab w:pos="1224" w:val="left"/>
        </w:tabs>
        <w:spacing w:before="0" w:after="40" w:line="240" w:lineRule="auto"/>
        <w:ind w:left="1224" w:hanging="1224"/>
      </w:pPr>
      <w:r>
        <w:rPr>
          <w:rFonts w:ascii="Helvetica Neue" w:hAnsi="Helvetica Neue"/>
          <w:b/>
          <w:i w:val="0"/>
          <w:color w:val="16181C"/>
          <w:sz w:val="19"/>
        </w:rPr>
        <w:t>Software</w:t>
      </w:r>
      <w:r>
        <w:rPr>
          <w:rFonts w:ascii="Helvetica Neue" w:hAnsi="Helvetica Neue"/>
          <w:b w:val="0"/>
          <w:i w:val="0"/>
          <w:color w:val="16181C"/>
          <w:sz w:val="19"/>
        </w:rPr>
        <w:tab/>
        <w:t>Python, Flask, PostgreSQL · Git and GitHub · Linux server deployment and DNS</w:t>
      </w:r>
    </w:p>
    <w:p>
      <w:pPr>
        <w:tabs>
          <w:tab w:pos="1224" w:val="left"/>
        </w:tabs>
        <w:spacing w:before="0" w:after="40" w:line="240" w:lineRule="auto"/>
        <w:ind w:left="1224" w:hanging="1224"/>
      </w:pPr>
      <w:r>
        <w:rPr>
          <w:rFonts w:ascii="Helvetica Neue" w:hAnsi="Helvetica Neue"/>
          <w:b/>
          <w:i w:val="0"/>
          <w:color w:val="16181C"/>
          <w:sz w:val="19"/>
        </w:rPr>
        <w:t>Office</w:t>
      </w:r>
      <w:r>
        <w:rPr>
          <w:rFonts w:ascii="Helvetica Neue" w:hAnsi="Helvetica Neue"/>
          <w:b w:val="0"/>
          <w:i w:val="0"/>
          <w:color w:val="16181C"/>
          <w:sz w:val="19"/>
        </w:rPr>
        <w:tab/>
        <w:t>Microsoft Word, Excel, PowerPoint · Google Workspace · file and records management</w:t>
      </w:r>
    </w:p>
    <w:p>
      <w:pPr>
        <w:tabs>
          <w:tab w:pos="1224" w:val="left"/>
        </w:tabs>
        <w:spacing w:before="0" w:after="40" w:line="240" w:lineRule="auto"/>
        <w:ind w:left="1224" w:hanging="1224"/>
      </w:pPr>
      <w:r>
        <w:rPr>
          <w:rFonts w:ascii="Helvetica Neue" w:hAnsi="Helvetica Neue"/>
          <w:b/>
          <w:i w:val="0"/>
          <w:color w:val="16181C"/>
          <w:sz w:val="19"/>
        </w:rPr>
        <w:t>Professional</w:t>
      </w:r>
      <w:r>
        <w:rPr>
          <w:rFonts w:ascii="Helvetica Neue" w:hAnsi="Helvetica Neue"/>
          <w:b w:val="0"/>
          <w:i w:val="0"/>
          <w:color w:val="16181C"/>
          <w:sz w:val="19"/>
        </w:rPr>
        <w:tab/>
        <w:t>Client relations, project management, written and verbal communication, leadership, problem solving, time management</w:t>
      </w:r>
    </w:p>
    <w:p>
      <w:pPr>
        <w:spacing w:before="200" w:after="80" w:line="240" w:lineRule="auto"/>
        <w:pBdr>
          <w:bottom w:val="single" w:sz="6" w:space="2" w:color="9AA0A8"/>
        </w:pBdr>
      </w:pPr>
      <w:r>
        <w:rPr>
          <w:rFonts w:ascii="Helvetica Neue" w:hAnsi="Helvetica Neue"/>
          <w:b/>
          <w:i w:val="0"/>
          <w:caps/>
          <w:color w:val="16181C"/>
          <w:sz w:val="18"/>
        </w:rPr>
        <w:t>CERTIFICATIONS</w:t>
      </w:r>
    </w:p>
    <w:p>
      <w:pPr>
        <w:tabs>
          <w:tab w:pos="10512" w:val="right"/>
        </w:tabs>
        <w:spacing w:before="0" w:after="40" w:line="240" w:lineRule="auto"/>
      </w:pPr>
      <w:r>
        <w:rPr>
          <w:rFonts w:ascii="Helvetica Neue" w:hAnsi="Helvetica Neue"/>
          <w:b w:val="0"/>
          <w:i w:val="0"/>
          <w:color w:val="16181C"/>
          <w:sz w:val="19"/>
        </w:rPr>
        <w:t>Google Ads Certification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Google Skillshop</w:t>
      </w:r>
    </w:p>
    <w:p>
      <w:pPr>
        <w:tabs>
          <w:tab w:pos="10512" w:val="right"/>
        </w:tabs>
        <w:spacing w:before="0" w:after="40" w:line="240" w:lineRule="auto"/>
      </w:pPr>
      <w:r>
        <w:rPr>
          <w:rFonts w:ascii="Helvetica Neue" w:hAnsi="Helvetica Neue"/>
          <w:b w:val="0"/>
          <w:i w:val="0"/>
          <w:color w:val="16181C"/>
          <w:sz w:val="19"/>
        </w:rPr>
        <w:t>Google Analytics (GA4) Certification</w:t>
      </w:r>
      <w:r>
        <w:rPr>
          <w:rFonts w:ascii="Helvetica Neue" w:hAnsi="Helvetica Neue"/>
          <w:b w:val="0"/>
          <w:i w:val="0"/>
          <w:color w:val="4A5058"/>
          <w:sz w:val="17"/>
        </w:rPr>
        <w:tab/>
        <w:t>Google Skillshop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16181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