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29DDF">
      <w:pPr>
        <w:jc w:val="center"/>
      </w:pPr>
      <w:r>
        <w:rPr>
          <w:rFonts w:ascii="Georgia" w:hAnsi="Georgia"/>
          <w:b/>
          <w:sz w:val="44"/>
        </w:rPr>
        <w:t>John Thomason</w:t>
      </w:r>
    </w:p>
    <w:p w14:paraId="73856892">
      <w:pPr>
        <w:jc w:val="center"/>
      </w:pPr>
      <w:r>
        <w:rPr>
          <w:rFonts w:ascii="Georgia" w:hAnsi="Georgia"/>
          <w:sz w:val="24"/>
        </w:rPr>
        <w:t>AI and Advanced Algorithms Engineer</w:t>
      </w:r>
    </w:p>
    <w:p w14:paraId="714FD1BA">
      <w:pPr>
        <w:jc w:val="center"/>
      </w:pPr>
      <w:r>
        <w:rPr>
          <w:rFonts w:ascii="Georgia" w:hAnsi="Georgia"/>
          <w:b/>
        </w:rPr>
        <w:t xml:space="preserve">Email: </w:t>
      </w:r>
      <w:r>
        <w:t xml:space="preserve">thomasonjohn972@gmail.com, </w:t>
      </w:r>
      <w:r>
        <w:rPr>
          <w:rFonts w:ascii="Georgia" w:hAnsi="Georgia"/>
          <w:b/>
        </w:rPr>
        <w:t xml:space="preserve">Phone: </w:t>
      </w:r>
      <w:r>
        <w:t xml:space="preserve">+18632130426, </w:t>
      </w:r>
      <w:r>
        <w:rPr>
          <w:rFonts w:ascii="Georgia" w:hAnsi="Georgia"/>
          <w:b/>
        </w:rPr>
        <w:t xml:space="preserve">Location: </w:t>
      </w:r>
      <w:r>
        <w:t xml:space="preserve">NC, United States, </w:t>
      </w:r>
      <w:r>
        <w:rPr>
          <w:rFonts w:ascii="Georgia" w:hAnsi="Georgia"/>
          <w:b/>
        </w:rPr>
        <w:t xml:space="preserve">LinkedIn: </w:t>
      </w:r>
      <w:r>
        <w:t xml:space="preserve">www.linkedin.com/in/john-thomason-9b6991366, </w:t>
      </w:r>
      <w:r>
        <w:rPr>
          <w:rFonts w:ascii="Georgia" w:hAnsi="Georgia"/>
          <w:b/>
        </w:rPr>
        <w:t xml:space="preserve">Website: </w:t>
      </w:r>
      <w:r>
        <w:t>https://john-thomason-ai.vercel.app/</w:t>
      </w:r>
    </w:p>
    <w:p w14:paraId="5A6C7A77">
      <w:pPr>
        <w:pStyle w:val="3"/>
        <w:jc w:val="left"/>
      </w:pPr>
      <w:r>
        <w:rPr>
          <w:rFonts w:ascii="Georgia" w:hAnsi="Georgia"/>
          <w:sz w:val="28"/>
        </w:rPr>
        <w:t>SUMMARY</w:t>
      </w:r>
    </w:p>
    <w:p w14:paraId="3730BBA8">
      <w:pPr>
        <w:spacing w:after="200"/>
      </w:pPr>
      <w:r>
        <w:rPr>
          <w:rFonts w:ascii="Georgia" w:hAnsi="Georgia"/>
          <w:sz w:val="22"/>
        </w:rPr>
        <w:t>I am a dedicated AI and Advanced Algorithms Engineer with over a decade of experience in architecting and implementing sophisticated AI systems. My expertise lies in leveraging cutting-edge reasoning techniques like Chain of Thought and Reflexion to create AI solutions that exceed business objectives. I am committed to advancing AI technologies and integrating them seamlessly into scalable, high-performance applications, ensuring robust decision-making and operational efficiency.</w:t>
      </w:r>
    </w:p>
    <w:p w14:paraId="3C0C27C0">
      <w:pPr>
        <w:pStyle w:val="3"/>
      </w:pPr>
      <w:r>
        <w:rPr>
          <w:rFonts w:ascii="Georgia" w:hAnsi="Georgia"/>
          <w:sz w:val="28"/>
        </w:rPr>
        <w:t>SKILLS</w:t>
      </w:r>
    </w:p>
    <w:p w14:paraId="0D37314C">
      <w:r>
        <w:rPr>
          <w:rFonts w:ascii="Georgia" w:hAnsi="Georgia"/>
          <w:b/>
        </w:rPr>
        <w:t xml:space="preserve">general_skills: </w:t>
      </w:r>
      <w:r>
        <w:t>Python, Chain of Thought (CoT), Self-Consistency Decoding, Reflexion, Tree-based algorithms (depth-first traversal, breadth-first traversal, AVL trees, Red-Black trees), Graph of Thoughts (GoT), Docker, Kubernetes, Temporal, Pydantic, LangGraph, PyTorch, TensorFlow, MLflow, ReAct</w:t>
      </w:r>
    </w:p>
    <w:p w14:paraId="1C35ED6A"/>
    <w:p w14:paraId="07B4BF79">
      <w:pPr>
        <w:pStyle w:val="3"/>
      </w:pPr>
      <w:r>
        <w:rPr>
          <w:rFonts w:ascii="Georgia" w:hAnsi="Georgia"/>
          <w:sz w:val="28"/>
        </w:rPr>
        <w:t>PROFESSIONAL EXPERIENCE</w:t>
      </w:r>
    </w:p>
    <w:p w14:paraId="47522CA5">
      <w:pPr>
        <w:pStyle w:val="4"/>
        <w:spacing w:after="20"/>
      </w:pPr>
      <w:r>
        <w:rPr>
          <w:rFonts w:ascii="Georgia" w:hAnsi="Georgia"/>
          <w:sz w:val="24"/>
        </w:rPr>
        <w:t>InsoftAI - AI and Advanced Algorithms Engineer</w:t>
      </w:r>
    </w:p>
    <w:p w14:paraId="6FCEC744">
      <w:pPr>
        <w:spacing w:after="60"/>
      </w:pPr>
      <w:r>
        <w:rPr>
          <w:rFonts w:ascii="Georgia" w:hAnsi="Georgia"/>
          <w:sz w:val="22"/>
        </w:rPr>
        <w:t>02/2023 - Present</w:t>
      </w:r>
    </w:p>
    <w:p w14:paraId="60240BCE">
      <w:pPr>
        <w:pStyle w:val="24"/>
        <w:spacing w:after="20"/>
      </w:pPr>
      <w:r>
        <w:rPr>
          <w:rFonts w:ascii="Georgia" w:hAnsi="Georgia"/>
          <w:sz w:val="22"/>
        </w:rPr>
        <w:t>Led the development of AI-driven platforms and ML projects by integrating state-of-the-art reasoning techniques such as Chain of Thought (CoT) and Reflexion, which optimized customer inquiry handling by up to 90%. Utilized PyTorch and TensorFlow to enhance system performance and reliability.</w:t>
      </w:r>
    </w:p>
    <w:p w14:paraId="0A4F60C8">
      <w:pPr>
        <w:pStyle w:val="24"/>
        <w:spacing w:after="20"/>
      </w:pPr>
      <w:r>
        <w:rPr>
          <w:rFonts w:ascii="Georgia" w:hAnsi="Georgia"/>
          <w:sz w:val="22"/>
        </w:rPr>
        <w:t>Engineered the Support-nGen™ system, leveraging advanced Graph of Thoughts (GoT) for robust NLP capabilities, significantly improving the management of FAQs and support tickets, and enhancing customer service efficiency.</w:t>
      </w:r>
    </w:p>
    <w:p w14:paraId="1D8AD1CB">
      <w:pPr>
        <w:pStyle w:val="24"/>
        <w:spacing w:after="20"/>
      </w:pPr>
      <w:r>
        <w:rPr>
          <w:rFonts w:ascii="Georgia" w:hAnsi="Georgia"/>
          <w:sz w:val="22"/>
        </w:rPr>
        <w:t>Developed LLM Twin, an AI character that emulates individual writing styles using LangGraph and Pydantic, facilitating automated content creation and brand development.</w:t>
      </w:r>
    </w:p>
    <w:p w14:paraId="5BCE505F">
      <w:pPr>
        <w:pStyle w:val="24"/>
        <w:spacing w:after="20"/>
      </w:pPr>
      <w:r>
        <w:rPr>
          <w:rFonts w:ascii="Georgia" w:hAnsi="Georgia"/>
          <w:sz w:val="22"/>
        </w:rPr>
        <w:t>Designed and deployed domain-specific AI agents for healthcare and tourism, integrating Docker and Kubernetes for scalable solutions that support multimodal interaction across web and WhatsApp interfaces.</w:t>
      </w:r>
    </w:p>
    <w:p w14:paraId="54E97C33">
      <w:pPr>
        <w:pStyle w:val="24"/>
        <w:spacing w:after="20"/>
      </w:pPr>
      <w:r>
        <w:rPr>
          <w:rFonts w:ascii="Georgia" w:hAnsi="Georgia"/>
          <w:sz w:val="22"/>
        </w:rPr>
        <w:t>Implemented a cloud-based microservice architecture using FastAPI and REST API server, optimizing latency and memory usage through advanced techniques such as model parallelism and weight quantization, resulting in a 40x improvement in RAG search speed.</w:t>
      </w:r>
    </w:p>
    <w:p w14:paraId="48632D30">
      <w:pPr>
        <w:pStyle w:val="4"/>
        <w:spacing w:after="20"/>
      </w:pPr>
      <w:r>
        <w:rPr>
          <w:rFonts w:ascii="Georgia" w:hAnsi="Georgia"/>
          <w:sz w:val="24"/>
        </w:rPr>
        <w:t>CoreWeave - AI and Advanced Algorithms Engineer</w:t>
      </w:r>
    </w:p>
    <w:p w14:paraId="3867EAA6">
      <w:pPr>
        <w:spacing w:after="60"/>
      </w:pPr>
      <w:r>
        <w:rPr>
          <w:rFonts w:ascii="Georgia" w:hAnsi="Georgia"/>
          <w:sz w:val="22"/>
        </w:rPr>
        <w:t>10/2019 - 12/2022</w:t>
      </w:r>
    </w:p>
    <w:p w14:paraId="18260FC2">
      <w:pPr>
        <w:pStyle w:val="24"/>
        <w:spacing w:after="20"/>
      </w:pPr>
      <w:r>
        <w:rPr>
          <w:rFonts w:ascii="Georgia" w:hAnsi="Georgia"/>
          <w:sz w:val="22"/>
        </w:rPr>
        <w:t>Architected a multimodal AI healthcare system, integrating advanced reasoning frameworks with PyTorch and TensorFlow, enabling seamless EHR system connectivity and multidisciplinary medical diagnosis.</w:t>
      </w:r>
    </w:p>
    <w:p w14:paraId="01418D1F">
      <w:pPr>
        <w:pStyle w:val="24"/>
        <w:spacing w:after="20"/>
      </w:pPr>
      <w:r>
        <w:rPr>
          <w:rFonts w:ascii="Georgia" w:hAnsi="Georgia"/>
          <w:sz w:val="22"/>
        </w:rPr>
        <w:t>Developed a personalized recommendation system for H&amp;M using a two-tower model architecture, deploying on Kubernetes with MLflow for model lifecycle management, achieving significant improvements in user engagement and satisfaction.</w:t>
      </w:r>
    </w:p>
    <w:p w14:paraId="19D42A55">
      <w:pPr>
        <w:pStyle w:val="24"/>
        <w:spacing w:after="20"/>
      </w:pPr>
      <w:r>
        <w:rPr>
          <w:rFonts w:ascii="Georgia" w:hAnsi="Georgia"/>
          <w:sz w:val="22"/>
        </w:rPr>
        <w:t>Implemented a real-time financial advisor platform utilizing Temporal for workflow orchestration, enhancing decision-making with real-time insights and personalized recommendations.</w:t>
      </w:r>
    </w:p>
    <w:p w14:paraId="67C77A82">
      <w:pPr>
        <w:pStyle w:val="24"/>
        <w:spacing w:after="20"/>
      </w:pPr>
      <w:r>
        <w:rPr>
          <w:rFonts w:ascii="Georgia" w:hAnsi="Georgia"/>
          <w:sz w:val="22"/>
        </w:rPr>
        <w:t>Pioneered the deployment of a scalable MLOps pipeline on AWS, leveraging Docker and Kubernetes, achieving a 52% reduction in operational costs through efficient resource utilization and auto-scaling techniques.</w:t>
      </w:r>
    </w:p>
    <w:p w14:paraId="567075EB">
      <w:pPr>
        <w:pStyle w:val="4"/>
        <w:spacing w:after="20"/>
      </w:pPr>
      <w:r>
        <w:rPr>
          <w:rFonts w:ascii="Georgia" w:hAnsi="Georgia"/>
          <w:sz w:val="24"/>
        </w:rPr>
        <w:t>Kensho - Backend-heavy AI Developer</w:t>
      </w:r>
    </w:p>
    <w:p w14:paraId="5AB4F47A">
      <w:pPr>
        <w:spacing w:after="60"/>
      </w:pPr>
      <w:r>
        <w:rPr>
          <w:rFonts w:ascii="Georgia" w:hAnsi="Georgia"/>
          <w:sz w:val="22"/>
        </w:rPr>
        <w:t>09/2017 - 09/2019</w:t>
      </w:r>
    </w:p>
    <w:p w14:paraId="04E65A9B">
      <w:pPr>
        <w:pStyle w:val="24"/>
        <w:spacing w:after="20"/>
      </w:pPr>
      <w:r>
        <w:rPr>
          <w:rFonts w:ascii="Georgia" w:hAnsi="Georgia"/>
          <w:sz w:val="22"/>
        </w:rPr>
        <w:t>Developed a TTS and STT API leveraging distributed computing techniques, reducing training time by 5% and enhancing voice synthesis applications.</w:t>
      </w:r>
    </w:p>
    <w:p w14:paraId="49F31DD9">
      <w:pPr>
        <w:pStyle w:val="24"/>
        <w:spacing w:after="20"/>
      </w:pPr>
      <w:r>
        <w:rPr>
          <w:rFonts w:ascii="Georgia" w:hAnsi="Georgia"/>
          <w:sz w:val="22"/>
        </w:rPr>
        <w:t>Implemented RAG/TAG inference pipelines using LangChain and optimized real-time financial question answering, improving user engagement and system efficiency.</w:t>
      </w:r>
    </w:p>
    <w:p w14:paraId="2E8815FE">
      <w:pPr>
        <w:pStyle w:val="24"/>
        <w:spacing w:after="20"/>
      </w:pPr>
      <w:r>
        <w:rPr>
          <w:rFonts w:ascii="Georgia" w:hAnsi="Georgia"/>
          <w:sz w:val="22"/>
        </w:rPr>
        <w:t>Extended Meta’s Llama 3 model with a multimodal projector, facilitating faster audio input processing and improving response times by optimizing ASR-LLM combinations.</w:t>
      </w:r>
    </w:p>
    <w:p w14:paraId="2490E17F">
      <w:pPr>
        <w:pStyle w:val="4"/>
        <w:spacing w:after="20"/>
      </w:pPr>
      <w:r>
        <w:rPr>
          <w:rFonts w:ascii="Georgia" w:hAnsi="Georgia"/>
          <w:sz w:val="24"/>
        </w:rPr>
        <w:t>Dana Scott Design - Full Stack AI Research Intern</w:t>
      </w:r>
    </w:p>
    <w:p w14:paraId="5AB07C0B">
      <w:pPr>
        <w:spacing w:after="60"/>
      </w:pPr>
      <w:r>
        <w:rPr>
          <w:rFonts w:ascii="Georgia" w:hAnsi="Georgia"/>
          <w:sz w:val="22"/>
        </w:rPr>
        <w:t>02/2016 - 08/2017</w:t>
      </w:r>
    </w:p>
    <w:p w14:paraId="329FD2AE">
      <w:pPr>
        <w:pStyle w:val="24"/>
        <w:spacing w:after="20"/>
      </w:pPr>
      <w:r>
        <w:rPr>
          <w:rFonts w:ascii="Georgia" w:hAnsi="Georgia"/>
          <w:sz w:val="22"/>
        </w:rPr>
        <w:t>Transitioned from front-end development to full stack, implementing RESTful APIs and transforming Figma designs into React components, enhancing user interface design and functionality.</w:t>
      </w:r>
    </w:p>
    <w:p w14:paraId="58F4A9BE">
      <w:pPr>
        <w:pStyle w:val="24"/>
        <w:spacing w:after="20"/>
      </w:pPr>
      <w:r>
        <w:rPr>
          <w:rFonts w:ascii="Georgia" w:hAnsi="Georgia"/>
          <w:sz w:val="22"/>
        </w:rPr>
        <w:t>Contributed to the development of transformer-based models for NLP tasks, collaborating with senior researchers to publish findings in academic conferences.</w:t>
      </w:r>
    </w:p>
    <w:p w14:paraId="2A6BBD25">
      <w:pPr>
        <w:pStyle w:val="24"/>
        <w:numPr>
          <w:numId w:val="0"/>
        </w:numPr>
        <w:spacing w:after="20" w:line="276" w:lineRule="auto"/>
        <w:contextualSpacing/>
        <w:rPr>
          <w:rFonts w:ascii="Georgia" w:hAnsi="Georgia"/>
          <w:sz w:val="22"/>
        </w:rPr>
      </w:pPr>
    </w:p>
    <w:p w14:paraId="67C4892F">
      <w:pPr>
        <w:pStyle w:val="2"/>
        <w:spacing w:line="276" w:lineRule="auto"/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0E5481"/>
        </w:rPr>
        <w:t>-</w:t>
      </w:r>
      <w:r>
        <w:rPr>
          <w:rFonts w:hint="default" w:ascii="Georgia" w:hAnsi="Georgia" w:cs="Georgia"/>
          <w:color w:val="0E5481"/>
          <w:spacing w:val="-1"/>
        </w:rPr>
        <w:t xml:space="preserve"> </w:t>
      </w:r>
      <w:r>
        <w:rPr>
          <w:rFonts w:hint="default" w:ascii="Georgia" w:hAnsi="Georgia" w:cs="Georgia"/>
          <w:color w:val="0E5481"/>
          <w:spacing w:val="-1"/>
          <w:lang w:val="en-US"/>
        </w:rPr>
        <w:t>Certificates</w:t>
      </w:r>
    </w:p>
    <w:tbl>
      <w:tblPr>
        <w:tblStyle w:val="36"/>
        <w:tblW w:w="0" w:type="auto"/>
        <w:tblInd w:w="4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4"/>
        <w:gridCol w:w="5025"/>
      </w:tblGrid>
      <w:tr w14:paraId="587C4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195" w:type="dxa"/>
          </w:tcPr>
          <w:p w14:paraId="3A6136BF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begin"/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instrText xml:space="preserve"> HYPERLINK "https://credentials.databricks.com/681aaad0-3e18-4bd1-b786-4bad25d0324d" \l "acc.taoE1pcl" </w:instrTex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Databricks Certified Data Engineer Associate</w:t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6AA2E892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Databricks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Dec 2024</w:t>
            </w:r>
          </w:p>
          <w:p w14:paraId="3A97F76F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5668" w:type="dxa"/>
          </w:tcPr>
          <w:p w14:paraId="27454ACE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Hands-On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begin"/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instrText xml:space="preserve"> HYPERLINK "https://www.credly.com/badges/7c7cd552-92c3-4855-9eb6-1749c0de074e?" </w:instrTex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t xml:space="preserve"> Essentials - Data Warehouse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0ADBAF61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Snowflake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</w:tc>
      </w:tr>
      <w:tr w14:paraId="1B037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5" w:type="dxa"/>
          </w:tcPr>
          <w:p w14:paraId="6CB74971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begin"/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instrText xml:space="preserve"> HYPERLINK "https://www.credly.com/badges/dfe0e054-8ddd-4bb3-88a9-88a0aa6c039d" </w:instrTex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Microsoft Certified: Azure Data Fundamentals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57FC9165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Microsoft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  <w:p w14:paraId="4EF01924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5668" w:type="dxa"/>
          </w:tcPr>
          <w:p w14:paraId="3AAB6A36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begin"/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instrText xml:space="preserve"> HYPERLINK "https://www.credly.com/badges/a2081095-b469-4e95-a4ca-6c8e830b6fe3" </w:instrTex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t>SnowPro Core Certification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075BEAB3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Snowflake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</w:tc>
      </w:tr>
      <w:tr w14:paraId="16AE6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5" w:type="dxa"/>
          </w:tcPr>
          <w:p w14:paraId="44769846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begin"/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instrText xml:space="preserve"> HYPERLINK "https://www.credential.net/5332e548-9e42-4098-87dc-814798d43f15" </w:instrTex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dbt Fundamentals</w:t>
            </w:r>
            <w:r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6D1C1BBA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dbt Labs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Mar 2023</w:t>
            </w:r>
          </w:p>
        </w:tc>
        <w:tc>
          <w:tcPr>
            <w:tcW w:w="5668" w:type="dxa"/>
          </w:tcPr>
          <w:p w14:paraId="595E2EA9">
            <w:pPr>
              <w:pStyle w:val="13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</w:tbl>
    <w:p w14:paraId="25EE2872">
      <w:pPr>
        <w:pStyle w:val="24"/>
        <w:numPr>
          <w:numId w:val="0"/>
        </w:numPr>
        <w:spacing w:after="20" w:line="276" w:lineRule="auto"/>
        <w:contextualSpacing/>
        <w:rPr>
          <w:rFonts w:ascii="Georgia" w:hAnsi="Georgia"/>
          <w:sz w:val="22"/>
        </w:rPr>
      </w:pPr>
      <w:bookmarkStart w:id="0" w:name="_GoBack"/>
      <w:bookmarkEnd w:id="0"/>
    </w:p>
    <w:p w14:paraId="3FFBD44A">
      <w:pPr>
        <w:pStyle w:val="3"/>
      </w:pPr>
      <w:r>
        <w:rPr>
          <w:rFonts w:ascii="Georgia" w:hAnsi="Georgia"/>
          <w:sz w:val="28"/>
        </w:rPr>
        <w:t>EDUCATION</w:t>
      </w:r>
    </w:p>
    <w:p w14:paraId="565D3748">
      <w:pPr>
        <w:pStyle w:val="4"/>
        <w:spacing w:after="20"/>
      </w:pPr>
      <w:r>
        <w:rPr>
          <w:rFonts w:ascii="Georgia" w:hAnsi="Georgia"/>
          <w:sz w:val="24"/>
        </w:rPr>
        <w:t>University of Kansas - Bachelor’s Degree in Mathematics</w:t>
      </w:r>
    </w:p>
    <w:p w14:paraId="1AF876C7">
      <w:pPr>
        <w:spacing w:after="20"/>
      </w:pPr>
      <w:r>
        <w:rPr>
          <w:rFonts w:ascii="Georgia" w:hAnsi="Georgia"/>
          <w:sz w:val="22"/>
        </w:rPr>
        <w:t>01/2009 - 04/2013</w:t>
      </w:r>
    </w:p>
    <w:p w14:paraId="1FD2F8FF">
      <w:pPr>
        <w:pStyle w:val="4"/>
        <w:spacing w:after="20"/>
      </w:pPr>
      <w:r>
        <w:rPr>
          <w:rFonts w:ascii="Georgia" w:hAnsi="Georgia"/>
          <w:sz w:val="24"/>
        </w:rPr>
        <w:t>University of Kansas - Master’s Degree in Computer Science</w:t>
      </w:r>
    </w:p>
    <w:p w14:paraId="3AD65FB8">
      <w:pPr>
        <w:spacing w:after="20"/>
      </w:pPr>
      <w:r>
        <w:rPr>
          <w:rFonts w:ascii="Georgia" w:hAnsi="Georgia"/>
          <w:sz w:val="22"/>
        </w:rPr>
        <w:t>06/2013 - 09/2015</w:t>
      </w:r>
    </w:p>
    <w:sectPr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ゴシック">
    <w:altName w:val="Times New Ro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anklin Gothic Medium">
    <w:altName w:val="Trebuchet MS"/>
    <w:panose1 w:val="020B0603020102020204"/>
    <w:charset w:val="00"/>
    <w:family w:val="swiss"/>
    <w:pitch w:val="default"/>
    <w:sig w:usb0="00000000" w:usb1="00000000" w:usb2="00000000" w:usb3="00000000" w:csb0="2000009F" w:csb1="DFD7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F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Georgia" w:hAnsi="Georgia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Jayson Whelpley</cp:lastModifiedBy>
  <dcterms:modified xsi:type="dcterms:W3CDTF">2025-07-14T21:26:49Z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9926C0B93E634A8E867F5626357374F5_12</vt:lpwstr>
  </property>
</Properties>
</file>