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777E3" w14:textId="0717E9B9" w:rsidR="00104B1F" w:rsidRPr="00CD3151" w:rsidRDefault="00CD3151" w:rsidP="00CD3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Courier" w:hint="eastAsia"/>
          <w:b/>
          <w:color w:val="333333"/>
          <w:kern w:val="0"/>
          <w:sz w:val="40"/>
          <w:szCs w:val="40"/>
        </w:rPr>
      </w:pPr>
      <w:r>
        <w:rPr>
          <w:rFonts w:ascii="微软雅黑" w:eastAsia="微软雅黑" w:hAnsi="微软雅黑" w:cs="Courier" w:hint="eastAsia"/>
          <w:b/>
          <w:color w:val="333333"/>
          <w:kern w:val="0"/>
          <w:sz w:val="40"/>
          <w:szCs w:val="40"/>
        </w:rPr>
        <w:t xml:space="preserve">   </w:t>
      </w:r>
      <w:r w:rsidR="00AA004E" w:rsidRPr="00CD3151">
        <w:rPr>
          <w:rFonts w:ascii="微软雅黑" w:eastAsia="微软雅黑" w:hAnsi="微软雅黑" w:cs="Courier" w:hint="eastAsia"/>
          <w:b/>
          <w:color w:val="333333"/>
          <w:kern w:val="0"/>
          <w:sz w:val="40"/>
          <w:szCs w:val="40"/>
        </w:rPr>
        <w:t>西航石化</w:t>
      </w:r>
      <w:r w:rsidR="00714C97" w:rsidRPr="00CD3151">
        <w:rPr>
          <w:rFonts w:ascii="微软雅黑" w:eastAsia="微软雅黑" w:hAnsi="微软雅黑" w:cs="Courier" w:hint="eastAsia"/>
          <w:b/>
          <w:color w:val="333333"/>
          <w:kern w:val="0"/>
          <w:sz w:val="40"/>
          <w:szCs w:val="40"/>
        </w:rPr>
        <w:t>区域</w:t>
      </w:r>
      <w:r w:rsidR="00AA004E" w:rsidRPr="00CD3151">
        <w:rPr>
          <w:rFonts w:ascii="微软雅黑" w:eastAsia="微软雅黑" w:hAnsi="微软雅黑" w:cs="Courier" w:hint="eastAsia"/>
          <w:b/>
          <w:color w:val="333333"/>
          <w:kern w:val="0"/>
          <w:sz w:val="40"/>
          <w:szCs w:val="40"/>
        </w:rPr>
        <w:t>销售授权书（河北邯郸）</w:t>
      </w:r>
    </w:p>
    <w:p w14:paraId="45326743" w14:textId="05B82734" w:rsidR="00AA004E" w:rsidRPr="00B63D2E" w:rsidRDefault="00AA004E" w:rsidP="00B63D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firstLine="1040"/>
        <w:jc w:val="left"/>
        <w:rPr>
          <w:rFonts w:ascii="微软雅黑" w:eastAsia="微软雅黑" w:hAnsi="微软雅黑" w:cs="Courier"/>
          <w:color w:val="333333"/>
          <w:kern w:val="0"/>
          <w:sz w:val="26"/>
          <w:szCs w:val="26"/>
        </w:rPr>
      </w:pPr>
      <w:r w:rsidRPr="00AA004E">
        <w:rPr>
          <w:rFonts w:ascii="微软雅黑" w:eastAsia="微软雅黑" w:hAnsi="微软雅黑" w:cs="Courier" w:hint="eastAsia"/>
          <w:color w:val="333333"/>
          <w:kern w:val="0"/>
        </w:rPr>
        <w:br/>
        <w:t xml:space="preserve">　　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甲方：山东西航石油化工有限公司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br/>
        <w:t xml:space="preserve">　　乙方：王瑞彬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br/>
        <w:t xml:space="preserve">　　甲、乙双方经友好协商，本着平等、自愿、诚实、互惠互利的原则，就乙方代理甲方指定产品在指定地区推广，销售等合作事宜达成如下协议：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br/>
        <w:t xml:space="preserve">　　1.甲方授权乙方作为2017年度甲方产品成品油在河北邯郸地区的授权</w:t>
      </w:r>
      <w:r w:rsidR="00C3461E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代理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商。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br/>
        <w:t xml:space="preserve">　　2.甲方授权期限为本协议签署日起至_________年_________月_________日止。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br/>
        <w:t xml:space="preserve">　　3.</w:t>
      </w:r>
      <w:r w:rsidR="00C3461E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乙方可以用“甲方产品授权代理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商”的名义进行一切合法的商业活动，但未经允许不得用任何具有排它性的名义进行宣传。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br/>
        <w:t xml:space="preserve">　　4.乙方须在所授权的市场区域内从事市场推广及销售活动，不得越区从事销售活动。对于跨地区销售或不按规定的零售价格销售者，一经发现，将给予警告;对于连续两次违反者，取消当年获得奖励的资格;对情节严重者，甲方有权取消其代理资格和本协议给予的一切权益。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br/>
        <w:t xml:space="preserve">　　5.甲方拥有西航石化产品的价格制定权、发布权和解释权。乙方必须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lastRenderedPageBreak/>
        <w:t>按照甲方规定的市场零售价进行销售。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br/>
        <w:t xml:space="preserve">　　</w:t>
      </w:r>
      <w:r w:rsidR="00AA5DBA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6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.</w:t>
      </w:r>
      <w:r w:rsidR="00AA5DBA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代理价格须在甲方同意后，乙方方可</w:t>
      </w:r>
      <w:r w:rsidR="00C3461E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协助甲方与</w:t>
      </w:r>
      <w:r w:rsidR="00AB3DA3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客户签订油品销售</w:t>
      </w:r>
      <w:r w:rsidR="00AA5DBA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协议。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br/>
        <w:t xml:space="preserve">　　</w:t>
      </w:r>
      <w:r w:rsidR="00AA5DBA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7.</w:t>
      </w:r>
      <w:r w:rsidR="00BB250E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甲方与客户公司签订油品销售</w:t>
      </w:r>
      <w:r w:rsidR="004765B0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协议后，达到</w:t>
      </w:r>
      <w:r w:rsidR="00F9242F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最低</w:t>
      </w:r>
      <w:r w:rsidR="004765B0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计划加油量后，甲方在50天内根据</w:t>
      </w:r>
      <w:r w:rsidR="00F9242F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乙方</w:t>
      </w:r>
      <w:r w:rsidR="00AA5DBA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需求安排为客户公司供油。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br/>
        <w:t xml:space="preserve">　　</w:t>
      </w:r>
      <w:r w:rsidR="00761A70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8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.在协议的执行过程中如果出现了战争、水灾、地震等不可抗力，造成损失的，双方互不承担责任。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br/>
        <w:t xml:space="preserve">　　</w:t>
      </w:r>
      <w:r w:rsidR="00761A70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9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.如有争议，双方协商解决;协商不成，可向本协议签约地人民法院提起诉讼。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br/>
        <w:t xml:space="preserve">　　</w:t>
      </w:r>
      <w:r w:rsidR="00761A70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10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.本协议自双方签字盖章之日起生效，有效期满前如双方同意续约，应在本协议有效期届满前_________个工作日内签署书面续约协议。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br/>
        <w:t xml:space="preserve">　　1</w:t>
      </w:r>
      <w:r w:rsidR="00761A70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1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.本协议</w:t>
      </w:r>
      <w:r w:rsidR="00174EAE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一式两份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，双方各执一份，具有相同的法律效力。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br/>
        <w:t xml:space="preserve">　　1</w:t>
      </w:r>
      <w:r w:rsidR="00761A70"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2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.本协议未尽事宜，经甲乙双方协商另行签订补充协议规定，补充协议与本协议具有同等的法律效力。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br/>
        <w:t xml:space="preserve">　　甲方(盖章)：_________ </w:t>
      </w:r>
      <w:r w:rsid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 xml:space="preserve">           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乙方(</w:t>
      </w:r>
      <w:r w:rsid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签字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)：_________</w:t>
      </w:r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br/>
        <w:t xml:space="preserve">　　_________年____月____日 </w:t>
      </w:r>
      <w:r w:rsidR="004E2622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 xml:space="preserve">         </w:t>
      </w:r>
      <w:bookmarkStart w:id="0" w:name="_GoBack"/>
      <w:bookmarkEnd w:id="0"/>
      <w:r w:rsidRPr="00B63D2E">
        <w:rPr>
          <w:rFonts w:ascii="微软雅黑" w:eastAsia="微软雅黑" w:hAnsi="微软雅黑" w:cs="Courier" w:hint="eastAsia"/>
          <w:color w:val="333333"/>
          <w:kern w:val="0"/>
          <w:sz w:val="26"/>
          <w:szCs w:val="26"/>
        </w:rPr>
        <w:t>_________年____月____日</w:t>
      </w:r>
    </w:p>
    <w:p w14:paraId="39B041B1" w14:textId="77777777" w:rsidR="008036D3" w:rsidRPr="00104B1F" w:rsidRDefault="008036D3">
      <w:pPr>
        <w:rPr>
          <w:rFonts w:ascii="微软雅黑" w:eastAsia="微软雅黑" w:hAnsi="微软雅黑"/>
        </w:rPr>
      </w:pPr>
    </w:p>
    <w:sectPr w:rsidR="008036D3" w:rsidRPr="00104B1F" w:rsidSect="00803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4E"/>
    <w:rsid w:val="00104B1F"/>
    <w:rsid w:val="00174EAE"/>
    <w:rsid w:val="004765B0"/>
    <w:rsid w:val="004E2622"/>
    <w:rsid w:val="006D5902"/>
    <w:rsid w:val="00714C97"/>
    <w:rsid w:val="00761A70"/>
    <w:rsid w:val="008036D3"/>
    <w:rsid w:val="00886BC8"/>
    <w:rsid w:val="00AA004E"/>
    <w:rsid w:val="00AA5DBA"/>
    <w:rsid w:val="00AB3DA3"/>
    <w:rsid w:val="00B63D2E"/>
    <w:rsid w:val="00BB250E"/>
    <w:rsid w:val="00C3461E"/>
    <w:rsid w:val="00CB3475"/>
    <w:rsid w:val="00CD3151"/>
    <w:rsid w:val="00DF7751"/>
    <w:rsid w:val="00F716D5"/>
    <w:rsid w:val="00F9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8739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A0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A004E"/>
    <w:rPr>
      <w:rFonts w:ascii="Courier" w:hAnsi="Courier" w:cs="Courier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AA00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A0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A004E"/>
    <w:rPr>
      <w:rFonts w:ascii="Courier" w:hAnsi="Courier" w:cs="Courier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AA00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8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130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 kenny</dc:creator>
  <cp:keywords/>
  <dc:description/>
  <cp:lastModifiedBy>xu  kenny</cp:lastModifiedBy>
  <cp:revision>18</cp:revision>
  <dcterms:created xsi:type="dcterms:W3CDTF">2017-06-27T03:00:00Z</dcterms:created>
  <dcterms:modified xsi:type="dcterms:W3CDTF">2017-06-27T03:14:00Z</dcterms:modified>
</cp:coreProperties>
</file>