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8D" w:rsidRPr="00597473" w:rsidRDefault="002D368D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sz w:val="24"/>
          <w:szCs w:val="24"/>
        </w:rPr>
      </w:pPr>
      <w:r w:rsidRPr="00597473">
        <w:rPr>
          <w:rFonts w:hint="eastAsia"/>
          <w:sz w:val="24"/>
          <w:szCs w:val="24"/>
        </w:rPr>
        <w:t>1</w:t>
      </w:r>
      <w:r w:rsidR="002D699A">
        <w:rPr>
          <w:rFonts w:hint="eastAsia"/>
          <w:sz w:val="24"/>
          <w:szCs w:val="24"/>
        </w:rPr>
        <w:t xml:space="preserve">  </w:t>
      </w:r>
      <w:r w:rsidRPr="00597473">
        <w:rPr>
          <w:rFonts w:hint="eastAsia"/>
          <w:sz w:val="24"/>
          <w:szCs w:val="24"/>
        </w:rPr>
        <w:t>范围</w:t>
      </w:r>
    </w:p>
    <w:p w:rsidR="00AA470A" w:rsidRPr="009C2776" w:rsidRDefault="00205462" w:rsidP="000F6CF7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本程序</w:t>
      </w:r>
      <w:r w:rsidR="006D3A81" w:rsidRPr="006D3A81">
        <w:rPr>
          <w:rFonts w:ascii="宋体" w:hint="eastAsia"/>
          <w:noProof/>
          <w:kern w:val="0"/>
          <w:sz w:val="24"/>
        </w:rPr>
        <w:t>适用于长安轿车入厂物流项目</w:t>
      </w:r>
      <w:r w:rsidR="00366671">
        <w:rPr>
          <w:rFonts w:ascii="宋体" w:hint="eastAsia"/>
          <w:noProof/>
          <w:kern w:val="0"/>
          <w:sz w:val="24"/>
        </w:rPr>
        <w:t>加油工</w:t>
      </w:r>
      <w:r w:rsidR="00AA470A" w:rsidRPr="006D3A81">
        <w:rPr>
          <w:rFonts w:ascii="宋体" w:hint="eastAsia"/>
          <w:noProof/>
          <w:kern w:val="0"/>
          <w:sz w:val="24"/>
        </w:rPr>
        <w:t>。</w:t>
      </w:r>
    </w:p>
    <w:p w:rsidR="002D368D" w:rsidRDefault="002D368D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>2  目的</w:t>
      </w:r>
    </w:p>
    <w:p w:rsidR="00366671" w:rsidRPr="008D7795" w:rsidRDefault="00366671" w:rsidP="00366671">
      <w:pPr>
        <w:pStyle w:val="1"/>
        <w:spacing w:line="408" w:lineRule="auto"/>
        <w:ind w:left="675" w:firstLineChars="0" w:firstLine="0"/>
        <w:rPr>
          <w:rFonts w:ascii="宋体" w:hAnsi="宋体" w:cs="Arial"/>
          <w:sz w:val="24"/>
          <w:szCs w:val="24"/>
        </w:rPr>
      </w:pPr>
      <w:r w:rsidRPr="008D7795">
        <w:rPr>
          <w:rFonts w:ascii="宋体" w:hAnsi="宋体" w:cs="Arial"/>
          <w:sz w:val="24"/>
          <w:szCs w:val="24"/>
        </w:rPr>
        <w:t>保证</w:t>
      </w:r>
      <w:r>
        <w:rPr>
          <w:rFonts w:ascii="宋体" w:hAnsi="宋体" w:cs="Arial" w:hint="eastAsia"/>
          <w:sz w:val="24"/>
          <w:szCs w:val="24"/>
        </w:rPr>
        <w:t>加油工</w:t>
      </w:r>
      <w:r>
        <w:rPr>
          <w:rFonts w:ascii="宋体" w:hAnsi="宋体" w:cs="Arial"/>
          <w:sz w:val="24"/>
          <w:szCs w:val="24"/>
        </w:rPr>
        <w:t>安全</w:t>
      </w:r>
      <w:r>
        <w:rPr>
          <w:rFonts w:ascii="宋体" w:hAnsi="宋体" w:cs="Arial" w:hint="eastAsia"/>
          <w:sz w:val="24"/>
          <w:szCs w:val="24"/>
        </w:rPr>
        <w:t>操作，</w:t>
      </w:r>
      <w:r w:rsidRPr="008D7795">
        <w:rPr>
          <w:rFonts w:ascii="宋体" w:hAnsi="宋体" w:cs="Arial"/>
          <w:sz w:val="24"/>
          <w:szCs w:val="24"/>
        </w:rPr>
        <w:t>而制定的操作规程</w:t>
      </w:r>
    </w:p>
    <w:p w:rsidR="002D368D" w:rsidRPr="00597473" w:rsidRDefault="002D368D" w:rsidP="000F6CF7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 xml:space="preserve">3  </w:t>
      </w:r>
      <w:r w:rsidR="00631369" w:rsidRPr="00597473">
        <w:rPr>
          <w:rFonts w:hint="eastAsia"/>
          <w:noProof/>
          <w:sz w:val="24"/>
          <w:szCs w:val="24"/>
        </w:rPr>
        <w:t>术语和定义</w:t>
      </w:r>
    </w:p>
    <w:p w:rsidR="00631369" w:rsidRPr="00597473" w:rsidRDefault="006D3A81" w:rsidP="00C42178">
      <w:pPr>
        <w:pStyle w:val="af5"/>
        <w:spacing w:line="360" w:lineRule="auto"/>
        <w:ind w:firstLine="480"/>
        <w:rPr>
          <w:sz w:val="24"/>
          <w:szCs w:val="24"/>
        </w:rPr>
      </w:pPr>
      <w:r w:rsidRPr="00570265">
        <w:rPr>
          <w:rFonts w:hint="eastAsia"/>
          <w:color w:val="0000FF"/>
          <w:sz w:val="24"/>
          <w:szCs w:val="24"/>
        </w:rPr>
        <w:t xml:space="preserve"> </w:t>
      </w:r>
      <w:r w:rsidRPr="006D3A81">
        <w:rPr>
          <w:rFonts w:hint="eastAsia"/>
          <w:sz w:val="24"/>
          <w:szCs w:val="24"/>
        </w:rPr>
        <w:t>“无</w:t>
      </w:r>
      <w:r w:rsidR="00AA470A" w:rsidRPr="006D3A81">
        <w:rPr>
          <w:rFonts w:hint="eastAsia"/>
          <w:sz w:val="24"/>
          <w:szCs w:val="24"/>
        </w:rPr>
        <w:t>”</w:t>
      </w:r>
    </w:p>
    <w:p w:rsidR="00631369" w:rsidRPr="00597473" w:rsidRDefault="00631369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 xml:space="preserve">4 </w:t>
      </w:r>
      <w:r w:rsidR="002D699A">
        <w:rPr>
          <w:rFonts w:hint="eastAsia"/>
          <w:noProof/>
          <w:sz w:val="24"/>
          <w:szCs w:val="24"/>
        </w:rPr>
        <w:t xml:space="preserve"> </w:t>
      </w:r>
      <w:r w:rsidRPr="00597473">
        <w:rPr>
          <w:rFonts w:hint="eastAsia"/>
          <w:noProof/>
          <w:sz w:val="24"/>
          <w:szCs w:val="24"/>
        </w:rPr>
        <w:t>职责</w:t>
      </w:r>
    </w:p>
    <w:p w:rsidR="006D3A81" w:rsidRPr="006D3A81" w:rsidRDefault="006D3A81" w:rsidP="006D3A81">
      <w:pPr>
        <w:pStyle w:val="af5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szCs w:val="24"/>
        </w:rPr>
        <w:t>安全组</w:t>
      </w:r>
      <w:r w:rsidRPr="00570265">
        <w:rPr>
          <w:rFonts w:hint="eastAsia"/>
          <w:sz w:val="24"/>
          <w:szCs w:val="24"/>
        </w:rPr>
        <w:t>：</w:t>
      </w:r>
      <w:r w:rsidRPr="006D3A81">
        <w:rPr>
          <w:rFonts w:hint="eastAsia"/>
          <w:sz w:val="24"/>
        </w:rPr>
        <w:t xml:space="preserve"> </w:t>
      </w:r>
    </w:p>
    <w:p w:rsidR="006D3A81" w:rsidRPr="00570265" w:rsidRDefault="006D3A81" w:rsidP="006D3A81">
      <w:pPr>
        <w:pStyle w:val="af5"/>
        <w:spacing w:line="360" w:lineRule="auto"/>
        <w:ind w:left="420" w:firstLineChars="0" w:firstLine="0"/>
        <w:rPr>
          <w:sz w:val="24"/>
          <w:szCs w:val="24"/>
        </w:rPr>
      </w:pPr>
      <w:r w:rsidRPr="00570265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1</w:t>
      </w:r>
      <w:r w:rsidRPr="00570265">
        <w:rPr>
          <w:rFonts w:hint="eastAsia"/>
          <w:sz w:val="24"/>
          <w:szCs w:val="24"/>
        </w:rPr>
        <w:t xml:space="preserve">.1  </w:t>
      </w:r>
      <w:r w:rsidRPr="006D3A81">
        <w:rPr>
          <w:rFonts w:hint="eastAsia"/>
          <w:sz w:val="24"/>
        </w:rPr>
        <w:t>负责对本安全操作规程的拟定、修改；</w:t>
      </w:r>
      <w:r w:rsidRPr="00570265">
        <w:rPr>
          <w:sz w:val="24"/>
          <w:szCs w:val="24"/>
        </w:rPr>
        <w:t xml:space="preserve"> </w:t>
      </w:r>
    </w:p>
    <w:p w:rsidR="006D3A81" w:rsidRDefault="006D3A81" w:rsidP="006D3A81">
      <w:pPr>
        <w:pStyle w:val="af5"/>
        <w:ind w:left="420" w:firstLineChars="0" w:firstLine="0"/>
        <w:rPr>
          <w:sz w:val="24"/>
        </w:rPr>
      </w:pPr>
      <w:r w:rsidRPr="00570265"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1</w:t>
      </w:r>
      <w:r w:rsidRPr="00570265">
        <w:rPr>
          <w:rFonts w:hint="eastAsia"/>
          <w:sz w:val="24"/>
          <w:szCs w:val="24"/>
        </w:rPr>
        <w:t xml:space="preserve">.2  </w:t>
      </w:r>
      <w:r w:rsidRPr="006D3A81">
        <w:rPr>
          <w:rFonts w:hint="eastAsia"/>
          <w:sz w:val="24"/>
        </w:rPr>
        <w:t>对</w:t>
      </w:r>
      <w:r w:rsidR="00366671">
        <w:rPr>
          <w:rFonts w:hint="eastAsia"/>
          <w:sz w:val="24"/>
        </w:rPr>
        <w:t>加油工</w:t>
      </w:r>
      <w:r w:rsidRPr="006D3A81">
        <w:rPr>
          <w:rFonts w:hint="eastAsia"/>
          <w:sz w:val="24"/>
        </w:rPr>
        <w:t>操作的监督检查、考核</w:t>
      </w:r>
    </w:p>
    <w:p w:rsidR="002D368D" w:rsidRPr="00597473" w:rsidRDefault="00FE45A7" w:rsidP="00DB6DA5">
      <w:pPr>
        <w:pStyle w:val="a7"/>
        <w:numPr>
          <w:ilvl w:val="0"/>
          <w:numId w:val="0"/>
        </w:numPr>
        <w:spacing w:beforeLines="100" w:before="312" w:afterLines="100" w:after="312"/>
        <w:rPr>
          <w:noProof/>
          <w:sz w:val="24"/>
          <w:szCs w:val="24"/>
        </w:rPr>
      </w:pPr>
      <w:r w:rsidRPr="00597473">
        <w:rPr>
          <w:rFonts w:hint="eastAsia"/>
          <w:noProof/>
          <w:sz w:val="24"/>
          <w:szCs w:val="24"/>
        </w:rPr>
        <w:t>5</w:t>
      </w:r>
      <w:r w:rsidR="002D368D" w:rsidRPr="00597473">
        <w:rPr>
          <w:rFonts w:hint="eastAsia"/>
          <w:noProof/>
          <w:sz w:val="24"/>
          <w:szCs w:val="24"/>
        </w:rPr>
        <w:t xml:space="preserve"> </w:t>
      </w:r>
      <w:r w:rsidR="002D699A">
        <w:rPr>
          <w:rFonts w:hint="eastAsia"/>
          <w:noProof/>
          <w:sz w:val="24"/>
          <w:szCs w:val="24"/>
        </w:rPr>
        <w:t xml:space="preserve"> </w:t>
      </w:r>
      <w:r w:rsidRPr="00597473">
        <w:rPr>
          <w:rFonts w:hint="eastAsia"/>
          <w:noProof/>
          <w:sz w:val="24"/>
          <w:szCs w:val="24"/>
        </w:rPr>
        <w:t>工作要求及程序</w:t>
      </w:r>
    </w:p>
    <w:p w:rsidR="004057AC" w:rsidRPr="00DF53F2" w:rsidRDefault="00366671" w:rsidP="00194DD8">
      <w:pPr>
        <w:pStyle w:val="af5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加油前</w:t>
      </w:r>
    </w:p>
    <w:p w:rsidR="00366671" w:rsidRPr="00366671" w:rsidRDefault="00366671" w:rsidP="00366671">
      <w:pPr>
        <w:pStyle w:val="af9"/>
        <w:numPr>
          <w:ilvl w:val="0"/>
          <w:numId w:val="30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检查自己是否正确穿戴防静电服、防静电鞋及防静电手套；</w:t>
      </w:r>
    </w:p>
    <w:p w:rsidR="00366671" w:rsidRPr="00366671" w:rsidRDefault="00366671" w:rsidP="00366671">
      <w:pPr>
        <w:pStyle w:val="af9"/>
        <w:numPr>
          <w:ilvl w:val="0"/>
          <w:numId w:val="30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检查责任区域内设备设施是否完好，所使用的作业工具如：储油罐的接口、阀门、高压防护阀、输油管、加油枪等是否完好；</w:t>
      </w:r>
    </w:p>
    <w:p w:rsidR="00366671" w:rsidRPr="00366671" w:rsidRDefault="00366671" w:rsidP="00366671">
      <w:pPr>
        <w:pStyle w:val="af9"/>
        <w:numPr>
          <w:ilvl w:val="0"/>
          <w:numId w:val="30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做好油库点检表；</w:t>
      </w:r>
    </w:p>
    <w:p w:rsidR="00366671" w:rsidRPr="00366671" w:rsidRDefault="00366671" w:rsidP="00366671">
      <w:pPr>
        <w:pStyle w:val="af5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366671">
        <w:rPr>
          <w:rFonts w:asciiTheme="minorEastAsia" w:eastAsiaTheme="minorEastAsia" w:hAnsiTheme="minorEastAsia" w:hint="eastAsia"/>
          <w:bCs/>
          <w:sz w:val="24"/>
        </w:rPr>
        <w:t>作业时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用手触摸静电释放棒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必须确认设备熄火，然后打开油箱盖后方可启动加油机，加油枪要轻拿轻放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加油时，加压泵的工作压力不能超过额定压力，避免因超压造成输油管崩裂发生跑油、漏油；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加油机起动计数器加零过程中，不得打开油枪开关；加油时油枪要插入油箱的注</w:t>
      </w:r>
      <w:r w:rsidRPr="00366671">
        <w:rPr>
          <w:rFonts w:ascii="宋体" w:hAnsi="宋体" w:hint="eastAsia"/>
          <w:bCs/>
          <w:color w:val="000000"/>
          <w:sz w:val="24"/>
        </w:rPr>
        <w:lastRenderedPageBreak/>
        <w:t>油口，防止油的渗漏、溅洒；加油过程中不得折弯加油软管，或将软管拉到极限位置；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加油操作时严禁现场出现火源，加油周围50米距离内禁止明火，并设置明显的禁火标志和灭火器材；</w:t>
      </w:r>
    </w:p>
    <w:p w:rsidR="00366671" w:rsidRPr="00366671" w:rsidRDefault="00366671" w:rsidP="00366671">
      <w:pPr>
        <w:pStyle w:val="af9"/>
        <w:numPr>
          <w:ilvl w:val="0"/>
          <w:numId w:val="31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禁止向塑料等非金属容器内直接加油；对存在明显安全隐患的车辆，应消除隐患后方可进行加油；</w:t>
      </w:r>
    </w:p>
    <w:p w:rsidR="00366671" w:rsidRPr="00366671" w:rsidRDefault="00366671" w:rsidP="00366671">
      <w:pPr>
        <w:pStyle w:val="af5"/>
        <w:numPr>
          <w:ilvl w:val="0"/>
          <w:numId w:val="24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Cs/>
          <w:sz w:val="24"/>
        </w:rPr>
      </w:pPr>
      <w:r w:rsidRPr="00366671">
        <w:rPr>
          <w:rFonts w:asciiTheme="minorEastAsia" w:eastAsiaTheme="minorEastAsia" w:hAnsiTheme="minorEastAsia" w:hint="eastAsia"/>
          <w:bCs/>
          <w:sz w:val="24"/>
        </w:rPr>
        <w:t xml:space="preserve">生产结束后 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加油结束要关闭加油开关，检查各部阀门、接口，避免跑、冒、滴、漏，并锁好加油车，做好安全防范工作</w:t>
      </w:r>
      <w:r>
        <w:rPr>
          <w:rFonts w:ascii="宋体" w:hAnsi="宋体" w:hint="eastAsia"/>
          <w:bCs/>
          <w:color w:val="000000"/>
          <w:sz w:val="24"/>
        </w:rPr>
        <w:t>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下班离岗前，必须切断加油站区域所有电器电源，并做好加油机、储油罐及门、窗的防盗措施；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将自己的劳保穿戴用品、生产工具或设备放置在指定位置；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做好工作场所现场清洁维护；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检查责任区域设备设施是否完好，做好交接工作；</w:t>
      </w:r>
    </w:p>
    <w:p w:rsidR="00366671" w:rsidRPr="00366671" w:rsidRDefault="00366671" w:rsidP="00366671">
      <w:pPr>
        <w:pStyle w:val="af9"/>
        <w:numPr>
          <w:ilvl w:val="0"/>
          <w:numId w:val="32"/>
        </w:numPr>
        <w:spacing w:line="480" w:lineRule="auto"/>
        <w:ind w:firstLineChars="0"/>
        <w:rPr>
          <w:rFonts w:ascii="宋体" w:hAnsi="宋体"/>
          <w:bCs/>
          <w:color w:val="000000"/>
          <w:sz w:val="24"/>
        </w:rPr>
      </w:pPr>
      <w:r w:rsidRPr="00366671">
        <w:rPr>
          <w:rFonts w:ascii="宋体" w:hAnsi="宋体" w:hint="eastAsia"/>
          <w:bCs/>
          <w:color w:val="000000"/>
          <w:sz w:val="24"/>
        </w:rPr>
        <w:t>雷击天气必须停止加油，并做好现场防爆、防静电、防雷击措施</w:t>
      </w:r>
      <w:r>
        <w:rPr>
          <w:rFonts w:ascii="宋体" w:hAnsi="宋体" w:hint="eastAsia"/>
          <w:bCs/>
          <w:color w:val="000000"/>
          <w:sz w:val="24"/>
        </w:rPr>
        <w:t>；</w:t>
      </w:r>
    </w:p>
    <w:p w:rsidR="006D3A81" w:rsidRPr="006D3A81" w:rsidRDefault="00366671" w:rsidP="00366671">
      <w:pPr>
        <w:pStyle w:val="af5"/>
        <w:numPr>
          <w:ilvl w:val="0"/>
          <w:numId w:val="32"/>
        </w:numPr>
        <w:spacing w:line="360" w:lineRule="auto"/>
        <w:ind w:firstLineChars="0"/>
        <w:jc w:val="left"/>
        <w:rPr>
          <w:bCs/>
          <w:sz w:val="24"/>
        </w:rPr>
      </w:pPr>
      <w:r w:rsidRPr="00694368">
        <w:rPr>
          <w:rFonts w:hAnsi="宋体" w:hint="eastAsia"/>
          <w:bCs/>
          <w:color w:val="000000"/>
          <w:sz w:val="24"/>
          <w:szCs w:val="24"/>
        </w:rPr>
        <w:t>加油设施必须做好防晒、防高温措施，确保高压阀门和安全防护阀有效；输油管路、阀门凝固、冻结时，必须使用热水敷化解冻，禁止使用明火烘烤解冻</w:t>
      </w:r>
      <w:r>
        <w:rPr>
          <w:rFonts w:hAnsi="宋体" w:hint="eastAsia"/>
          <w:bCs/>
          <w:color w:val="000000"/>
          <w:sz w:val="24"/>
          <w:szCs w:val="24"/>
        </w:rPr>
        <w:t>；</w:t>
      </w:r>
    </w:p>
    <w:sectPr w:rsidR="006D3A81" w:rsidRPr="006D3A81" w:rsidSect="002D36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7B" w:rsidRDefault="00522F7B" w:rsidP="002D368D">
      <w:r>
        <w:separator/>
      </w:r>
    </w:p>
  </w:endnote>
  <w:endnote w:type="continuationSeparator" w:id="0">
    <w:p w:rsidR="00522F7B" w:rsidRDefault="00522F7B" w:rsidP="002D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B8" w:rsidRDefault="00506CB8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B8" w:rsidRDefault="00506CB8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B8" w:rsidRDefault="00506CB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7B" w:rsidRDefault="00522F7B" w:rsidP="002D368D">
      <w:r>
        <w:separator/>
      </w:r>
    </w:p>
  </w:footnote>
  <w:footnote w:type="continuationSeparator" w:id="0">
    <w:p w:rsidR="00522F7B" w:rsidRDefault="00522F7B" w:rsidP="002D3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B8" w:rsidRDefault="00506CB8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6E2" w:rsidRPr="00506CB8" w:rsidRDefault="00506CB8" w:rsidP="00506CB8">
    <w:pPr>
      <w:pStyle w:val="af4"/>
      <w:pBdr>
        <w:bottom w:val="single" w:sz="6" w:space="8" w:color="auto"/>
      </w:pBdr>
      <w:ind w:firstLineChars="1850" w:firstLine="3714"/>
      <w:rPr>
        <w:rFonts w:ascii="宋体" w:hAnsi="宋体"/>
        <w:sz w:val="21"/>
        <w:szCs w:val="21"/>
      </w:rPr>
    </w:pPr>
    <w:r w:rsidRPr="00506CB8">
      <w:rPr>
        <w:rFonts w:hint="eastAsia"/>
        <w:b/>
        <w:noProof/>
      </w:rPr>
      <w:drawing>
        <wp:anchor distT="0" distB="0" distL="114300" distR="114300" simplePos="0" relativeHeight="251658240" behindDoc="1" locked="0" layoutInCell="1" allowOverlap="1" wp14:anchorId="0B546EF2" wp14:editId="4130E479">
          <wp:simplePos x="0" y="0"/>
          <wp:positionH relativeFrom="column">
            <wp:posOffset>-300990</wp:posOffset>
          </wp:positionH>
          <wp:positionV relativeFrom="paragraph">
            <wp:posOffset>-111760</wp:posOffset>
          </wp:positionV>
          <wp:extent cx="1885950" cy="5334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微信截图_201709221341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bookmarkEnd w:id="0"/>
    <w:r w:rsidRPr="00506CB8">
      <w:rPr>
        <w:rFonts w:ascii="微软雅黑" w:eastAsia="微软雅黑" w:hAnsi="微软雅黑" w:cs="Arial" w:hint="eastAsia"/>
        <w:b/>
        <w:sz w:val="32"/>
        <w:szCs w:val="32"/>
      </w:rPr>
      <w:t>加油安全守则</w:t>
    </w:r>
    <w:r w:rsidRPr="00506CB8">
      <w:rPr>
        <w:rFonts w:ascii="宋体" w:hAnsi="宋体" w:cs="Arial" w:hint="eastAsia"/>
        <w:b/>
      </w:rPr>
      <w:t xml:space="preserve">    </w:t>
    </w:r>
    <w:r>
      <w:rPr>
        <w:rFonts w:ascii="宋体" w:hAnsi="宋体" w:cs="Arial" w:hint="eastAsia"/>
      </w:rPr>
      <w:t xml:space="preserve">                     </w:t>
    </w:r>
    <w:r w:rsidR="00C71D82">
      <w:rPr>
        <w:rFonts w:ascii="宋体" w:hAnsi="宋体" w:cs="Arial" w:hint="eastAsia"/>
      </w:rPr>
      <w:t>CARDC03-05-201</w:t>
    </w:r>
    <w:r>
      <w:rPr>
        <w:rFonts w:ascii="宋体" w:hAnsi="宋体" w:cs="Arial" w:hint="eastAsia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CB8" w:rsidRDefault="00506CB8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1B58"/>
    <w:multiLevelType w:val="hybridMultilevel"/>
    <w:tmpl w:val="D138FF96"/>
    <w:lvl w:ilvl="0" w:tplc="9BE08724">
      <w:start w:val="1"/>
      <w:numFmt w:val="decimal"/>
      <w:lvlText w:val="5.1.%1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DD230C0"/>
    <w:multiLevelType w:val="hybridMultilevel"/>
    <w:tmpl w:val="DD301F88"/>
    <w:lvl w:ilvl="0" w:tplc="620AA4DE">
      <w:start w:val="1"/>
      <w:numFmt w:val="decimal"/>
      <w:lvlText w:val="5.3.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1E27DE"/>
    <w:multiLevelType w:val="hybridMultilevel"/>
    <w:tmpl w:val="DE2E1464"/>
    <w:lvl w:ilvl="0" w:tplc="9F980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B539C2"/>
    <w:multiLevelType w:val="hybridMultilevel"/>
    <w:tmpl w:val="1C183C88"/>
    <w:lvl w:ilvl="0" w:tplc="16C4D34E">
      <w:start w:val="1"/>
      <w:numFmt w:val="decimal"/>
      <w:lvlText w:val="5.2.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3159E7"/>
    <w:multiLevelType w:val="hybridMultilevel"/>
    <w:tmpl w:val="5E6EF546"/>
    <w:lvl w:ilvl="0" w:tplc="16C4D34E">
      <w:start w:val="1"/>
      <w:numFmt w:val="decimal"/>
      <w:lvlText w:val="5.2.%1 "/>
      <w:lvlJc w:val="left"/>
      <w:pPr>
        <w:ind w:left="900" w:hanging="420"/>
      </w:pPr>
      <w:rPr>
        <w:rFonts w:hint="eastAsia"/>
      </w:rPr>
    </w:lvl>
    <w:lvl w:ilvl="1" w:tplc="16C4D34E">
      <w:start w:val="1"/>
      <w:numFmt w:val="decimal"/>
      <w:lvlText w:val="5.2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5149B7"/>
    <w:multiLevelType w:val="hybridMultilevel"/>
    <w:tmpl w:val="45FC2762"/>
    <w:lvl w:ilvl="0" w:tplc="54ACC6EA">
      <w:start w:val="1"/>
      <w:numFmt w:val="decimal"/>
      <w:lvlText w:val="4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5D3529"/>
    <w:multiLevelType w:val="hybridMultilevel"/>
    <w:tmpl w:val="0E8A2EFC"/>
    <w:lvl w:ilvl="0" w:tplc="4942CA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3F635F"/>
    <w:multiLevelType w:val="hybridMultilevel"/>
    <w:tmpl w:val="A91AC816"/>
    <w:lvl w:ilvl="0" w:tplc="E5B637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2D54A4"/>
    <w:multiLevelType w:val="hybridMultilevel"/>
    <w:tmpl w:val="29B671E0"/>
    <w:lvl w:ilvl="0" w:tplc="FC54D74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>
    <w:nsid w:val="5B175BC8"/>
    <w:multiLevelType w:val="hybridMultilevel"/>
    <w:tmpl w:val="8710F0C8"/>
    <w:lvl w:ilvl="0" w:tplc="6CCE792A">
      <w:start w:val="1"/>
      <w:numFmt w:val="decimal"/>
      <w:lvlText w:val="5.3.%1 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C21AF2"/>
    <w:multiLevelType w:val="hybridMultilevel"/>
    <w:tmpl w:val="DDC8DC68"/>
    <w:lvl w:ilvl="0" w:tplc="B1189D8C">
      <w:start w:val="1"/>
      <w:numFmt w:val="decimal"/>
      <w:lvlText w:val="5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7D3FBC"/>
    <w:multiLevelType w:val="multilevel"/>
    <w:tmpl w:val="D6E825C0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66C02F17"/>
    <w:multiLevelType w:val="hybridMultilevel"/>
    <w:tmpl w:val="D3FA93F8"/>
    <w:lvl w:ilvl="0" w:tplc="A36E52BE">
      <w:start w:val="1"/>
      <w:numFmt w:val="decimal"/>
      <w:lvlText w:val="5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0173F3"/>
    <w:multiLevelType w:val="hybridMultilevel"/>
    <w:tmpl w:val="66AE841E"/>
    <w:lvl w:ilvl="0" w:tplc="3956F026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6A226DB6"/>
    <w:multiLevelType w:val="hybridMultilevel"/>
    <w:tmpl w:val="3F2C0D40"/>
    <w:lvl w:ilvl="0" w:tplc="8E60A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1C2A9C"/>
    <w:multiLevelType w:val="hybridMultilevel"/>
    <w:tmpl w:val="C3041394"/>
    <w:lvl w:ilvl="0" w:tplc="6CCE792A">
      <w:start w:val="1"/>
      <w:numFmt w:val="decimal"/>
      <w:lvlText w:val="5.3.%1 "/>
      <w:lvlJc w:val="left"/>
      <w:pPr>
        <w:ind w:left="1320" w:hanging="420"/>
      </w:pPr>
      <w:rPr>
        <w:rFonts w:hint="eastAsia"/>
      </w:rPr>
    </w:lvl>
    <w:lvl w:ilvl="1" w:tplc="6CCE792A">
      <w:start w:val="1"/>
      <w:numFmt w:val="decimal"/>
      <w:lvlText w:val="5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EA2025"/>
    <w:multiLevelType w:val="multilevel"/>
    <w:tmpl w:val="CDAE4ABE"/>
    <w:lvl w:ilvl="0">
      <w:start w:val="1"/>
      <w:numFmt w:val="none"/>
      <w:pStyle w:val="a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7"/>
      <w:suff w:val="nothing"/>
      <w:lvlText w:val="%1%2　"/>
      <w:lvlJc w:val="left"/>
      <w:pPr>
        <w:ind w:left="142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8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7">
    <w:nsid w:val="70525871"/>
    <w:multiLevelType w:val="hybridMultilevel"/>
    <w:tmpl w:val="8A044A8A"/>
    <w:lvl w:ilvl="0" w:tplc="16C4D34E">
      <w:start w:val="1"/>
      <w:numFmt w:val="decimal"/>
      <w:lvlText w:val="5.2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1"/>
  </w:num>
  <w:num w:numId="4">
    <w:abstractNumId w:val="14"/>
  </w:num>
  <w:num w:numId="5">
    <w:abstractNumId w:val="7"/>
  </w:num>
  <w:num w:numId="6">
    <w:abstractNumId w:val="6"/>
  </w:num>
  <w:num w:numId="7">
    <w:abstractNumId w:val="13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2"/>
  </w:num>
  <w:num w:numId="22">
    <w:abstractNumId w:val="8"/>
  </w:num>
  <w:num w:numId="23">
    <w:abstractNumId w:val="5"/>
  </w:num>
  <w:num w:numId="24">
    <w:abstractNumId w:val="12"/>
  </w:num>
  <w:num w:numId="25">
    <w:abstractNumId w:val="0"/>
  </w:num>
  <w:num w:numId="26">
    <w:abstractNumId w:val="17"/>
  </w:num>
  <w:num w:numId="27">
    <w:abstractNumId w:val="4"/>
  </w:num>
  <w:num w:numId="28">
    <w:abstractNumId w:val="9"/>
  </w:num>
  <w:num w:numId="29">
    <w:abstractNumId w:val="15"/>
  </w:num>
  <w:num w:numId="30">
    <w:abstractNumId w:val="10"/>
  </w:num>
  <w:num w:numId="31">
    <w:abstractNumId w:val="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8D"/>
    <w:rsid w:val="00044890"/>
    <w:rsid w:val="00057150"/>
    <w:rsid w:val="000A1C46"/>
    <w:rsid w:val="000B3D81"/>
    <w:rsid w:val="000E6163"/>
    <w:rsid w:val="000E6984"/>
    <w:rsid w:val="000F6CF7"/>
    <w:rsid w:val="0010712E"/>
    <w:rsid w:val="00153140"/>
    <w:rsid w:val="001542DB"/>
    <w:rsid w:val="00172CA5"/>
    <w:rsid w:val="00186460"/>
    <w:rsid w:val="00187C65"/>
    <w:rsid w:val="00194DD8"/>
    <w:rsid w:val="001A7E0F"/>
    <w:rsid w:val="001D39C7"/>
    <w:rsid w:val="00205462"/>
    <w:rsid w:val="002165F0"/>
    <w:rsid w:val="00216FD6"/>
    <w:rsid w:val="00217876"/>
    <w:rsid w:val="00231019"/>
    <w:rsid w:val="00245D03"/>
    <w:rsid w:val="002570FF"/>
    <w:rsid w:val="0026663E"/>
    <w:rsid w:val="002944AC"/>
    <w:rsid w:val="002D368D"/>
    <w:rsid w:val="002D699A"/>
    <w:rsid w:val="00324D9E"/>
    <w:rsid w:val="00351841"/>
    <w:rsid w:val="00363676"/>
    <w:rsid w:val="00365ED3"/>
    <w:rsid w:val="00366671"/>
    <w:rsid w:val="00366D92"/>
    <w:rsid w:val="003733B2"/>
    <w:rsid w:val="00385864"/>
    <w:rsid w:val="0039132D"/>
    <w:rsid w:val="003930B1"/>
    <w:rsid w:val="003A69EE"/>
    <w:rsid w:val="003B08EB"/>
    <w:rsid w:val="003C1223"/>
    <w:rsid w:val="003F3B9B"/>
    <w:rsid w:val="004057AC"/>
    <w:rsid w:val="00425B80"/>
    <w:rsid w:val="00435F86"/>
    <w:rsid w:val="0049609E"/>
    <w:rsid w:val="00496238"/>
    <w:rsid w:val="004B7223"/>
    <w:rsid w:val="004E6AE5"/>
    <w:rsid w:val="004F4209"/>
    <w:rsid w:val="00502899"/>
    <w:rsid w:val="00506CB8"/>
    <w:rsid w:val="00522F7B"/>
    <w:rsid w:val="005275DC"/>
    <w:rsid w:val="005438EA"/>
    <w:rsid w:val="00546B89"/>
    <w:rsid w:val="00571C0C"/>
    <w:rsid w:val="005815B6"/>
    <w:rsid w:val="00597473"/>
    <w:rsid w:val="005B537B"/>
    <w:rsid w:val="005D0EDF"/>
    <w:rsid w:val="005E102B"/>
    <w:rsid w:val="006217AE"/>
    <w:rsid w:val="0062222E"/>
    <w:rsid w:val="00631369"/>
    <w:rsid w:val="006455CE"/>
    <w:rsid w:val="00656E11"/>
    <w:rsid w:val="00675360"/>
    <w:rsid w:val="00677C69"/>
    <w:rsid w:val="00681FB5"/>
    <w:rsid w:val="006A7D0B"/>
    <w:rsid w:val="006C55A3"/>
    <w:rsid w:val="006C6B3B"/>
    <w:rsid w:val="006D29CB"/>
    <w:rsid w:val="006D3A81"/>
    <w:rsid w:val="007368A5"/>
    <w:rsid w:val="007514E2"/>
    <w:rsid w:val="00775C9B"/>
    <w:rsid w:val="007A79A7"/>
    <w:rsid w:val="007D4BEA"/>
    <w:rsid w:val="007F7D57"/>
    <w:rsid w:val="0084303E"/>
    <w:rsid w:val="008476E2"/>
    <w:rsid w:val="008B6503"/>
    <w:rsid w:val="008D25E9"/>
    <w:rsid w:val="00906324"/>
    <w:rsid w:val="009804FC"/>
    <w:rsid w:val="009904E5"/>
    <w:rsid w:val="009B270C"/>
    <w:rsid w:val="009C1533"/>
    <w:rsid w:val="009C2776"/>
    <w:rsid w:val="009C4AA5"/>
    <w:rsid w:val="009C56D2"/>
    <w:rsid w:val="009C7316"/>
    <w:rsid w:val="00A246CD"/>
    <w:rsid w:val="00A262D4"/>
    <w:rsid w:val="00A263D1"/>
    <w:rsid w:val="00A77142"/>
    <w:rsid w:val="00A9134A"/>
    <w:rsid w:val="00AA470A"/>
    <w:rsid w:val="00AD5DCB"/>
    <w:rsid w:val="00AF12B6"/>
    <w:rsid w:val="00AF5948"/>
    <w:rsid w:val="00AF7DC7"/>
    <w:rsid w:val="00B231CC"/>
    <w:rsid w:val="00B44082"/>
    <w:rsid w:val="00B53011"/>
    <w:rsid w:val="00B55592"/>
    <w:rsid w:val="00B70EA9"/>
    <w:rsid w:val="00BA2618"/>
    <w:rsid w:val="00BB067D"/>
    <w:rsid w:val="00BD36BC"/>
    <w:rsid w:val="00BD6184"/>
    <w:rsid w:val="00BD6354"/>
    <w:rsid w:val="00C31E7F"/>
    <w:rsid w:val="00C42178"/>
    <w:rsid w:val="00C474DE"/>
    <w:rsid w:val="00C5050F"/>
    <w:rsid w:val="00C5580B"/>
    <w:rsid w:val="00C63F55"/>
    <w:rsid w:val="00C64D42"/>
    <w:rsid w:val="00C65A27"/>
    <w:rsid w:val="00C66D1B"/>
    <w:rsid w:val="00C71D82"/>
    <w:rsid w:val="00C74E2A"/>
    <w:rsid w:val="00C90DA1"/>
    <w:rsid w:val="00CA5832"/>
    <w:rsid w:val="00CD1528"/>
    <w:rsid w:val="00D14A4A"/>
    <w:rsid w:val="00D90B5E"/>
    <w:rsid w:val="00DB6DA5"/>
    <w:rsid w:val="00DC313F"/>
    <w:rsid w:val="00DD39AE"/>
    <w:rsid w:val="00DF53F2"/>
    <w:rsid w:val="00E11570"/>
    <w:rsid w:val="00E234BA"/>
    <w:rsid w:val="00E60C5C"/>
    <w:rsid w:val="00E72225"/>
    <w:rsid w:val="00E84C57"/>
    <w:rsid w:val="00EC6C62"/>
    <w:rsid w:val="00EE40E9"/>
    <w:rsid w:val="00EE7B2F"/>
    <w:rsid w:val="00F00A4D"/>
    <w:rsid w:val="00F1728F"/>
    <w:rsid w:val="00FA6612"/>
    <w:rsid w:val="00FB3D6D"/>
    <w:rsid w:val="00FC6508"/>
    <w:rsid w:val="00FE45A7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2D368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styleId="af1">
    <w:name w:val="header"/>
    <w:basedOn w:val="ad"/>
    <w:link w:val="Char"/>
    <w:uiPriority w:val="99"/>
    <w:unhideWhenUsed/>
    <w:rsid w:val="002D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f1"/>
    <w:uiPriority w:val="99"/>
    <w:rsid w:val="002D368D"/>
    <w:rPr>
      <w:sz w:val="18"/>
      <w:szCs w:val="18"/>
    </w:rPr>
  </w:style>
  <w:style w:type="paragraph" w:styleId="af2">
    <w:name w:val="footer"/>
    <w:basedOn w:val="ad"/>
    <w:link w:val="Char0"/>
    <w:uiPriority w:val="99"/>
    <w:unhideWhenUsed/>
    <w:rsid w:val="002D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f2"/>
    <w:uiPriority w:val="99"/>
    <w:rsid w:val="002D368D"/>
    <w:rPr>
      <w:sz w:val="18"/>
      <w:szCs w:val="18"/>
    </w:rPr>
  </w:style>
  <w:style w:type="paragraph" w:styleId="af3">
    <w:name w:val="Balloon Text"/>
    <w:basedOn w:val="ad"/>
    <w:link w:val="Char1"/>
    <w:uiPriority w:val="99"/>
    <w:semiHidden/>
    <w:unhideWhenUsed/>
    <w:rsid w:val="002D368D"/>
    <w:rPr>
      <w:sz w:val="18"/>
      <w:szCs w:val="18"/>
    </w:rPr>
  </w:style>
  <w:style w:type="character" w:customStyle="1" w:styleId="Char1">
    <w:name w:val="批注框文本 Char"/>
    <w:link w:val="af3"/>
    <w:uiPriority w:val="99"/>
    <w:semiHidden/>
    <w:rsid w:val="002D368D"/>
    <w:rPr>
      <w:sz w:val="18"/>
      <w:szCs w:val="18"/>
    </w:rPr>
  </w:style>
  <w:style w:type="paragraph" w:customStyle="1" w:styleId="af4">
    <w:name w:val="标准书眉一"/>
    <w:rsid w:val="002D368D"/>
    <w:pPr>
      <w:jc w:val="both"/>
    </w:pPr>
    <w:rPr>
      <w:rFonts w:ascii="Times New Roman" w:hAnsi="Times New Roman"/>
    </w:rPr>
  </w:style>
  <w:style w:type="paragraph" w:customStyle="1" w:styleId="af5">
    <w:name w:val="段"/>
    <w:link w:val="Char2"/>
    <w:rsid w:val="002D368D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6">
    <w:name w:val="前言、引言标题"/>
    <w:next w:val="ad"/>
    <w:rsid w:val="002D368D"/>
    <w:pPr>
      <w:numPr>
        <w:numId w:val="1"/>
      </w:numPr>
      <w:shd w:val="clear" w:color="FFFFFF" w:fill="FFFFFF"/>
      <w:tabs>
        <w:tab w:val="num" w:pos="360"/>
      </w:tabs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7">
    <w:name w:val="章标题"/>
    <w:next w:val="af5"/>
    <w:rsid w:val="002D368D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8">
    <w:name w:val="一级条标题"/>
    <w:basedOn w:val="a7"/>
    <w:next w:val="af5"/>
    <w:rsid w:val="002D368D"/>
    <w:pPr>
      <w:numPr>
        <w:ilvl w:val="2"/>
      </w:numPr>
      <w:tabs>
        <w:tab w:val="num" w:pos="360"/>
      </w:tabs>
      <w:spacing w:beforeLines="0" w:afterLines="0"/>
      <w:outlineLvl w:val="2"/>
    </w:pPr>
  </w:style>
  <w:style w:type="paragraph" w:customStyle="1" w:styleId="a9">
    <w:name w:val="二级条标题"/>
    <w:basedOn w:val="a8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a">
    <w:name w:val="三级条标题"/>
    <w:basedOn w:val="a9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b">
    <w:name w:val="四级条标题"/>
    <w:basedOn w:val="aa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c">
    <w:name w:val="五级条标题"/>
    <w:basedOn w:val="ab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character" w:customStyle="1" w:styleId="Char2">
    <w:name w:val="段 Char"/>
    <w:link w:val="af5"/>
    <w:rsid w:val="002D368D"/>
    <w:rPr>
      <w:rFonts w:ascii="宋体" w:hAnsi="Times New Roman"/>
      <w:noProof/>
      <w:sz w:val="21"/>
      <w:lang w:val="en-US" w:eastAsia="zh-CN" w:bidi="ar-SA"/>
    </w:rPr>
  </w:style>
  <w:style w:type="paragraph" w:customStyle="1" w:styleId="a">
    <w:name w:val="附录标识"/>
    <w:basedOn w:val="a6"/>
    <w:rsid w:val="002D368D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0">
    <w:name w:val="附录章标题"/>
    <w:next w:val="af5"/>
    <w:rsid w:val="002D368D"/>
    <w:pPr>
      <w:numPr>
        <w:ilvl w:val="1"/>
        <w:numId w:val="2"/>
      </w:numPr>
      <w:tabs>
        <w:tab w:val="num" w:pos="360"/>
      </w:tabs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1">
    <w:name w:val="附录一级条标题"/>
    <w:basedOn w:val="a0"/>
    <w:next w:val="af5"/>
    <w:rsid w:val="002D368D"/>
    <w:pPr>
      <w:numPr>
        <w:ilvl w:val="2"/>
      </w:numPr>
      <w:tabs>
        <w:tab w:val="num" w:pos="360"/>
      </w:tabs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3">
    <w:name w:val="附录三级条标题"/>
    <w:basedOn w:val="a2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paragraph" w:styleId="af6">
    <w:name w:val="Normal (Web)"/>
    <w:basedOn w:val="ad"/>
    <w:uiPriority w:val="99"/>
    <w:semiHidden/>
    <w:unhideWhenUsed/>
    <w:rsid w:val="009C27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Date"/>
    <w:basedOn w:val="ad"/>
    <w:next w:val="ad"/>
    <w:link w:val="Char3"/>
    <w:uiPriority w:val="99"/>
    <w:semiHidden/>
    <w:unhideWhenUsed/>
    <w:rsid w:val="009C2776"/>
    <w:pPr>
      <w:ind w:leftChars="2500" w:left="100"/>
    </w:pPr>
  </w:style>
  <w:style w:type="character" w:customStyle="1" w:styleId="Char3">
    <w:name w:val="日期 Char"/>
    <w:link w:val="af7"/>
    <w:uiPriority w:val="99"/>
    <w:semiHidden/>
    <w:rsid w:val="009C2776"/>
    <w:rPr>
      <w:rFonts w:ascii="Times New Roman" w:hAnsi="Times New Roman"/>
      <w:kern w:val="2"/>
      <w:sz w:val="21"/>
      <w:szCs w:val="24"/>
    </w:rPr>
  </w:style>
  <w:style w:type="character" w:styleId="af8">
    <w:name w:val="Hyperlink"/>
    <w:uiPriority w:val="99"/>
    <w:unhideWhenUsed/>
    <w:rsid w:val="0084303E"/>
    <w:rPr>
      <w:color w:val="0563C1"/>
      <w:u w:val="single"/>
    </w:rPr>
  </w:style>
  <w:style w:type="paragraph" w:customStyle="1" w:styleId="1">
    <w:name w:val="列出段落1"/>
    <w:basedOn w:val="ad"/>
    <w:rsid w:val="006D3A81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d"/>
    <w:rsid w:val="00366671"/>
    <w:pPr>
      <w:ind w:firstLineChars="200" w:firstLine="420"/>
    </w:pPr>
    <w:rPr>
      <w:rFonts w:ascii="Calibri" w:hAnsi="Calibri"/>
      <w:szCs w:val="22"/>
    </w:rPr>
  </w:style>
  <w:style w:type="paragraph" w:styleId="af9">
    <w:name w:val="List Paragraph"/>
    <w:basedOn w:val="ad"/>
    <w:uiPriority w:val="34"/>
    <w:qFormat/>
    <w:rsid w:val="003666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2D368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paragraph" w:styleId="af1">
    <w:name w:val="header"/>
    <w:basedOn w:val="ad"/>
    <w:link w:val="Char"/>
    <w:uiPriority w:val="99"/>
    <w:unhideWhenUsed/>
    <w:rsid w:val="002D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f1"/>
    <w:uiPriority w:val="99"/>
    <w:rsid w:val="002D368D"/>
    <w:rPr>
      <w:sz w:val="18"/>
      <w:szCs w:val="18"/>
    </w:rPr>
  </w:style>
  <w:style w:type="paragraph" w:styleId="af2">
    <w:name w:val="footer"/>
    <w:basedOn w:val="ad"/>
    <w:link w:val="Char0"/>
    <w:uiPriority w:val="99"/>
    <w:unhideWhenUsed/>
    <w:rsid w:val="002D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f2"/>
    <w:uiPriority w:val="99"/>
    <w:rsid w:val="002D368D"/>
    <w:rPr>
      <w:sz w:val="18"/>
      <w:szCs w:val="18"/>
    </w:rPr>
  </w:style>
  <w:style w:type="paragraph" w:styleId="af3">
    <w:name w:val="Balloon Text"/>
    <w:basedOn w:val="ad"/>
    <w:link w:val="Char1"/>
    <w:uiPriority w:val="99"/>
    <w:semiHidden/>
    <w:unhideWhenUsed/>
    <w:rsid w:val="002D368D"/>
    <w:rPr>
      <w:sz w:val="18"/>
      <w:szCs w:val="18"/>
    </w:rPr>
  </w:style>
  <w:style w:type="character" w:customStyle="1" w:styleId="Char1">
    <w:name w:val="批注框文本 Char"/>
    <w:link w:val="af3"/>
    <w:uiPriority w:val="99"/>
    <w:semiHidden/>
    <w:rsid w:val="002D368D"/>
    <w:rPr>
      <w:sz w:val="18"/>
      <w:szCs w:val="18"/>
    </w:rPr>
  </w:style>
  <w:style w:type="paragraph" w:customStyle="1" w:styleId="af4">
    <w:name w:val="标准书眉一"/>
    <w:rsid w:val="002D368D"/>
    <w:pPr>
      <w:jc w:val="both"/>
    </w:pPr>
    <w:rPr>
      <w:rFonts w:ascii="Times New Roman" w:hAnsi="Times New Roman"/>
    </w:rPr>
  </w:style>
  <w:style w:type="paragraph" w:customStyle="1" w:styleId="af5">
    <w:name w:val="段"/>
    <w:link w:val="Char2"/>
    <w:rsid w:val="002D368D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paragraph" w:customStyle="1" w:styleId="a6">
    <w:name w:val="前言、引言标题"/>
    <w:next w:val="ad"/>
    <w:rsid w:val="002D368D"/>
    <w:pPr>
      <w:numPr>
        <w:numId w:val="1"/>
      </w:numPr>
      <w:shd w:val="clear" w:color="FFFFFF" w:fill="FFFFFF"/>
      <w:tabs>
        <w:tab w:val="num" w:pos="360"/>
      </w:tabs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7">
    <w:name w:val="章标题"/>
    <w:next w:val="af5"/>
    <w:rsid w:val="002D368D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8">
    <w:name w:val="一级条标题"/>
    <w:basedOn w:val="a7"/>
    <w:next w:val="af5"/>
    <w:rsid w:val="002D368D"/>
    <w:pPr>
      <w:numPr>
        <w:ilvl w:val="2"/>
      </w:numPr>
      <w:tabs>
        <w:tab w:val="num" w:pos="360"/>
      </w:tabs>
      <w:spacing w:beforeLines="0" w:afterLines="0"/>
      <w:outlineLvl w:val="2"/>
    </w:pPr>
  </w:style>
  <w:style w:type="paragraph" w:customStyle="1" w:styleId="a9">
    <w:name w:val="二级条标题"/>
    <w:basedOn w:val="a8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a">
    <w:name w:val="三级条标题"/>
    <w:basedOn w:val="a9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b">
    <w:name w:val="四级条标题"/>
    <w:basedOn w:val="aa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c">
    <w:name w:val="五级条标题"/>
    <w:basedOn w:val="ab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character" w:customStyle="1" w:styleId="Char2">
    <w:name w:val="段 Char"/>
    <w:link w:val="af5"/>
    <w:rsid w:val="002D368D"/>
    <w:rPr>
      <w:rFonts w:ascii="宋体" w:hAnsi="Times New Roman"/>
      <w:noProof/>
      <w:sz w:val="21"/>
      <w:lang w:val="en-US" w:eastAsia="zh-CN" w:bidi="ar-SA"/>
    </w:rPr>
  </w:style>
  <w:style w:type="paragraph" w:customStyle="1" w:styleId="a">
    <w:name w:val="附录标识"/>
    <w:basedOn w:val="a6"/>
    <w:rsid w:val="002D368D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0">
    <w:name w:val="附录章标题"/>
    <w:next w:val="af5"/>
    <w:rsid w:val="002D368D"/>
    <w:pPr>
      <w:numPr>
        <w:ilvl w:val="1"/>
        <w:numId w:val="2"/>
      </w:numPr>
      <w:tabs>
        <w:tab w:val="num" w:pos="360"/>
      </w:tabs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1">
    <w:name w:val="附录一级条标题"/>
    <w:basedOn w:val="a0"/>
    <w:next w:val="af5"/>
    <w:rsid w:val="002D368D"/>
    <w:pPr>
      <w:numPr>
        <w:ilvl w:val="2"/>
      </w:numPr>
      <w:tabs>
        <w:tab w:val="num" w:pos="360"/>
      </w:tabs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f5"/>
    <w:rsid w:val="002D368D"/>
    <w:pPr>
      <w:numPr>
        <w:ilvl w:val="3"/>
      </w:numPr>
      <w:tabs>
        <w:tab w:val="num" w:pos="360"/>
      </w:tabs>
      <w:outlineLvl w:val="3"/>
    </w:pPr>
  </w:style>
  <w:style w:type="paragraph" w:customStyle="1" w:styleId="a3">
    <w:name w:val="附录三级条标题"/>
    <w:basedOn w:val="a2"/>
    <w:next w:val="af5"/>
    <w:rsid w:val="002D368D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f5"/>
    <w:rsid w:val="002D368D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f5"/>
    <w:rsid w:val="002D368D"/>
    <w:pPr>
      <w:numPr>
        <w:ilvl w:val="6"/>
      </w:numPr>
      <w:tabs>
        <w:tab w:val="num" w:pos="360"/>
      </w:tabs>
      <w:outlineLvl w:val="6"/>
    </w:pPr>
  </w:style>
  <w:style w:type="paragraph" w:styleId="af6">
    <w:name w:val="Normal (Web)"/>
    <w:basedOn w:val="ad"/>
    <w:uiPriority w:val="99"/>
    <w:semiHidden/>
    <w:unhideWhenUsed/>
    <w:rsid w:val="009C27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Date"/>
    <w:basedOn w:val="ad"/>
    <w:next w:val="ad"/>
    <w:link w:val="Char3"/>
    <w:uiPriority w:val="99"/>
    <w:semiHidden/>
    <w:unhideWhenUsed/>
    <w:rsid w:val="009C2776"/>
    <w:pPr>
      <w:ind w:leftChars="2500" w:left="100"/>
    </w:pPr>
  </w:style>
  <w:style w:type="character" w:customStyle="1" w:styleId="Char3">
    <w:name w:val="日期 Char"/>
    <w:link w:val="af7"/>
    <w:uiPriority w:val="99"/>
    <w:semiHidden/>
    <w:rsid w:val="009C2776"/>
    <w:rPr>
      <w:rFonts w:ascii="Times New Roman" w:hAnsi="Times New Roman"/>
      <w:kern w:val="2"/>
      <w:sz w:val="21"/>
      <w:szCs w:val="24"/>
    </w:rPr>
  </w:style>
  <w:style w:type="character" w:styleId="af8">
    <w:name w:val="Hyperlink"/>
    <w:uiPriority w:val="99"/>
    <w:unhideWhenUsed/>
    <w:rsid w:val="0084303E"/>
    <w:rPr>
      <w:color w:val="0563C1"/>
      <w:u w:val="single"/>
    </w:rPr>
  </w:style>
  <w:style w:type="paragraph" w:customStyle="1" w:styleId="1">
    <w:name w:val="列出段落1"/>
    <w:basedOn w:val="ad"/>
    <w:rsid w:val="006D3A81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d"/>
    <w:rsid w:val="00366671"/>
    <w:pPr>
      <w:ind w:firstLineChars="200" w:firstLine="420"/>
    </w:pPr>
    <w:rPr>
      <w:rFonts w:ascii="Calibri" w:hAnsi="Calibri"/>
      <w:szCs w:val="22"/>
    </w:rPr>
  </w:style>
  <w:style w:type="paragraph" w:styleId="af9">
    <w:name w:val="List Paragraph"/>
    <w:basedOn w:val="ad"/>
    <w:uiPriority w:val="34"/>
    <w:qFormat/>
    <w:rsid w:val="003666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111</Words>
  <Characters>638</Characters>
  <Application>Microsoft Office Word</Application>
  <DocSecurity>0</DocSecurity>
  <Lines>5</Lines>
  <Paragraphs>1</Paragraphs>
  <ScaleCrop>false</ScaleCrop>
  <Company>WwW.YlmF.CoM</Company>
  <LinksUpToDate>false</LinksUpToDate>
  <CharactersWithSpaces>748</CharactersWithSpaces>
  <SharedDoc>false</SharedDoc>
  <HLinks>
    <vt:vector size="6" baseType="variant">
      <vt:variant>
        <vt:i4>2883334</vt:i4>
      </vt:variant>
      <vt:variant>
        <vt:i4>3</vt:i4>
      </vt:variant>
      <vt:variant>
        <vt:i4>0</vt:i4>
      </vt:variant>
      <vt:variant>
        <vt:i4>5</vt:i4>
      </vt:variant>
      <vt:variant>
        <vt:lpwstr>http：/XXXXX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吴官洋</dc:creator>
  <cp:keywords/>
  <dc:description/>
  <cp:lastModifiedBy>kennyxu(徐铮)</cp:lastModifiedBy>
  <cp:revision>35</cp:revision>
  <dcterms:created xsi:type="dcterms:W3CDTF">2016-07-28T03:11:00Z</dcterms:created>
  <dcterms:modified xsi:type="dcterms:W3CDTF">2017-09-22T05:45:00Z</dcterms:modified>
</cp:coreProperties>
</file>