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CBB" w:rsidRDefault="00E22D16" w:rsidP="00ED0CBB">
      <w:pPr>
        <w:pStyle w:val="Kop1"/>
      </w:pPr>
      <w:r>
        <w:t>Ontwikkeling Smartphone/tablet applicatie</w:t>
      </w:r>
    </w:p>
    <w:p w:rsidR="00ED0CBB" w:rsidRDefault="00511904">
      <w:r>
        <w:br/>
        <w:t xml:space="preserve">Dit document omschrijft in het kort de technische werking van </w:t>
      </w:r>
      <w:r w:rsidR="00E22D16">
        <w:t>een te ontwikkelen app.</w:t>
      </w:r>
      <w:r>
        <w:t xml:space="preserve"> Doel van dit document is om een goede tijdsinschatting te maken.</w:t>
      </w:r>
    </w:p>
    <w:p w:rsidR="009F36F2" w:rsidRDefault="00511904">
      <w:r>
        <w:t>T</w:t>
      </w:r>
      <w:r w:rsidR="009F36F2" w:rsidRPr="00ED0CBB">
        <w:t>echnisch beschreven:</w:t>
      </w:r>
    </w:p>
    <w:p w:rsidR="00E22D16" w:rsidRDefault="00E22D16" w:rsidP="009F36F2">
      <w:pPr>
        <w:pStyle w:val="Lijstalinea"/>
        <w:numPr>
          <w:ilvl w:val="0"/>
          <w:numId w:val="1"/>
        </w:numPr>
      </w:pPr>
      <w:r>
        <w:t>We maken gebruik van de phonegap/telerik mogelijkheden. Phon</w:t>
      </w:r>
      <w:r w:rsidR="00392E34">
        <w:t>e</w:t>
      </w:r>
      <w:r>
        <w:t xml:space="preserve">gap is platformafhankelijk, </w:t>
      </w:r>
      <w:r w:rsidR="00392E34">
        <w:t xml:space="preserve">Dit houd in dat een gemaakte </w:t>
      </w:r>
      <w:r>
        <w:t>app bruikbaar</w:t>
      </w:r>
      <w:r w:rsidR="00392E34">
        <w:t xml:space="preserve"> is</w:t>
      </w:r>
      <w:r>
        <w:t xml:space="preserve"> voor bijvoorbeeld de ipone en android.</w:t>
      </w:r>
    </w:p>
    <w:p w:rsidR="009F36F2" w:rsidRDefault="009F36F2" w:rsidP="00E22D16">
      <w:pPr>
        <w:pStyle w:val="Lijstalinea"/>
        <w:numPr>
          <w:ilvl w:val="0"/>
          <w:numId w:val="1"/>
        </w:numPr>
      </w:pPr>
      <w:r w:rsidRPr="00ED0CBB">
        <w:t>Het skelet wordt opgebouwd doormiddel van statische html.</w:t>
      </w:r>
    </w:p>
    <w:p w:rsidR="009F36F2" w:rsidRPr="00ED0CBB" w:rsidRDefault="009F36F2" w:rsidP="009F36F2">
      <w:pPr>
        <w:pStyle w:val="Lijstalinea"/>
        <w:numPr>
          <w:ilvl w:val="0"/>
          <w:numId w:val="1"/>
        </w:numPr>
      </w:pPr>
      <w:r w:rsidRPr="00ED0CBB">
        <w:t>Onder het skelet verstaan we:</w:t>
      </w:r>
    </w:p>
    <w:p w:rsidR="009F36F2" w:rsidRPr="00ED0CBB" w:rsidRDefault="009F36F2" w:rsidP="009F36F2">
      <w:pPr>
        <w:pStyle w:val="Lijstalinea"/>
        <w:numPr>
          <w:ilvl w:val="1"/>
          <w:numId w:val="1"/>
        </w:numPr>
      </w:pPr>
      <w:r w:rsidRPr="00ED0CBB">
        <w:t>Tabbladen</w:t>
      </w:r>
    </w:p>
    <w:p w:rsidR="009F36F2" w:rsidRPr="00ED0CBB" w:rsidRDefault="009F36F2" w:rsidP="009F36F2">
      <w:pPr>
        <w:pStyle w:val="Lijstalinea"/>
        <w:numPr>
          <w:ilvl w:val="1"/>
          <w:numId w:val="1"/>
        </w:numPr>
      </w:pPr>
      <w:r w:rsidRPr="00ED0CBB">
        <w:t xml:space="preserve">De </w:t>
      </w:r>
      <w:r w:rsidR="0031154B" w:rsidRPr="00ED0CBB">
        <w:t>opbouw van de blokken</w:t>
      </w:r>
    </w:p>
    <w:p w:rsidR="009F36F2" w:rsidRPr="00ED0CBB" w:rsidRDefault="009F36F2" w:rsidP="009F36F2">
      <w:pPr>
        <w:pStyle w:val="Lijstalinea"/>
        <w:numPr>
          <w:ilvl w:val="1"/>
          <w:numId w:val="1"/>
        </w:numPr>
      </w:pPr>
      <w:r w:rsidRPr="00ED0CBB">
        <w:t>De zwart omrande teksten/afbeeldingen</w:t>
      </w:r>
      <w:r w:rsidR="00ED0CBB">
        <w:t xml:space="preserve"> in onderstaande screenshot</w:t>
      </w:r>
    </w:p>
    <w:p w:rsidR="0031154B" w:rsidRDefault="009F36F2" w:rsidP="009F36F2">
      <w:pPr>
        <w:pStyle w:val="Lijstalinea"/>
        <w:numPr>
          <w:ilvl w:val="1"/>
          <w:numId w:val="1"/>
        </w:numPr>
      </w:pPr>
      <w:r w:rsidRPr="00ED0CBB">
        <w:t>Menu</w:t>
      </w:r>
    </w:p>
    <w:p w:rsidR="00CF2947" w:rsidRDefault="00CF2947" w:rsidP="00CF2947">
      <w:pPr>
        <w:pStyle w:val="Lijstalinea"/>
        <w:numPr>
          <w:ilvl w:val="0"/>
          <w:numId w:val="1"/>
        </w:numPr>
      </w:pPr>
      <w:r>
        <w:t>Er wordt gebruik gemaakt van jquery mobile, dus templates kunnen worden in gezet:</w:t>
      </w:r>
      <w:r w:rsidRPr="00CF2947">
        <w:t xml:space="preserve"> </w:t>
      </w:r>
      <w:hyperlink r:id="rId5" w:history="1">
        <w:r w:rsidRPr="003F5D7C">
          <w:rPr>
            <w:rStyle w:val="Hyperlink"/>
          </w:rPr>
          <w:t>https://www.template.net/design-templates/web-elements/40-best-jquery-mobile-templates/</w:t>
        </w:r>
      </w:hyperlink>
    </w:p>
    <w:p w:rsidR="0031154B" w:rsidRDefault="0031154B" w:rsidP="0031154B">
      <w:pPr>
        <w:pStyle w:val="Lijstalinea"/>
        <w:numPr>
          <w:ilvl w:val="0"/>
          <w:numId w:val="1"/>
        </w:numPr>
      </w:pPr>
      <w:r w:rsidRPr="00ED0CBB">
        <w:t>De blokken worden gevoed vanuit het CMS, hiervoor worden catalogus modules ingezet. De in te zetten modules worden</w:t>
      </w:r>
      <w:r>
        <w:t xml:space="preserve"> </w:t>
      </w:r>
      <w:r w:rsidR="00ED0CBB">
        <w:t>later</w:t>
      </w:r>
      <w:r>
        <w:t xml:space="preserve"> beschreven.</w:t>
      </w:r>
    </w:p>
    <w:p w:rsidR="0031154B" w:rsidRDefault="0031154B" w:rsidP="0031154B">
      <w:pPr>
        <w:pStyle w:val="Lijstalinea"/>
        <w:numPr>
          <w:ilvl w:val="0"/>
          <w:numId w:val="1"/>
        </w:numPr>
      </w:pPr>
      <w:r>
        <w:t>De App. Zal beschikken over een eigen database, waar de berichten en instellingen in opgeslagen worden.</w:t>
      </w:r>
    </w:p>
    <w:p w:rsidR="00511904" w:rsidRDefault="0031154B" w:rsidP="0031154B">
      <w:pPr>
        <w:pStyle w:val="Lijstalinea"/>
        <w:numPr>
          <w:ilvl w:val="0"/>
          <w:numId w:val="1"/>
        </w:numPr>
      </w:pPr>
      <w:r>
        <w:t>De App</w:t>
      </w:r>
      <w:r w:rsidR="00CF2947">
        <w:t xml:space="preserve"> kan meertalig worden gemaakt</w:t>
      </w:r>
      <w:r>
        <w:t>, de taal wordt initieel bepaald aan de hand van de systeeminstellingen. De taal is later nog door de gebruiker in te stellen.</w:t>
      </w:r>
    </w:p>
    <w:p w:rsidR="00CF2947" w:rsidRDefault="00CF2947" w:rsidP="0031154B">
      <w:pPr>
        <w:pStyle w:val="Lijstalinea"/>
        <w:numPr>
          <w:ilvl w:val="0"/>
          <w:numId w:val="1"/>
        </w:numPr>
      </w:pPr>
    </w:p>
    <w:p w:rsidR="0031154B" w:rsidRDefault="00ED0CBB" w:rsidP="0031154B">
      <w:pPr>
        <w:pStyle w:val="Kop1"/>
      </w:pPr>
      <w:r>
        <w:t>1</w:t>
      </w:r>
      <w:r w:rsidR="00511904">
        <w:t>.0</w:t>
      </w:r>
      <w:r>
        <w:t xml:space="preserve"> </w:t>
      </w:r>
      <w:r w:rsidR="00511904">
        <w:t>Api</w:t>
      </w:r>
    </w:p>
    <w:p w:rsidR="0031154B" w:rsidRDefault="0031154B" w:rsidP="0031154B"/>
    <w:p w:rsidR="0031154B" w:rsidRDefault="0031154B" w:rsidP="0031154B">
      <w:r>
        <w:t xml:space="preserve">Een api wordt ontwikkeld die de gegevens uit het CMS haalt en in de </w:t>
      </w:r>
      <w:r w:rsidR="001A3DA9">
        <w:t xml:space="preserve">cache </w:t>
      </w:r>
      <w:r>
        <w:t>database plaatst. Doormiddel van de Api kunnen de berichten makkelijk opgehaald worden.</w:t>
      </w:r>
    </w:p>
    <w:p w:rsidR="00511904" w:rsidRDefault="00511904" w:rsidP="0031154B">
      <w:r>
        <w:rPr>
          <w:noProof/>
          <w:lang w:eastAsia="nl-NL"/>
        </w:rPr>
        <w:lastRenderedPageBreak/>
        <w:drawing>
          <wp:inline distT="0" distB="0" distL="0" distR="0">
            <wp:extent cx="5760720" cy="394779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A9" w:rsidRDefault="001A3DA9" w:rsidP="0031154B">
      <w:r>
        <w:t>Korte beschrijving van de api:</w:t>
      </w:r>
    </w:p>
    <w:p w:rsidR="001A3DA9" w:rsidRPr="002C3FDB" w:rsidRDefault="003E0553" w:rsidP="001A3DA9">
      <w:pPr>
        <w:rPr>
          <w:color w:val="0070C0"/>
        </w:rPr>
      </w:pPr>
      <w:r>
        <w:rPr>
          <w:color w:val="0070C0"/>
        </w:rPr>
        <w:t>CMS.c</w:t>
      </w:r>
      <w:r w:rsidR="001A3DA9" w:rsidRPr="002C3FDB">
        <w:rPr>
          <w:color w:val="0070C0"/>
        </w:rPr>
        <w:t>atalogInit( Catalogs, fnComplete)</w:t>
      </w:r>
    </w:p>
    <w:p w:rsidR="001A3DA9" w:rsidRDefault="001A3DA9" w:rsidP="001A3DA9">
      <w:r w:rsidRPr="001A3DA9">
        <w:tab/>
        <w:t>Catalogs: Een array van catalogus ID</w:t>
      </w:r>
      <w:r>
        <w:t xml:space="preserve">’s die opgehaald </w:t>
      </w:r>
      <w:r w:rsidR="003E0553">
        <w:t>wordt.</w:t>
      </w:r>
    </w:p>
    <w:p w:rsidR="001A3DA9" w:rsidRPr="001A3DA9" w:rsidRDefault="001A3DA9" w:rsidP="001A3DA9">
      <w:r>
        <w:tab/>
        <w:t>fnComplete: Een callback functie die aangeroepen wordt indien voltooid.</w:t>
      </w:r>
    </w:p>
    <w:p w:rsidR="001A3DA9" w:rsidRDefault="001A3DA9" w:rsidP="0031154B">
      <w:r w:rsidRPr="001A3DA9">
        <w:t xml:space="preserve">De objecten </w:t>
      </w:r>
      <w:r>
        <w:t xml:space="preserve">worden opgehaald </w:t>
      </w:r>
      <w:r w:rsidR="003E0553">
        <w:t>van de server en in de cache DB opgeslagen</w:t>
      </w:r>
      <w:r>
        <w:t>. Alleen de nieuw toegevoegde objecten worden opgehaald.</w:t>
      </w:r>
      <w:r w:rsidR="002C3FDB">
        <w:t xml:space="preserve">  Het ophalen van nieuwe objecten gebeurt </w:t>
      </w:r>
      <w:r w:rsidR="00CF2947">
        <w:t>tijdens opstarten, en na ee</w:t>
      </w:r>
      <w:r w:rsidR="002C3FDB">
        <w:t>n bepaalde expiratie tijd b.v. 3 uur.</w:t>
      </w:r>
      <w:r w:rsidR="003E0553">
        <w:br/>
      </w:r>
      <w:r>
        <w:t>Deze functie wordt aangeroepen bij het laden van een tabblad.</w:t>
      </w:r>
    </w:p>
    <w:p w:rsidR="003E0553" w:rsidRPr="003E0553" w:rsidRDefault="003E0553" w:rsidP="0031154B">
      <w:pPr>
        <w:rPr>
          <w:color w:val="0070C0"/>
          <w:lang w:val="en-US"/>
        </w:rPr>
      </w:pPr>
      <w:r w:rsidRPr="003E0553">
        <w:rPr>
          <w:color w:val="0070C0"/>
          <w:lang w:val="en-US"/>
        </w:rPr>
        <w:t>CMS.getObjects(CatalogID, CategoryID, [ObjectID], fnComplete)</w:t>
      </w:r>
    </w:p>
    <w:p w:rsidR="003E0553" w:rsidRPr="00CF2947" w:rsidRDefault="003E0553" w:rsidP="0031154B">
      <w:r>
        <w:rPr>
          <w:lang w:val="en-US"/>
        </w:rPr>
        <w:tab/>
      </w:r>
      <w:r w:rsidRPr="00CF2947">
        <w:t>CatalogID: De catalogus van toepassing</w:t>
      </w:r>
    </w:p>
    <w:p w:rsidR="003E0553" w:rsidRPr="00CF2947" w:rsidRDefault="003E0553" w:rsidP="0031154B">
      <w:r w:rsidRPr="00CF2947">
        <w:tab/>
        <w:t>CategoryID: De categorie van toepassing</w:t>
      </w:r>
    </w:p>
    <w:p w:rsidR="003E0553" w:rsidRDefault="003E0553" w:rsidP="0031154B">
      <w:r w:rsidRPr="00CF2947">
        <w:tab/>
      </w:r>
      <w:r>
        <w:t xml:space="preserve">ObjectID : </w:t>
      </w:r>
      <w:r w:rsidRPr="003E0553">
        <w:t>optioneel, het objectID van toepassing.</w:t>
      </w:r>
    </w:p>
    <w:p w:rsidR="003E0553" w:rsidRPr="003E0553" w:rsidRDefault="003E0553" w:rsidP="003E0553">
      <w:pPr>
        <w:ind w:firstLine="708"/>
      </w:pPr>
      <w:r>
        <w:t>fnComplete: Een callback functie die aangeroepen wordt indien voltooid.</w:t>
      </w:r>
    </w:p>
    <w:p w:rsidR="003E0553" w:rsidRDefault="003E0553" w:rsidP="0031154B">
      <w:r>
        <w:t>De objecten worden uit de lokale cache DB gehaald, database acties zijn altijd asynchroon, dus een callback functie is noodzakelijk. fnComplete wordt uitgevoerd, met als parameters de opgehaalde objecten.</w:t>
      </w:r>
    </w:p>
    <w:p w:rsidR="003E0553" w:rsidRPr="003E0553" w:rsidRDefault="003E0553" w:rsidP="0031154B">
      <w:r w:rsidRPr="003E0553">
        <w:t>De objecten kunnen als in onderstaand voorbeeld benaderd worden, en zo de sliders/html vullen.</w:t>
      </w:r>
    </w:p>
    <w:p w:rsidR="003E0553" w:rsidRPr="003E0553" w:rsidRDefault="003E0553" w:rsidP="0031154B">
      <w:pPr>
        <w:rPr>
          <w:lang w:val="en-US"/>
        </w:rPr>
      </w:pPr>
      <w:r w:rsidRPr="003E0553">
        <w:rPr>
          <w:lang w:val="en-US"/>
        </w:rPr>
        <w:lastRenderedPageBreak/>
        <w:t>fnComplete( e){</w:t>
      </w:r>
      <w:r w:rsidRPr="003E0553">
        <w:rPr>
          <w:lang w:val="en-US"/>
        </w:rPr>
        <w:br/>
      </w:r>
      <w:r w:rsidRPr="003E0553">
        <w:rPr>
          <w:lang w:val="en-US"/>
        </w:rPr>
        <w:tab/>
        <w:t>e.Objects[0].spec[‘img’];</w:t>
      </w:r>
      <w:r w:rsidRPr="003E0553">
        <w:rPr>
          <w:lang w:val="en-US"/>
        </w:rPr>
        <w:br/>
        <w:t>}</w:t>
      </w:r>
    </w:p>
    <w:p w:rsidR="003E0553" w:rsidRDefault="003E0553" w:rsidP="0031154B">
      <w:pPr>
        <w:rPr>
          <w:lang w:val="en-US"/>
        </w:rPr>
      </w:pPr>
    </w:p>
    <w:p w:rsidR="003E0553" w:rsidRPr="003E0553" w:rsidRDefault="003E0553" w:rsidP="0031154B">
      <w:pPr>
        <w:rPr>
          <w:color w:val="0070C0"/>
        </w:rPr>
      </w:pPr>
      <w:r w:rsidRPr="003E0553">
        <w:rPr>
          <w:color w:val="0070C0"/>
        </w:rPr>
        <w:t>CMS.getDivContent(PageID, Code, fnComplete)</w:t>
      </w:r>
    </w:p>
    <w:p w:rsidR="003E0553" w:rsidRPr="003E0553" w:rsidRDefault="003E0553" w:rsidP="003E0553">
      <w:pPr>
        <w:ind w:firstLine="708"/>
      </w:pPr>
      <w:r w:rsidRPr="003E0553">
        <w:t>PageID:  Pagina van toepassing</w:t>
      </w:r>
    </w:p>
    <w:p w:rsidR="003E0553" w:rsidRDefault="003E0553" w:rsidP="003E0553">
      <w:r>
        <w:tab/>
        <w:t>Code :  Code van kader</w:t>
      </w:r>
    </w:p>
    <w:p w:rsidR="003E0553" w:rsidRPr="003E0553" w:rsidRDefault="003E0553" w:rsidP="003E0553">
      <w:pPr>
        <w:ind w:firstLine="708"/>
      </w:pPr>
      <w:r>
        <w:t>fnComplete: Een callback functie die aangeroepen wordt indien voltooid.</w:t>
      </w:r>
    </w:p>
    <w:p w:rsidR="009F36F2" w:rsidRPr="003E0553" w:rsidRDefault="003E0553" w:rsidP="0031154B">
      <w:pPr>
        <w:pStyle w:val="Lijstalinea"/>
        <w:ind w:left="0"/>
      </w:pPr>
      <w:r>
        <w:t>Met deze functie wordt pagina inhoud opgehaald.</w:t>
      </w:r>
      <w:r w:rsidR="009F36F2" w:rsidRPr="003E0553">
        <w:br/>
      </w:r>
    </w:p>
    <w:p w:rsidR="0031154B" w:rsidRPr="00CF2947" w:rsidRDefault="0031154B">
      <w:r w:rsidRPr="00CF2947">
        <w:br w:type="page"/>
      </w:r>
    </w:p>
    <w:p w:rsidR="0031154B" w:rsidRPr="00CF2947" w:rsidRDefault="00ED0CBB" w:rsidP="001B2152">
      <w:pPr>
        <w:pStyle w:val="Kop1"/>
      </w:pPr>
      <w:r w:rsidRPr="00CF2947">
        <w:lastRenderedPageBreak/>
        <w:t>2</w:t>
      </w:r>
      <w:r w:rsidR="00511904" w:rsidRPr="00CF2947">
        <w:t>.0</w:t>
      </w:r>
      <w:r w:rsidRPr="00CF2947">
        <w:t xml:space="preserve"> </w:t>
      </w:r>
      <w:r w:rsidR="001B2152" w:rsidRPr="00CF2947">
        <w:t xml:space="preserve">Module </w:t>
      </w:r>
      <w:r w:rsidR="001B2152" w:rsidRPr="001B2152">
        <w:t>structuur</w:t>
      </w:r>
    </w:p>
    <w:p w:rsidR="001B2152" w:rsidRPr="001B2152" w:rsidRDefault="001B2152" w:rsidP="001B2152">
      <w:r w:rsidRPr="001B2152">
        <w:t xml:space="preserve">De content word </w:t>
      </w:r>
      <w:r>
        <w:t xml:space="preserve">deels </w:t>
      </w:r>
      <w:r w:rsidRPr="001B2152">
        <w:t xml:space="preserve">gehaald uit bestaande modules, </w:t>
      </w:r>
      <w:r>
        <w:t>voor de overige App. specifieke onderdelen wordt er een App. catalogus aangemaakt met meerdere divisie specifieke categorieën.</w:t>
      </w:r>
    </w:p>
    <w:p w:rsidR="003E0553" w:rsidRPr="001B2152" w:rsidRDefault="003E0553" w:rsidP="0031154B">
      <w:r w:rsidRPr="00ED0CBB">
        <w:rPr>
          <w:b/>
        </w:rPr>
        <w:t>Corpora</w:t>
      </w:r>
      <w:r w:rsidR="001B2152" w:rsidRPr="00ED0CBB">
        <w:rPr>
          <w:b/>
        </w:rPr>
        <w:t>t</w:t>
      </w:r>
      <w:r w:rsidRPr="00ED0CBB">
        <w:rPr>
          <w:b/>
        </w:rPr>
        <w:t>e</w:t>
      </w:r>
      <w:r w:rsidRPr="001B2152">
        <w:t>:</w:t>
      </w:r>
    </w:p>
    <w:p w:rsidR="001B2152" w:rsidRDefault="001B2152" w:rsidP="001B2152">
      <w:pPr>
        <w:pStyle w:val="Lijstalinea"/>
        <w:numPr>
          <w:ilvl w:val="0"/>
          <w:numId w:val="2"/>
        </w:numPr>
      </w:pPr>
      <w:r>
        <w:t>Events komt uit de al bestaande events Agenda</w:t>
      </w:r>
    </w:p>
    <w:p w:rsidR="001B2152" w:rsidRDefault="003E0553" w:rsidP="001B2152">
      <w:pPr>
        <w:pStyle w:val="Lijstalinea"/>
        <w:numPr>
          <w:ilvl w:val="0"/>
          <w:numId w:val="2"/>
        </w:numPr>
      </w:pPr>
      <w:r w:rsidRPr="003E0553">
        <w:t>Nieuws komt</w:t>
      </w:r>
      <w:r w:rsidR="001B2152">
        <w:t xml:space="preserve"> uit de bestaande nieuwsmodule, categorie: alle nieuws.</w:t>
      </w:r>
    </w:p>
    <w:p w:rsidR="001B2152" w:rsidRDefault="001B2152" w:rsidP="001B2152">
      <w:pPr>
        <w:pStyle w:val="Lijstalinea"/>
        <w:numPr>
          <w:ilvl w:val="0"/>
          <w:numId w:val="2"/>
        </w:numPr>
      </w:pPr>
      <w:r>
        <w:t>Slider is een categorie uit de App. catalogus.</w:t>
      </w:r>
    </w:p>
    <w:p w:rsidR="001B2152" w:rsidRDefault="001B2152" w:rsidP="001B2152">
      <w:pPr>
        <w:pStyle w:val="Lijstalinea"/>
        <w:numPr>
          <w:ilvl w:val="0"/>
          <w:numId w:val="2"/>
        </w:numPr>
      </w:pPr>
      <w:r>
        <w:t>Historie is een product uit de statische content categorie van Corporate.</w:t>
      </w:r>
    </w:p>
    <w:p w:rsidR="001B2152" w:rsidRDefault="001B2152" w:rsidP="001B2152">
      <w:pPr>
        <w:pStyle w:val="Lijstalinea"/>
        <w:numPr>
          <w:ilvl w:val="0"/>
          <w:numId w:val="2"/>
        </w:numPr>
      </w:pPr>
      <w:r>
        <w:t>Rondleidingen is een product uit de statische content categorie van Corporate.</w:t>
      </w:r>
    </w:p>
    <w:p w:rsidR="001B2152" w:rsidRPr="00ED0CBB" w:rsidRDefault="001B2152" w:rsidP="001B2152">
      <w:pPr>
        <w:rPr>
          <w:b/>
        </w:rPr>
      </w:pPr>
      <w:r w:rsidRPr="00ED0CBB">
        <w:rPr>
          <w:b/>
        </w:rPr>
        <w:t>Frontline Systems</w:t>
      </w:r>
    </w:p>
    <w:p w:rsidR="001B2152" w:rsidRDefault="001B2152" w:rsidP="001B2152">
      <w:pPr>
        <w:pStyle w:val="Lijstalinea"/>
        <w:numPr>
          <w:ilvl w:val="0"/>
          <w:numId w:val="3"/>
        </w:numPr>
      </w:pPr>
      <w:r>
        <w:t>Nieuws komt uit de bestaande nieuwsmodule, categorie Frontline Systems</w:t>
      </w:r>
    </w:p>
    <w:p w:rsidR="001B2152" w:rsidRDefault="001B2152" w:rsidP="001B2152">
      <w:pPr>
        <w:pStyle w:val="Lijstalinea"/>
        <w:numPr>
          <w:ilvl w:val="0"/>
          <w:numId w:val="3"/>
        </w:numPr>
      </w:pPr>
      <w:r>
        <w:t>Events komt uit de al bestaande events Agenda, categorie Frontline systems</w:t>
      </w:r>
    </w:p>
    <w:p w:rsidR="001B2152" w:rsidRDefault="001B2152" w:rsidP="001B2152">
      <w:pPr>
        <w:pStyle w:val="Lijstalinea"/>
        <w:numPr>
          <w:ilvl w:val="0"/>
          <w:numId w:val="3"/>
        </w:numPr>
      </w:pPr>
      <w:r>
        <w:t>Het bovenste blok is een product uit de statische content categorie van Frontline Systems uit de App.  Catalogus</w:t>
      </w:r>
    </w:p>
    <w:p w:rsidR="001B2152" w:rsidRDefault="001B2152" w:rsidP="001B2152">
      <w:r>
        <w:t>Voor de overige tabbladen geld hetzelfde als voor Frontline Systems</w:t>
      </w:r>
    </w:p>
    <w:p w:rsidR="0024075B" w:rsidRDefault="0024075B" w:rsidP="0024075B">
      <w:pPr>
        <w:pStyle w:val="Kop1"/>
      </w:pPr>
      <w:r>
        <w:t>3</w:t>
      </w:r>
      <w:r w:rsidR="00511904">
        <w:t>.0</w:t>
      </w:r>
      <w:r>
        <w:t xml:space="preserve"> Urenoverzicht</w:t>
      </w:r>
    </w:p>
    <w:p w:rsidR="00511904" w:rsidRPr="00511904" w:rsidRDefault="00511904" w:rsidP="00511904"/>
    <w:tbl>
      <w:tblPr>
        <w:tblStyle w:val="Gemiddeldelijst2-accent1"/>
        <w:tblW w:w="0" w:type="auto"/>
        <w:tblLayout w:type="fixed"/>
        <w:tblLook w:val="04A0"/>
      </w:tblPr>
      <w:tblGrid>
        <w:gridCol w:w="4446"/>
        <w:gridCol w:w="4026"/>
      </w:tblGrid>
      <w:tr w:rsidR="00511904" w:rsidTr="00511904">
        <w:trPr>
          <w:cnfStyle w:val="100000000000"/>
        </w:trPr>
        <w:tc>
          <w:tcPr>
            <w:cnfStyle w:val="001000000100"/>
            <w:tcW w:w="4446" w:type="dxa"/>
          </w:tcPr>
          <w:p w:rsidR="00511904" w:rsidRDefault="00511904" w:rsidP="0031154B">
            <w:r>
              <w:t>Omschrijving</w:t>
            </w:r>
          </w:p>
        </w:tc>
        <w:tc>
          <w:tcPr>
            <w:tcW w:w="4026" w:type="dxa"/>
          </w:tcPr>
          <w:p w:rsidR="00511904" w:rsidRDefault="00511904" w:rsidP="0031154B">
            <w:pPr>
              <w:cnfStyle w:val="100000000000"/>
            </w:pPr>
            <w:r>
              <w:t>Uren</w:t>
            </w:r>
          </w:p>
        </w:tc>
      </w:tr>
      <w:tr w:rsidR="00511904" w:rsidTr="00511904">
        <w:trPr>
          <w:cnfStyle w:val="000000100000"/>
        </w:trPr>
        <w:tc>
          <w:tcPr>
            <w:cnfStyle w:val="001000000000"/>
            <w:tcW w:w="4446" w:type="dxa"/>
          </w:tcPr>
          <w:p w:rsidR="00511904" w:rsidRPr="00511904" w:rsidRDefault="00511904" w:rsidP="0031154B">
            <w:pPr>
              <w:rPr>
                <w:b/>
              </w:rPr>
            </w:pPr>
            <w:r w:rsidRPr="00511904">
              <w:rPr>
                <w:b/>
              </w:rPr>
              <w:t>Back-end</w:t>
            </w:r>
            <w:r>
              <w:rPr>
                <w:b/>
              </w:rPr>
              <w:t xml:space="preserve"> development</w:t>
            </w:r>
          </w:p>
        </w:tc>
        <w:tc>
          <w:tcPr>
            <w:tcW w:w="4026" w:type="dxa"/>
          </w:tcPr>
          <w:p w:rsidR="00511904" w:rsidRDefault="00511904" w:rsidP="0031154B">
            <w:pPr>
              <w:cnfStyle w:val="000000100000"/>
            </w:pPr>
          </w:p>
        </w:tc>
      </w:tr>
      <w:tr w:rsidR="00511904" w:rsidTr="00511904">
        <w:tc>
          <w:tcPr>
            <w:cnfStyle w:val="001000000000"/>
            <w:tcW w:w="4446" w:type="dxa"/>
          </w:tcPr>
          <w:p w:rsidR="00511904" w:rsidRDefault="00511904" w:rsidP="0031154B"/>
        </w:tc>
        <w:tc>
          <w:tcPr>
            <w:tcW w:w="4026" w:type="dxa"/>
          </w:tcPr>
          <w:p w:rsidR="00511904" w:rsidRDefault="00511904" w:rsidP="0031154B">
            <w:pPr>
              <w:cnfStyle w:val="000000000000"/>
            </w:pPr>
          </w:p>
        </w:tc>
      </w:tr>
      <w:tr w:rsidR="00511904" w:rsidTr="00511904">
        <w:trPr>
          <w:cnfStyle w:val="000000100000"/>
        </w:trPr>
        <w:tc>
          <w:tcPr>
            <w:cnfStyle w:val="001000000000"/>
            <w:tcW w:w="4446" w:type="dxa"/>
          </w:tcPr>
          <w:p w:rsidR="00511904" w:rsidRDefault="00511904" w:rsidP="0031154B">
            <w:r>
              <w:t xml:space="preserve">Ontwikkeling Api  </w:t>
            </w:r>
          </w:p>
        </w:tc>
        <w:tc>
          <w:tcPr>
            <w:tcW w:w="4026" w:type="dxa"/>
          </w:tcPr>
          <w:p w:rsidR="00511904" w:rsidRDefault="00392E34" w:rsidP="00511904">
            <w:pPr>
              <w:cnfStyle w:val="000000100000"/>
            </w:pPr>
            <w:r>
              <w:t>16</w:t>
            </w:r>
          </w:p>
        </w:tc>
      </w:tr>
      <w:tr w:rsidR="00511904" w:rsidTr="00511904">
        <w:tc>
          <w:tcPr>
            <w:cnfStyle w:val="001000000000"/>
            <w:tcW w:w="4446" w:type="dxa"/>
          </w:tcPr>
          <w:p w:rsidR="00511904" w:rsidRDefault="00511904" w:rsidP="0031154B">
            <w:r>
              <w:t>Ontwikkeling soap service</w:t>
            </w:r>
          </w:p>
        </w:tc>
        <w:tc>
          <w:tcPr>
            <w:tcW w:w="4026" w:type="dxa"/>
          </w:tcPr>
          <w:p w:rsidR="00511904" w:rsidRDefault="00CF2947" w:rsidP="00511904">
            <w:pPr>
              <w:cnfStyle w:val="000000000000"/>
            </w:pPr>
            <w:r>
              <w:t>6</w:t>
            </w:r>
          </w:p>
        </w:tc>
      </w:tr>
      <w:tr w:rsidR="00511904" w:rsidTr="00511904">
        <w:trPr>
          <w:cnfStyle w:val="000000100000"/>
        </w:trPr>
        <w:tc>
          <w:tcPr>
            <w:cnfStyle w:val="001000000000"/>
            <w:tcW w:w="4446" w:type="dxa"/>
          </w:tcPr>
          <w:p w:rsidR="00511904" w:rsidRDefault="00511904" w:rsidP="0031154B">
            <w:r>
              <w:t>Database cache techniek</w:t>
            </w:r>
          </w:p>
        </w:tc>
        <w:tc>
          <w:tcPr>
            <w:tcW w:w="4026" w:type="dxa"/>
          </w:tcPr>
          <w:p w:rsidR="00511904" w:rsidRDefault="00511904" w:rsidP="00511904">
            <w:pPr>
              <w:cnfStyle w:val="000000100000"/>
            </w:pPr>
            <w:r>
              <w:t xml:space="preserve">8 </w:t>
            </w:r>
          </w:p>
        </w:tc>
      </w:tr>
      <w:tr w:rsidR="00511904" w:rsidTr="00511904">
        <w:tc>
          <w:tcPr>
            <w:cnfStyle w:val="001000000000"/>
            <w:tcW w:w="4446" w:type="dxa"/>
          </w:tcPr>
          <w:p w:rsidR="00CF2947" w:rsidRDefault="00CF2947" w:rsidP="0031154B">
            <w:r>
              <w:t xml:space="preserve">Inloggen </w:t>
            </w:r>
          </w:p>
        </w:tc>
        <w:tc>
          <w:tcPr>
            <w:tcW w:w="4026" w:type="dxa"/>
          </w:tcPr>
          <w:p w:rsidR="00511904" w:rsidRDefault="00CF2947" w:rsidP="0031154B">
            <w:pPr>
              <w:cnfStyle w:val="000000000000"/>
            </w:pPr>
            <w:r>
              <w:t>8</w:t>
            </w:r>
          </w:p>
        </w:tc>
      </w:tr>
      <w:tr w:rsidR="00CF2947" w:rsidTr="00511904">
        <w:trPr>
          <w:cnfStyle w:val="000000100000"/>
        </w:trPr>
        <w:tc>
          <w:tcPr>
            <w:cnfStyle w:val="001000000000"/>
            <w:tcW w:w="4446" w:type="dxa"/>
          </w:tcPr>
          <w:p w:rsidR="00CF2947" w:rsidRDefault="00CF2947" w:rsidP="0031154B">
            <w:r>
              <w:t>Meertalig</w:t>
            </w:r>
          </w:p>
        </w:tc>
        <w:tc>
          <w:tcPr>
            <w:tcW w:w="4026" w:type="dxa"/>
          </w:tcPr>
          <w:p w:rsidR="00CF2947" w:rsidRDefault="00CF2947" w:rsidP="0031154B">
            <w:pPr>
              <w:cnfStyle w:val="000000100000"/>
            </w:pPr>
            <w:r>
              <w:t>4</w:t>
            </w:r>
          </w:p>
        </w:tc>
      </w:tr>
      <w:tr w:rsidR="00C2467B" w:rsidTr="00511904">
        <w:tc>
          <w:tcPr>
            <w:cnfStyle w:val="001000000000"/>
            <w:tcW w:w="4446" w:type="dxa"/>
          </w:tcPr>
          <w:p w:rsidR="00C2467B" w:rsidRDefault="00C2467B" w:rsidP="0031154B">
            <w:pPr>
              <w:rPr>
                <w:b/>
              </w:rPr>
            </w:pPr>
          </w:p>
        </w:tc>
        <w:tc>
          <w:tcPr>
            <w:tcW w:w="4026" w:type="dxa"/>
          </w:tcPr>
          <w:p w:rsidR="00C2467B" w:rsidRDefault="00C2467B" w:rsidP="0031154B">
            <w:pPr>
              <w:cnfStyle w:val="000000000000"/>
            </w:pPr>
          </w:p>
        </w:tc>
      </w:tr>
      <w:tr w:rsidR="00CF2947" w:rsidTr="00511904">
        <w:trPr>
          <w:cnfStyle w:val="000000100000"/>
        </w:trPr>
        <w:tc>
          <w:tcPr>
            <w:cnfStyle w:val="001000000000"/>
            <w:tcW w:w="4446" w:type="dxa"/>
          </w:tcPr>
          <w:p w:rsidR="00CF2947" w:rsidRDefault="00CF2947" w:rsidP="0031154B">
            <w:pPr>
              <w:rPr>
                <w:b/>
              </w:rPr>
            </w:pPr>
          </w:p>
          <w:p w:rsidR="00C2467B" w:rsidRPr="00511904" w:rsidRDefault="00C2467B" w:rsidP="0031154B">
            <w:pPr>
              <w:rPr>
                <w:b/>
              </w:rPr>
            </w:pPr>
          </w:p>
        </w:tc>
        <w:tc>
          <w:tcPr>
            <w:tcW w:w="4026" w:type="dxa"/>
          </w:tcPr>
          <w:p w:rsidR="00CF2947" w:rsidRDefault="00CF2947" w:rsidP="0031154B">
            <w:pPr>
              <w:cnfStyle w:val="000000100000"/>
            </w:pPr>
          </w:p>
        </w:tc>
      </w:tr>
      <w:tr w:rsidR="00511904" w:rsidTr="00511904">
        <w:tc>
          <w:tcPr>
            <w:cnfStyle w:val="001000000000"/>
            <w:tcW w:w="4446" w:type="dxa"/>
          </w:tcPr>
          <w:p w:rsidR="00511904" w:rsidRPr="00511904" w:rsidRDefault="00511904" w:rsidP="0031154B">
            <w:pPr>
              <w:rPr>
                <w:b/>
              </w:rPr>
            </w:pPr>
            <w:r w:rsidRPr="00511904">
              <w:rPr>
                <w:b/>
              </w:rPr>
              <w:t>Front-end development</w:t>
            </w:r>
          </w:p>
        </w:tc>
        <w:tc>
          <w:tcPr>
            <w:tcW w:w="4026" w:type="dxa"/>
          </w:tcPr>
          <w:p w:rsidR="00511904" w:rsidRDefault="00511904" w:rsidP="0031154B">
            <w:pPr>
              <w:cnfStyle w:val="000000000000"/>
            </w:pPr>
          </w:p>
        </w:tc>
      </w:tr>
      <w:tr w:rsidR="00511904" w:rsidTr="00511904">
        <w:trPr>
          <w:cnfStyle w:val="000000100000"/>
        </w:trPr>
        <w:tc>
          <w:tcPr>
            <w:cnfStyle w:val="001000000000"/>
            <w:tcW w:w="4446" w:type="dxa"/>
          </w:tcPr>
          <w:p w:rsidR="00511904" w:rsidRPr="00511904" w:rsidRDefault="00511904" w:rsidP="0031154B">
            <w:pPr>
              <w:rPr>
                <w:b/>
              </w:rPr>
            </w:pPr>
          </w:p>
        </w:tc>
        <w:tc>
          <w:tcPr>
            <w:tcW w:w="4026" w:type="dxa"/>
          </w:tcPr>
          <w:p w:rsidR="00511904" w:rsidRDefault="00511904" w:rsidP="0031154B">
            <w:pPr>
              <w:cnfStyle w:val="000000100000"/>
            </w:pPr>
          </w:p>
        </w:tc>
      </w:tr>
      <w:tr w:rsidR="00511904" w:rsidTr="00511904">
        <w:tc>
          <w:tcPr>
            <w:cnfStyle w:val="001000000000"/>
            <w:tcW w:w="4446" w:type="dxa"/>
          </w:tcPr>
          <w:p w:rsidR="00511904" w:rsidRDefault="00A23FE4" w:rsidP="0031154B">
            <w:r>
              <w:t>Implementatie template/design</w:t>
            </w:r>
          </w:p>
        </w:tc>
        <w:tc>
          <w:tcPr>
            <w:tcW w:w="4026" w:type="dxa"/>
          </w:tcPr>
          <w:p w:rsidR="00511904" w:rsidRDefault="00A23FE4" w:rsidP="0031154B">
            <w:pPr>
              <w:cnfStyle w:val="000000000000"/>
            </w:pPr>
            <w:r>
              <w:t>24 (afhankelijk van design)</w:t>
            </w:r>
          </w:p>
        </w:tc>
      </w:tr>
      <w:tr w:rsidR="00511904" w:rsidTr="00511904">
        <w:trPr>
          <w:cnfStyle w:val="000000100000"/>
        </w:trPr>
        <w:tc>
          <w:tcPr>
            <w:cnfStyle w:val="001000000000"/>
            <w:tcW w:w="4446" w:type="dxa"/>
          </w:tcPr>
          <w:p w:rsidR="00511904" w:rsidRDefault="00511904" w:rsidP="0031154B"/>
        </w:tc>
        <w:tc>
          <w:tcPr>
            <w:tcW w:w="4026" w:type="dxa"/>
          </w:tcPr>
          <w:p w:rsidR="00511904" w:rsidRDefault="00511904" w:rsidP="0031154B">
            <w:pPr>
              <w:cnfStyle w:val="000000100000"/>
            </w:pPr>
          </w:p>
        </w:tc>
      </w:tr>
      <w:tr w:rsidR="00511904" w:rsidTr="00511904">
        <w:tc>
          <w:tcPr>
            <w:cnfStyle w:val="001000000000"/>
            <w:tcW w:w="4446" w:type="dxa"/>
          </w:tcPr>
          <w:p w:rsidR="00511904" w:rsidRPr="00A23FE4" w:rsidRDefault="00A23FE4" w:rsidP="0031154B">
            <w:pPr>
              <w:rPr>
                <w:rStyle w:val="Zwaar"/>
              </w:rPr>
            </w:pPr>
            <w:r w:rsidRPr="00A23FE4">
              <w:rPr>
                <w:rStyle w:val="Zwaar"/>
              </w:rPr>
              <w:t>Design</w:t>
            </w:r>
          </w:p>
        </w:tc>
        <w:tc>
          <w:tcPr>
            <w:tcW w:w="4026" w:type="dxa"/>
          </w:tcPr>
          <w:p w:rsidR="00511904" w:rsidRDefault="00511904" w:rsidP="0031154B">
            <w:pPr>
              <w:cnfStyle w:val="000000000000"/>
            </w:pPr>
          </w:p>
        </w:tc>
      </w:tr>
      <w:tr w:rsidR="00511904" w:rsidTr="00511904">
        <w:trPr>
          <w:cnfStyle w:val="000000100000"/>
        </w:trPr>
        <w:tc>
          <w:tcPr>
            <w:cnfStyle w:val="001000000000"/>
            <w:tcW w:w="4446" w:type="dxa"/>
          </w:tcPr>
          <w:p w:rsidR="00511904" w:rsidRDefault="00511904" w:rsidP="0031154B">
            <w:bookmarkStart w:id="0" w:name="_GoBack"/>
            <w:bookmarkEnd w:id="0"/>
          </w:p>
        </w:tc>
        <w:tc>
          <w:tcPr>
            <w:tcW w:w="4026" w:type="dxa"/>
          </w:tcPr>
          <w:p w:rsidR="00511904" w:rsidRDefault="00511904" w:rsidP="0031154B">
            <w:pPr>
              <w:cnfStyle w:val="000000100000"/>
            </w:pPr>
          </w:p>
        </w:tc>
      </w:tr>
    </w:tbl>
    <w:p w:rsidR="003E0553" w:rsidRPr="003E0553" w:rsidRDefault="003E0553" w:rsidP="00511904"/>
    <w:sectPr w:rsidR="003E0553" w:rsidRPr="003E0553" w:rsidSect="00A21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54B60"/>
    <w:multiLevelType w:val="hybridMultilevel"/>
    <w:tmpl w:val="086E9E10"/>
    <w:lvl w:ilvl="0" w:tplc="61542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6423D"/>
    <w:multiLevelType w:val="hybridMultilevel"/>
    <w:tmpl w:val="CAE68688"/>
    <w:lvl w:ilvl="0" w:tplc="61542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93D1D"/>
    <w:multiLevelType w:val="hybridMultilevel"/>
    <w:tmpl w:val="62F24B10"/>
    <w:lvl w:ilvl="0" w:tplc="61542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36F2"/>
    <w:rsid w:val="000F32B4"/>
    <w:rsid w:val="001A34DE"/>
    <w:rsid w:val="001A3DA9"/>
    <w:rsid w:val="001B2152"/>
    <w:rsid w:val="0024075B"/>
    <w:rsid w:val="002A060B"/>
    <w:rsid w:val="002C3FDB"/>
    <w:rsid w:val="0031154B"/>
    <w:rsid w:val="00392E34"/>
    <w:rsid w:val="003E0553"/>
    <w:rsid w:val="00511904"/>
    <w:rsid w:val="009F36F2"/>
    <w:rsid w:val="00A214B3"/>
    <w:rsid w:val="00A23FE4"/>
    <w:rsid w:val="00A31EC8"/>
    <w:rsid w:val="00B81523"/>
    <w:rsid w:val="00C2467B"/>
    <w:rsid w:val="00C6565C"/>
    <w:rsid w:val="00CC003E"/>
    <w:rsid w:val="00CF2947"/>
    <w:rsid w:val="00D83B75"/>
    <w:rsid w:val="00DA717B"/>
    <w:rsid w:val="00E22D16"/>
    <w:rsid w:val="00ED0CBB"/>
    <w:rsid w:val="00F7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14B3"/>
  </w:style>
  <w:style w:type="paragraph" w:styleId="Kop1">
    <w:name w:val="heading 1"/>
    <w:basedOn w:val="Standaard"/>
    <w:next w:val="Standaard"/>
    <w:link w:val="Kop1Char"/>
    <w:uiPriority w:val="9"/>
    <w:qFormat/>
    <w:rsid w:val="00311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0C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F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36F2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9F36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jstalinea">
    <w:name w:val="List Paragraph"/>
    <w:basedOn w:val="Standaard"/>
    <w:uiPriority w:val="34"/>
    <w:qFormat/>
    <w:rsid w:val="009F36F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1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0C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511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emiddeldelijst2-accent1">
    <w:name w:val="Medium List 2 Accent 1"/>
    <w:basedOn w:val="Standaardtabel"/>
    <w:uiPriority w:val="66"/>
    <w:rsid w:val="005119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CF2947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A23F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1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0C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F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36F2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9F36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jstalinea">
    <w:name w:val="List Paragraph"/>
    <w:basedOn w:val="Standaard"/>
    <w:uiPriority w:val="34"/>
    <w:qFormat/>
    <w:rsid w:val="009F36F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1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0C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51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lijst2-accent1">
    <w:name w:val="Medium List 2 Accent 1"/>
    <w:basedOn w:val="Standaardtabel"/>
    <w:uiPriority w:val="66"/>
    <w:rsid w:val="005119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mplate.net/design-templates/web-elements/40-best-jquery-mobile-templates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 Salomons</dc:creator>
  <cp:lastModifiedBy>henk</cp:lastModifiedBy>
  <cp:revision>2</cp:revision>
  <dcterms:created xsi:type="dcterms:W3CDTF">2015-12-15T10:54:00Z</dcterms:created>
  <dcterms:modified xsi:type="dcterms:W3CDTF">2015-12-15T10:54:00Z</dcterms:modified>
</cp:coreProperties>
</file>