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FC22" w14:textId="09A97E51" w:rsidR="000B3290" w:rsidRPr="000B3290" w:rsidRDefault="000B3290" w:rsidP="000B329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B3290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💻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Dev Brief for Claude Code: High-Fidelity LLM Chatbot (Project </w:t>
      </w: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SYNAPSE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)</w:t>
      </w:r>
    </w:p>
    <w:p w14:paraId="1C968BD4" w14:textId="36EB36F9" w:rsidR="000B3290" w:rsidRPr="000B3290" w:rsidRDefault="000B3290" w:rsidP="000B3290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Project Name: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>Synapse</w:t>
      </w:r>
    </w:p>
    <w:p w14:paraId="567F1802" w14:textId="77777777" w:rsidR="000B3290" w:rsidRPr="000B3290" w:rsidRDefault="000B3290" w:rsidP="000B3290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Target: Single-user Windows Desktop GUI Application (Python)</w:t>
      </w:r>
    </w:p>
    <w:p w14:paraId="64C8F651" w14:textId="77777777" w:rsidR="000B3290" w:rsidRPr="000B3290" w:rsidRDefault="000B3290" w:rsidP="000B3290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Goal: Create a high-fidelity, sleek, and minimalist LLM chat client that maintains seamless, long-term context by managing the conversation window via structured summarization and RAG-optimization.</w:t>
      </w:r>
    </w:p>
    <w:p w14:paraId="0C9E695B" w14:textId="77777777" w:rsidR="000B3290" w:rsidRPr="000B3290" w:rsidRDefault="000B3290" w:rsidP="000B329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I. Technology Stack</w:t>
      </w:r>
    </w:p>
    <w:p w14:paraId="343C7910" w14:textId="77777777" w:rsidR="000B3290" w:rsidRPr="000B3290" w:rsidRDefault="000B3290" w:rsidP="000B32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GUI Framework (Frontend):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PySide6 (Qt for Python)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EFD2CB6" w14:textId="77777777" w:rsidR="000B3290" w:rsidRPr="000B3290" w:rsidRDefault="000B3290" w:rsidP="000B3290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Reason: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Required for professional aesthetic, complex adaptive layout, and robust custom window management.</w:t>
      </w:r>
    </w:p>
    <w:p w14:paraId="21A90A0D" w14:textId="77777777" w:rsidR="000B3290" w:rsidRPr="000B3290" w:rsidRDefault="000B3290" w:rsidP="000B3290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Styling: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Use a dark theme (e.g., via </w:t>
      </w:r>
      <w:proofErr w:type="spellStart"/>
      <w:r w:rsidRPr="000B329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qdarktheme</w:t>
      </w:r>
      <w:proofErr w:type="spell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or custom Qt Style Sheets) with the specified palette for a "paid-for" look.</w:t>
      </w:r>
    </w:p>
    <w:p w14:paraId="6CF35695" w14:textId="77777777" w:rsidR="000B3290" w:rsidRPr="000B3290" w:rsidRDefault="000B3290" w:rsidP="000B32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LLM Orchestration (Backend):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Recommended to use </w:t>
      </w:r>
      <w:proofErr w:type="spellStart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LangChain</w:t>
      </w:r>
      <w:proofErr w:type="spell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or similar for managing multi-model chains, API calls, document loading, and RAG/vector operations.</w:t>
      </w:r>
    </w:p>
    <w:p w14:paraId="4E4D855E" w14:textId="77777777" w:rsidR="000B3290" w:rsidRPr="000B3290" w:rsidRDefault="000B3290" w:rsidP="000B32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API Keys: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Loaded securely from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Windows Environment Variables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(Anthropic, OpenAI, </w:t>
      </w:r>
      <w:proofErr w:type="spellStart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OpenRouter</w:t>
      </w:r>
      <w:proofErr w:type="spell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0F024F14" w14:textId="77777777" w:rsidR="000B3290" w:rsidRPr="000B3290" w:rsidRDefault="000B3290" w:rsidP="000B329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Storage: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Python </w:t>
      </w:r>
      <w:r w:rsidRPr="000B32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</w:t>
      </w:r>
      <w:proofErr w:type="spellStart"/>
      <w:r w:rsidRPr="000B32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rightarrow</w:t>
      </w:r>
      <w:proofErr w:type="spellEnd"/>
      <w:r w:rsidRPr="000B32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JSON Lines </w:t>
      </w:r>
      <w:proofErr w:type="gramStart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</w:t>
      </w:r>
      <w:r w:rsidRPr="000B3290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spellStart"/>
      <w:r w:rsidRPr="000B3290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jsonl</w:t>
      </w:r>
      <w:proofErr w:type="spellEnd"/>
      <w:proofErr w:type="gramEnd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for storing RAG-optimized conversation summaries.</w:t>
      </w:r>
    </w:p>
    <w:p w14:paraId="66A06344" w14:textId="77777777" w:rsidR="000B3290" w:rsidRPr="000B3290" w:rsidRDefault="000B3290" w:rsidP="000B329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II. Core Features &amp; Multi-Model Support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7161"/>
      </w:tblGrid>
      <w:tr w:rsidR="000B3290" w:rsidRPr="000B3290" w14:paraId="7D8F51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1FF7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0EAA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Specification</w:t>
            </w:r>
          </w:p>
        </w:tc>
      </w:tr>
      <w:tr w:rsidR="000B3290" w:rsidRPr="000B3290" w14:paraId="6A365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0DA2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Model 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70E24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Claude 4.5 Sonnet (Default)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Claude 4.5 Opus, Haiku (Current Version), GPT-5.2, GPT-4o, GPT-o1,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Gemini 3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and DeepSeek.</w:t>
            </w:r>
          </w:p>
        </w:tc>
      </w:tr>
      <w:tr w:rsidR="000B3290" w:rsidRPr="000B3290" w14:paraId="73BB7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8912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Model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7BE3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Inline dropdown menu in the Top Control Bar.</w:t>
            </w:r>
          </w:p>
        </w:tc>
      </w:tr>
      <w:tr w:rsidR="000B3290" w:rsidRPr="000B3290" w14:paraId="315CC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43B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Document Attachment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D52B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gram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User</w:t>
            </w:r>
            <w:proofErr w:type="gram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must be able to attach multiple documents (drag-and-drop recommended) for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Retrieval-Augmented Generation (RAG)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throughout the conversation.</w:t>
            </w:r>
          </w:p>
        </w:tc>
      </w:tr>
    </w:tbl>
    <w:p w14:paraId="4FC90924" w14:textId="77777777" w:rsidR="000B3290" w:rsidRPr="000B3290" w:rsidRDefault="000B3290" w:rsidP="000B329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III. Windowing and Layout (High-Fidelity UI)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3899"/>
        <w:gridCol w:w="3672"/>
      </w:tblGrid>
      <w:tr w:rsidR="000B3290" w:rsidRPr="000B3290" w14:paraId="62A202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93E0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E47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BBA2C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Keys/Behavior</w:t>
            </w:r>
          </w:p>
        </w:tc>
      </w:tr>
      <w:tr w:rsidR="000B3290" w:rsidRPr="000B3290" w14:paraId="7D755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09E8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0EBB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Adaptive Split View: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Two main panels (Conversation History and Context/Document Sidebar) that rearrange fluidly when the window is resized.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6E2B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$\text{W}_{\</w:t>
            </w:r>
            <w:proofErr w:type="gram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text{</w:t>
            </w:r>
            <w:proofErr w:type="gram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Initial}} \</w:t>
            </w:r>
            <w:proofErr w:type="spell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approx</w:t>
            </w:r>
            <w:proofErr w:type="spell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900 \text{</w:t>
            </w:r>
            <w:proofErr w:type="spell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}, \text{H}_{\</w:t>
            </w:r>
            <w:proofErr w:type="gram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text{</w:t>
            </w:r>
            <w:proofErr w:type="gram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Initial}} \</w:t>
            </w:r>
            <w:proofErr w:type="spell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approx</w:t>
            </w:r>
            <w:proofErr w:type="spell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700 \text{</w:t>
            </w:r>
            <w:proofErr w:type="spell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}$.</w:t>
            </w:r>
          </w:p>
        </w:tc>
      </w:tr>
      <w:tr w:rsidR="000B3290" w:rsidRPr="000B3290" w14:paraId="59EEE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BA31C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D2509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Multi-line text area at the bottom.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Initial focus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must be on this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CF7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SHIFT + ENTER: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Send Message.</w:t>
            </w:r>
          </w:p>
        </w:tc>
      </w:tr>
      <w:tr w:rsidR="000B3290" w:rsidRPr="000B3290" w14:paraId="03F57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514B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A8954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Multi-line text area at the bottom.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489D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ENTER: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Create New Line/Page Break (Does NOT send).</w:t>
            </w:r>
          </w:p>
        </w:tc>
      </w:tr>
      <w:tr w:rsidR="000B3290" w:rsidRPr="000B3290" w14:paraId="26F93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2EE38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Text Editing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E27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Standard desktop text editing controls.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2B0E7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ES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CTRL+Z: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</w:t>
            </w:r>
            <w:proofErr w:type="spellStart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Undo</w:t>
            </w:r>
            <w:proofErr w:type="spell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.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CTRL+Y: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Redo.</w:t>
            </w:r>
          </w:p>
        </w:tc>
      </w:tr>
      <w:tr w:rsidR="000B3290" w:rsidRPr="000B3290" w14:paraId="3284F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7FB8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Busy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38C4F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While the LLM is responding, the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Field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Send Button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must be visually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disabled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A412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Display a subtle, pulsing "typing indicator" in the Assistant's message area.</w:t>
            </w:r>
          </w:p>
        </w:tc>
      </w:tr>
    </w:tbl>
    <w:p w14:paraId="3172A8E5" w14:textId="77777777" w:rsidR="000B3290" w:rsidRPr="000B3290" w:rsidRDefault="000B3290" w:rsidP="000B329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IV. Context Maintenance (Seamless Flow State)</w:t>
      </w:r>
    </w:p>
    <w:p w14:paraId="16C629F8" w14:textId="77777777" w:rsidR="000B3290" w:rsidRPr="000B3290" w:rsidRDefault="000B3290" w:rsidP="000B329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The system must ensure the user's conversation history appears continuous and uninterrupted, even when the context window is full.</w:t>
      </w:r>
    </w:p>
    <w:p w14:paraId="4B44BB3A" w14:textId="77777777" w:rsidR="000B3290" w:rsidRPr="000B3290" w:rsidRDefault="000B3290" w:rsidP="000B329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Semantic Drift Trigger: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When the conversation's current token count reaches </w:t>
      </w:r>
      <w:r w:rsidRPr="000B32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</w:t>
      </w:r>
      <w:proofErr w:type="spellStart"/>
      <w:r w:rsidRPr="000B32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approx</w:t>
      </w:r>
      <w:proofErr w:type="spellEnd"/>
      <w:r w:rsidRPr="000B329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80\%$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of the active LLM's context limit, trigger the summarization process.</w:t>
      </w:r>
    </w:p>
    <w:p w14:paraId="26CF7963" w14:textId="77777777" w:rsidR="000B3290" w:rsidRPr="000B3290" w:rsidRDefault="000B3290" w:rsidP="000B329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Summary Generation: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current LLM is instructed to summarize the </w:t>
      </w:r>
      <w:r w:rsidRPr="000B329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oldest portion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of the conversation history.</w:t>
      </w:r>
    </w:p>
    <w:p w14:paraId="0070923A" w14:textId="77777777" w:rsidR="000B3290" w:rsidRPr="000B3290" w:rsidRDefault="000B3290" w:rsidP="000B329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Structured Output (Crucial):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summary must be </w:t>
      </w:r>
      <w:proofErr w:type="gramStart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outputted</w:t>
      </w:r>
      <w:proofErr w:type="gram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in a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Hierarchical XML Tagging System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optimized for RAG retrieval and machine parsing.</w:t>
      </w:r>
    </w:p>
    <w:p w14:paraId="79A66494" w14:textId="77777777" w:rsidR="000B3290" w:rsidRPr="000B3290" w:rsidRDefault="000B3290" w:rsidP="000B329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XML Structure for Summary:</w:t>
      </w:r>
    </w:p>
    <w:p w14:paraId="7F6D73BB" w14:textId="77777777" w:rsidR="000B3290" w:rsidRPr="000B3290" w:rsidRDefault="000B3290" w:rsidP="000B3290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XML</w:t>
      </w:r>
    </w:p>
    <w:p w14:paraId="24FDBCF4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ContextSummary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546A566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GeneralSubject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&gt;...&lt;/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GeneralSubject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243FBD7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SpecificContext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5215361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Subtopic</w:t>
      </w: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&gt;...&lt;/</w:t>
      </w:r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Subtopic</w:t>
      </w: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A8875D8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Entities</w:t>
      </w: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&gt;...&lt;/</w:t>
      </w:r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Entities</w:t>
      </w: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01DD5DB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KeyPoints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&gt;...&lt;/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KeyPoints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3A20C19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SpecificContext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AB6F73F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NextExpectedTopics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&gt;...&lt;/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NextExpectedTopics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837EF66" w14:textId="77777777" w:rsidR="000B3290" w:rsidRPr="000B3290" w:rsidRDefault="000B3290" w:rsidP="000B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proofErr w:type="spellStart"/>
      <w:r w:rsidRPr="000B3290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ContextSummary</w:t>
      </w:r>
      <w:proofErr w:type="spellEnd"/>
      <w:r w:rsidRPr="000B3290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4E7E8C9" w14:textId="77777777" w:rsidR="000B3290" w:rsidRPr="000B3290" w:rsidRDefault="000B3290" w:rsidP="000B329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Backend Transition: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summary data is stored in </w:t>
      </w:r>
      <w:proofErr w:type="gramStart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a </w:t>
      </w:r>
      <w:r w:rsidRPr="000B329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spellStart"/>
      <w:r w:rsidRPr="000B329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jsonl</w:t>
      </w:r>
      <w:proofErr w:type="spellEnd"/>
      <w:proofErr w:type="gram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file. The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next prompt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sent to </w:t>
      </w:r>
      <w:proofErr w:type="gramStart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>the LLM</w:t>
      </w:r>
      <w:proofErr w:type="gram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must start with a new system instruction, including the XML summary, to seamlessly continue the conversation.</w:t>
      </w:r>
    </w:p>
    <w:p w14:paraId="4FDA1A7F" w14:textId="77777777" w:rsidR="000B3290" w:rsidRPr="000B3290" w:rsidRDefault="000B3290" w:rsidP="000B329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New System Prompt Snippet: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B329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PREVIOUS CONTEXT HAS BEEN SUMMARIZED AS FOLLOWS: [Insert XML Summary Data]. CONTINUE THE CONVERSATION SEAMLESSLY.</w:t>
      </w:r>
    </w:p>
    <w:p w14:paraId="7D374BCE" w14:textId="77777777" w:rsidR="000B3290" w:rsidRPr="000B3290" w:rsidRDefault="000B3290" w:rsidP="000B329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V. Termination Procedure</w:t>
      </w:r>
    </w:p>
    <w:p w14:paraId="4D641D97" w14:textId="77777777" w:rsidR="000B3290" w:rsidRPr="000B3290" w:rsidRDefault="000B3290" w:rsidP="000B32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When the user exits (via 'X' button or 'End Chat' button in the sidebar), a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modal confirmation dialog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must appear:</w:t>
      </w:r>
    </w:p>
    <w:p w14:paraId="14CFF829" w14:textId="77777777" w:rsidR="000B3290" w:rsidRPr="000B3290" w:rsidRDefault="000B3290" w:rsidP="000B32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Prompt: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"Do you want to save a summarized, tagged, and RAG-optimized file of this conversation for future reference?"</w:t>
      </w:r>
    </w:p>
    <w:p w14:paraId="096FE941" w14:textId="77777777" w:rsidR="000B3290" w:rsidRPr="000B3290" w:rsidRDefault="000B3290" w:rsidP="000B32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Options: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gramStart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[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Yes</w:t>
      </w:r>
      <w:proofErr w:type="gramEnd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Summarize and </w:t>
      </w:r>
      <w:proofErr w:type="gramStart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Exit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]</w:t>
      </w:r>
      <w:proofErr w:type="gramEnd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/ </w:t>
      </w:r>
      <w:proofErr w:type="gramStart"/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[ </w:t>
      </w:r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</w:t>
      </w:r>
      <w:proofErr w:type="gramEnd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Just </w:t>
      </w:r>
      <w:proofErr w:type="gramStart"/>
      <w:r w:rsidRPr="000B32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Exit</w:t>
      </w:r>
      <w:r w:rsidRPr="000B3290">
        <w:rPr>
          <w:rFonts w:ascii="Arial" w:eastAsia="Times New Roman" w:hAnsi="Arial" w:cs="Arial"/>
          <w:color w:val="1F1F1F"/>
          <w:kern w:val="0"/>
          <w14:ligatures w14:val="none"/>
        </w:rPr>
        <w:t xml:space="preserve"> ]</w:t>
      </w:r>
      <w:proofErr w:type="gramEnd"/>
    </w:p>
    <w:p w14:paraId="25542A79" w14:textId="77777777" w:rsidR="000B3290" w:rsidRPr="000B3290" w:rsidRDefault="000B3290" w:rsidP="000B329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B329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VI. Aesthetic Details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3339"/>
        <w:gridCol w:w="4104"/>
      </w:tblGrid>
      <w:tr w:rsidR="000B3290" w:rsidRPr="000B3290" w14:paraId="70226C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E1EDA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26231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D935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Details</w:t>
            </w:r>
          </w:p>
        </w:tc>
      </w:tr>
      <w:tr w:rsidR="000B3290" w:rsidRPr="000B3290" w14:paraId="10D2E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62D9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Aesthetic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0AA8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Sleek, minimalist, high-end Dark Mode.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9131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Avoid harsh lines; use color contrast and padding for separation.</w:t>
            </w:r>
          </w:p>
        </w:tc>
      </w:tr>
      <w:tr w:rsidR="000B3290" w:rsidRPr="000B3290" w14:paraId="61977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01185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CBFE2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Background: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#1E1E1E (Deep Charcoal)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0D28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gramStart"/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Accent: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#</w:t>
            </w:r>
            <w:proofErr w:type="gramEnd"/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007ACC (Professional Blue) or #4ECCA3 (Muted Teal).</w:t>
            </w:r>
          </w:p>
        </w:tc>
      </w:tr>
      <w:tr w:rsidR="000B3290" w:rsidRPr="000B3290" w14:paraId="21BDC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A8538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Font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6500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Roboto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(Sans-serif)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788F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Used for all UI elements and body text for professional readability.</w:t>
            </w:r>
          </w:p>
        </w:tc>
      </w:tr>
      <w:tr w:rsidR="000B3290" w:rsidRPr="000B3290" w14:paraId="4E1C9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5D5D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Code/Tag Font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7853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JetBrains Mono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Fira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E331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Monospace for displaying XML summaries or generated code blocks.</w:t>
            </w:r>
          </w:p>
        </w:tc>
      </w:tr>
      <w:tr w:rsidR="000B3290" w:rsidRPr="000B3290" w14:paraId="236FE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B218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Corners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318CE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Slightly Rounded Corners</w:t>
            </w: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(4px to 6px)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76F7" w14:textId="77777777" w:rsidR="000B3290" w:rsidRPr="000B3290" w:rsidRDefault="000B3290" w:rsidP="000B329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B329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Applied to buttons, chat bubbles, and panels for a modern feel.</w:t>
            </w:r>
          </w:p>
        </w:tc>
      </w:tr>
    </w:tbl>
    <w:p w14:paraId="6D901783" w14:textId="77777777" w:rsidR="00800943" w:rsidRDefault="00800943"/>
    <w:sectPr w:rsidR="0080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BD"/>
    <w:multiLevelType w:val="multilevel"/>
    <w:tmpl w:val="47F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6F0C"/>
    <w:multiLevelType w:val="multilevel"/>
    <w:tmpl w:val="CC9A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E21D1"/>
    <w:multiLevelType w:val="multilevel"/>
    <w:tmpl w:val="06F2D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3E12AA"/>
    <w:multiLevelType w:val="multilevel"/>
    <w:tmpl w:val="49C6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533943"/>
    <w:multiLevelType w:val="multilevel"/>
    <w:tmpl w:val="21087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E698A"/>
    <w:multiLevelType w:val="multilevel"/>
    <w:tmpl w:val="203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83915">
    <w:abstractNumId w:val="5"/>
  </w:num>
  <w:num w:numId="2" w16cid:durableId="1334839991">
    <w:abstractNumId w:val="1"/>
  </w:num>
  <w:num w:numId="3" w16cid:durableId="1195118864">
    <w:abstractNumId w:val="2"/>
  </w:num>
  <w:num w:numId="4" w16cid:durableId="1025012399">
    <w:abstractNumId w:val="0"/>
  </w:num>
  <w:num w:numId="5" w16cid:durableId="172500006">
    <w:abstractNumId w:val="3"/>
  </w:num>
  <w:num w:numId="6" w16cid:durableId="106240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90"/>
    <w:rsid w:val="00000CDB"/>
    <w:rsid w:val="000B3290"/>
    <w:rsid w:val="003F2669"/>
    <w:rsid w:val="004D5D47"/>
    <w:rsid w:val="00800943"/>
    <w:rsid w:val="009B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2089"/>
  <w15:chartTrackingRefBased/>
  <w15:docId w15:val="{23D57A5A-4564-4C4B-9504-7F6551FD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3786</Characters>
  <Application>Microsoft Office Word</Application>
  <DocSecurity>0</DocSecurity>
  <Lines>142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Rhoan</dc:creator>
  <cp:keywords/>
  <dc:description/>
  <cp:lastModifiedBy>Erick Rhoan</cp:lastModifiedBy>
  <cp:revision>2</cp:revision>
  <dcterms:created xsi:type="dcterms:W3CDTF">2025-12-16T18:45:00Z</dcterms:created>
  <dcterms:modified xsi:type="dcterms:W3CDTF">2025-12-16T18:58:00Z</dcterms:modified>
</cp:coreProperties>
</file>